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8" w:type="dxa"/>
        <w:tblInd w:w="-252" w:type="dxa"/>
        <w:tblLayout w:type="fixed"/>
        <w:tblLook w:val="0000" w:firstRow="0" w:lastRow="0" w:firstColumn="0" w:lastColumn="0" w:noHBand="0" w:noVBand="0"/>
      </w:tblPr>
      <w:tblGrid>
        <w:gridCol w:w="4320"/>
        <w:gridCol w:w="5778"/>
      </w:tblGrid>
      <w:tr w:rsidR="00A45F57" w:rsidRPr="00A45F57" w14:paraId="7D58FB6C" w14:textId="77777777" w:rsidTr="008C4AD6">
        <w:trPr>
          <w:trHeight w:val="1181"/>
        </w:trPr>
        <w:tc>
          <w:tcPr>
            <w:tcW w:w="4320" w:type="dxa"/>
          </w:tcPr>
          <w:p w14:paraId="30D8962A" w14:textId="6708A6B2" w:rsidR="00C25155" w:rsidRPr="00A45F57" w:rsidRDefault="005F0261" w:rsidP="006122A4">
            <w:pPr>
              <w:keepNext/>
              <w:jc w:val="center"/>
              <w:outlineLvl w:val="0"/>
              <w:rPr>
                <w:rFonts w:ascii="Times New Roman" w:hAnsi="Times New Roman"/>
                <w:b/>
                <w:bCs/>
                <w:kern w:val="32"/>
                <w:sz w:val="26"/>
                <w:szCs w:val="26"/>
              </w:rPr>
            </w:pPr>
            <w:r w:rsidRPr="00A45F57">
              <w:rPr>
                <w:rFonts w:ascii="Times New Roman" w:hAnsi="Times New Roman"/>
                <w:b/>
                <w:bCs/>
                <w:kern w:val="32"/>
                <w:sz w:val="26"/>
                <w:szCs w:val="26"/>
              </w:rPr>
              <w:t>CÔNG TY ĐẤU GIÁ</w:t>
            </w:r>
          </w:p>
          <w:p w14:paraId="000599CF" w14:textId="4B23B53C" w:rsidR="00070041" w:rsidRPr="00A45F57" w:rsidRDefault="008A61F6" w:rsidP="006122A4">
            <w:pPr>
              <w:keepNext/>
              <w:jc w:val="center"/>
              <w:outlineLvl w:val="0"/>
              <w:rPr>
                <w:rFonts w:ascii="Times New Roman" w:hAnsi="Times New Roman"/>
                <w:b/>
                <w:bCs/>
                <w:kern w:val="32"/>
                <w:sz w:val="26"/>
                <w:szCs w:val="26"/>
                <w:u w:val="single"/>
              </w:rPr>
            </w:pPr>
            <w:r w:rsidRPr="00A45F57">
              <w:rPr>
                <w:rFonts w:ascii="Times New Roman" w:hAnsi="Times New Roman"/>
                <w:b/>
                <w:bCs/>
                <w:kern w:val="32"/>
                <w:sz w:val="26"/>
                <w:szCs w:val="26"/>
                <w:u w:val="single"/>
              </w:rPr>
              <w:t xml:space="preserve">HỢP DANH </w:t>
            </w:r>
            <w:r w:rsidR="009B4A9E" w:rsidRPr="00A45F57">
              <w:rPr>
                <w:rFonts w:ascii="Times New Roman" w:hAnsi="Times New Roman"/>
                <w:b/>
                <w:bCs/>
                <w:kern w:val="32"/>
                <w:sz w:val="26"/>
                <w:szCs w:val="26"/>
                <w:u w:val="single"/>
              </w:rPr>
              <w:t>QUẢNG NINH</w:t>
            </w:r>
          </w:p>
        </w:tc>
        <w:tc>
          <w:tcPr>
            <w:tcW w:w="5778" w:type="dxa"/>
          </w:tcPr>
          <w:p w14:paraId="71EA57CA" w14:textId="77777777" w:rsidR="00070041" w:rsidRPr="00A45F57" w:rsidRDefault="00070041" w:rsidP="006122A4">
            <w:pPr>
              <w:ind w:right="-90"/>
              <w:jc w:val="center"/>
              <w:rPr>
                <w:rFonts w:ascii="Times New Roman" w:hAnsi="Times New Roman"/>
                <w:b/>
                <w:sz w:val="26"/>
                <w:szCs w:val="26"/>
              </w:rPr>
            </w:pPr>
            <w:r w:rsidRPr="00A45F57">
              <w:rPr>
                <w:rFonts w:ascii="Times New Roman" w:hAnsi="Times New Roman"/>
                <w:b/>
                <w:sz w:val="26"/>
                <w:szCs w:val="26"/>
              </w:rPr>
              <w:t>CỘNG HOÀ XÃ HỘI CHỦ NGHĨA VIỆT NAM</w:t>
            </w:r>
          </w:p>
          <w:p w14:paraId="4636C610" w14:textId="77777777" w:rsidR="006444DF" w:rsidRPr="00A45F57" w:rsidRDefault="006444DF" w:rsidP="006122A4">
            <w:pPr>
              <w:ind w:right="-567"/>
              <w:jc w:val="center"/>
              <w:rPr>
                <w:rFonts w:ascii="Times New Roman" w:hAnsi="Times New Roman"/>
                <w:b/>
                <w:sz w:val="26"/>
                <w:szCs w:val="26"/>
              </w:rPr>
            </w:pPr>
            <w:r w:rsidRPr="00A45F57">
              <w:rPr>
                <w:rFonts w:ascii="Times New Roman" w:hAnsi="Times New Roman"/>
                <w:b/>
                <w:sz w:val="26"/>
                <w:szCs w:val="26"/>
              </w:rPr>
              <w:t>Độc lập - Tự do - Hạnh phúc</w:t>
            </w:r>
          </w:p>
          <w:p w14:paraId="3E5927CF" w14:textId="6EC8D0A5" w:rsidR="006444DF" w:rsidRPr="00A45F57" w:rsidRDefault="007759F1" w:rsidP="006122A4">
            <w:pPr>
              <w:spacing w:before="120"/>
              <w:ind w:right="-91"/>
              <w:rPr>
                <w:rFonts w:ascii="Times New Roman" w:hAnsi="Times New Roman"/>
                <w:b/>
                <w:sz w:val="26"/>
                <w:szCs w:val="26"/>
              </w:rPr>
            </w:pPr>
            <w:r>
              <w:rPr>
                <w:rFonts w:ascii="Times New Roman" w:hAnsi="Times New Roman"/>
                <w:b/>
                <w:noProof/>
                <w:sz w:val="26"/>
                <w:szCs w:val="26"/>
              </w:rPr>
              <w:pict w14:anchorId="137E7611">
                <v:shapetype id="_x0000_t32" coordsize="21600,21600" o:spt="32" o:oned="t" path="m,l21600,21600e" filled="f">
                  <v:path arrowok="t" fillok="f" o:connecttype="none"/>
                  <o:lock v:ext="edit" shapetype="t"/>
                </v:shapetype>
                <v:shape id="_x0000_s1027" type="#_x0000_t32" style="position:absolute;margin-left:82.5pt;margin-top:1.45pt;width:146.4pt;height:0;z-index:251659264" o:connectortype="straight"/>
              </w:pict>
            </w:r>
            <w:r w:rsidR="0091589B" w:rsidRPr="00A45F57">
              <w:rPr>
                <w:rFonts w:ascii="Times New Roman" w:hAnsi="Times New Roman"/>
                <w:i/>
                <w:sz w:val="26"/>
                <w:szCs w:val="26"/>
              </w:rPr>
              <w:t xml:space="preserve">     </w:t>
            </w:r>
            <w:r w:rsidR="008C4AD6" w:rsidRPr="00A45F57">
              <w:rPr>
                <w:rFonts w:ascii="Times New Roman" w:hAnsi="Times New Roman"/>
                <w:i/>
                <w:sz w:val="26"/>
                <w:szCs w:val="26"/>
              </w:rPr>
              <w:t xml:space="preserve"> </w:t>
            </w:r>
            <w:r w:rsidR="0091589B" w:rsidRPr="00A45F57">
              <w:rPr>
                <w:rFonts w:ascii="Times New Roman" w:hAnsi="Times New Roman"/>
                <w:i/>
                <w:sz w:val="26"/>
                <w:szCs w:val="26"/>
              </w:rPr>
              <w:t xml:space="preserve">  </w:t>
            </w:r>
            <w:r w:rsidR="00940EE0" w:rsidRPr="00A45F57">
              <w:rPr>
                <w:rFonts w:ascii="Times New Roman" w:hAnsi="Times New Roman"/>
                <w:i/>
                <w:sz w:val="26"/>
                <w:szCs w:val="26"/>
              </w:rPr>
              <w:t xml:space="preserve">  </w:t>
            </w:r>
            <w:r w:rsidR="00893B02" w:rsidRPr="00A45F57">
              <w:rPr>
                <w:rFonts w:ascii="Times New Roman" w:hAnsi="Times New Roman"/>
                <w:i/>
                <w:sz w:val="26"/>
                <w:szCs w:val="26"/>
              </w:rPr>
              <w:t>Quảng Ninh</w:t>
            </w:r>
            <w:r w:rsidR="00870BB6" w:rsidRPr="00A45F57">
              <w:rPr>
                <w:rFonts w:ascii="Times New Roman" w:hAnsi="Times New Roman"/>
                <w:i/>
                <w:sz w:val="26"/>
                <w:szCs w:val="26"/>
              </w:rPr>
              <w:t>, ngà</w:t>
            </w:r>
            <w:r w:rsidR="0015598F" w:rsidRPr="00A45F57">
              <w:rPr>
                <w:rFonts w:ascii="Times New Roman" w:hAnsi="Times New Roman"/>
                <w:i/>
                <w:sz w:val="26"/>
                <w:szCs w:val="26"/>
              </w:rPr>
              <w:t>y</w:t>
            </w:r>
            <w:r w:rsidR="00230247" w:rsidRPr="00A45F57">
              <w:rPr>
                <w:rFonts w:ascii="Times New Roman" w:hAnsi="Times New Roman"/>
                <w:i/>
                <w:sz w:val="26"/>
                <w:szCs w:val="26"/>
              </w:rPr>
              <w:t xml:space="preserve"> </w:t>
            </w:r>
            <w:r w:rsidR="00B93CFF">
              <w:rPr>
                <w:rFonts w:ascii="Times New Roman" w:hAnsi="Times New Roman"/>
                <w:i/>
                <w:sz w:val="26"/>
                <w:szCs w:val="26"/>
              </w:rPr>
              <w:t>05</w:t>
            </w:r>
            <w:r w:rsidR="007D5D84" w:rsidRPr="00A45F57">
              <w:rPr>
                <w:rFonts w:ascii="Times New Roman" w:hAnsi="Times New Roman"/>
                <w:i/>
                <w:sz w:val="26"/>
                <w:szCs w:val="26"/>
              </w:rPr>
              <w:t xml:space="preserve"> </w:t>
            </w:r>
            <w:r w:rsidR="00E523D4" w:rsidRPr="00A45F57">
              <w:rPr>
                <w:rFonts w:ascii="Times New Roman" w:hAnsi="Times New Roman"/>
                <w:i/>
                <w:sz w:val="26"/>
                <w:szCs w:val="26"/>
              </w:rPr>
              <w:t xml:space="preserve">tháng </w:t>
            </w:r>
            <w:r w:rsidR="00B93CFF">
              <w:rPr>
                <w:rFonts w:ascii="Times New Roman" w:hAnsi="Times New Roman"/>
                <w:i/>
                <w:sz w:val="26"/>
                <w:szCs w:val="26"/>
              </w:rPr>
              <w:t>01</w:t>
            </w:r>
            <w:r w:rsidR="006F4168" w:rsidRPr="00A45F57">
              <w:rPr>
                <w:rFonts w:ascii="Times New Roman" w:hAnsi="Times New Roman"/>
                <w:i/>
                <w:sz w:val="26"/>
                <w:szCs w:val="26"/>
              </w:rPr>
              <w:t xml:space="preserve"> </w:t>
            </w:r>
            <w:r w:rsidR="006444DF" w:rsidRPr="00A45F57">
              <w:rPr>
                <w:rFonts w:ascii="Times New Roman" w:hAnsi="Times New Roman"/>
                <w:i/>
                <w:sz w:val="26"/>
                <w:szCs w:val="26"/>
              </w:rPr>
              <w:t>năm 20</w:t>
            </w:r>
            <w:r w:rsidR="00556AD6" w:rsidRPr="00A45F57">
              <w:rPr>
                <w:rFonts w:ascii="Times New Roman" w:hAnsi="Times New Roman"/>
                <w:i/>
                <w:sz w:val="26"/>
                <w:szCs w:val="26"/>
              </w:rPr>
              <w:t>2</w:t>
            </w:r>
            <w:r w:rsidR="00B93CFF">
              <w:rPr>
                <w:rFonts w:ascii="Times New Roman" w:hAnsi="Times New Roman"/>
                <w:i/>
                <w:sz w:val="26"/>
                <w:szCs w:val="26"/>
              </w:rPr>
              <w:t>6</w:t>
            </w:r>
            <w:r w:rsidR="00103FD3" w:rsidRPr="00A45F57">
              <w:rPr>
                <w:rFonts w:ascii="Times New Roman" w:hAnsi="Times New Roman"/>
                <w:i/>
                <w:sz w:val="26"/>
                <w:szCs w:val="26"/>
              </w:rPr>
              <w:t>.</w:t>
            </w:r>
          </w:p>
        </w:tc>
      </w:tr>
    </w:tbl>
    <w:p w14:paraId="59B26C86" w14:textId="49FCC497" w:rsidR="000A68AB" w:rsidRPr="00A45F57" w:rsidRDefault="00070041" w:rsidP="00BC2B96">
      <w:pPr>
        <w:keepNext/>
        <w:spacing w:before="240"/>
        <w:jc w:val="center"/>
        <w:outlineLvl w:val="3"/>
        <w:rPr>
          <w:rFonts w:ascii="Times New Roman" w:hAnsi="Times New Roman"/>
          <w:b/>
          <w:kern w:val="32"/>
          <w:sz w:val="32"/>
          <w:szCs w:val="26"/>
        </w:rPr>
      </w:pPr>
      <w:r w:rsidRPr="00A45F57">
        <w:rPr>
          <w:rFonts w:ascii="Times New Roman" w:hAnsi="Times New Roman"/>
          <w:b/>
          <w:kern w:val="32"/>
          <w:sz w:val="32"/>
          <w:szCs w:val="26"/>
        </w:rPr>
        <w:t>QUY</w:t>
      </w:r>
      <w:r w:rsidRPr="00A45F57">
        <w:rPr>
          <w:rFonts w:ascii="Times New Roman" w:hAnsi="Times New Roman"/>
          <w:b/>
          <w:bCs/>
          <w:kern w:val="32"/>
          <w:sz w:val="32"/>
          <w:szCs w:val="26"/>
        </w:rPr>
        <w:t xml:space="preserve"> </w:t>
      </w:r>
      <w:r w:rsidR="001C0FE9" w:rsidRPr="00A45F57">
        <w:rPr>
          <w:rFonts w:ascii="Times New Roman" w:hAnsi="Times New Roman"/>
          <w:b/>
          <w:bCs/>
          <w:kern w:val="32"/>
          <w:sz w:val="32"/>
          <w:szCs w:val="26"/>
        </w:rPr>
        <w:t>CHẾ</w:t>
      </w:r>
      <w:r w:rsidR="00973756" w:rsidRPr="00A45F57">
        <w:rPr>
          <w:rFonts w:ascii="Times New Roman" w:hAnsi="Times New Roman"/>
          <w:b/>
          <w:bCs/>
          <w:kern w:val="32"/>
          <w:sz w:val="32"/>
          <w:szCs w:val="26"/>
        </w:rPr>
        <w:t xml:space="preserve"> CUỘC</w:t>
      </w:r>
      <w:r w:rsidR="001C0FE9" w:rsidRPr="00A45F57">
        <w:rPr>
          <w:rFonts w:ascii="Times New Roman" w:hAnsi="Times New Roman"/>
          <w:b/>
          <w:bCs/>
          <w:kern w:val="32"/>
          <w:sz w:val="32"/>
          <w:szCs w:val="26"/>
        </w:rPr>
        <w:t xml:space="preserve"> </w:t>
      </w:r>
      <w:r w:rsidR="00E43B87" w:rsidRPr="00A45F57">
        <w:rPr>
          <w:rFonts w:ascii="Times New Roman" w:hAnsi="Times New Roman"/>
          <w:b/>
          <w:kern w:val="32"/>
          <w:sz w:val="32"/>
          <w:szCs w:val="26"/>
        </w:rPr>
        <w:t xml:space="preserve">ĐẤU GIÁ </w:t>
      </w:r>
    </w:p>
    <w:p w14:paraId="2CFA281F" w14:textId="260DDC64" w:rsidR="0058580E" w:rsidRPr="00A45F57" w:rsidRDefault="005728B0" w:rsidP="00BC2B96">
      <w:pPr>
        <w:ind w:right="51" w:firstLine="720"/>
        <w:jc w:val="center"/>
        <w:rPr>
          <w:rFonts w:ascii="Times New Roman" w:hAnsi="Times New Roman"/>
          <w:b/>
          <w:i/>
          <w:szCs w:val="28"/>
          <w:lang w:val="vi-VN"/>
        </w:rPr>
      </w:pPr>
      <w:r w:rsidRPr="00A45F57">
        <w:rPr>
          <w:rFonts w:ascii="Times New Roman" w:hAnsi="Times New Roman"/>
          <w:b/>
          <w:i/>
          <w:szCs w:val="28"/>
          <w:lang w:val="vi-VN"/>
        </w:rPr>
        <w:t xml:space="preserve">Tài sản đấu giá là </w:t>
      </w:r>
      <w:r w:rsidR="00804155" w:rsidRPr="00A45F57">
        <w:rPr>
          <w:rFonts w:ascii="Times New Roman" w:hAnsi="Times New Roman"/>
          <w:b/>
          <w:i/>
          <w:szCs w:val="28"/>
          <w:lang w:val="vi-VN"/>
        </w:rPr>
        <w:t>01 xe ô tô con nhãn hiệu Mitsubishi Grandis, BKS 14A-489.52 đã qua sử dụng của công ty TNHH MTV VIPCO Hạ Long</w:t>
      </w:r>
    </w:p>
    <w:p w14:paraId="13E20621" w14:textId="77777777" w:rsidR="00901FF1" w:rsidRPr="00A45F57" w:rsidRDefault="00901FF1" w:rsidP="00946312">
      <w:pPr>
        <w:ind w:right="52" w:firstLine="567"/>
        <w:jc w:val="center"/>
        <w:rPr>
          <w:rFonts w:ascii="Times New Roman" w:hAnsi="Times New Roman"/>
          <w:b/>
          <w:i/>
          <w:szCs w:val="28"/>
          <w:lang w:val="vi-VN"/>
        </w:rPr>
      </w:pPr>
    </w:p>
    <w:p w14:paraId="2FC1A56D" w14:textId="77777777" w:rsidR="00EB3F2D" w:rsidRPr="00A45F57" w:rsidRDefault="00EB3F2D" w:rsidP="00946312">
      <w:pPr>
        <w:ind w:right="52" w:firstLine="567"/>
        <w:jc w:val="center"/>
        <w:rPr>
          <w:rFonts w:ascii="Times New Roman" w:hAnsi="Times New Roman"/>
          <w:b/>
          <w:i/>
          <w:sz w:val="10"/>
          <w:szCs w:val="26"/>
          <w:lang w:val="vi-VN"/>
        </w:rPr>
      </w:pPr>
    </w:p>
    <w:p w14:paraId="6D2345C5" w14:textId="77777777" w:rsidR="002573BC" w:rsidRPr="00A45F57" w:rsidRDefault="002573BC" w:rsidP="00756F5C">
      <w:pPr>
        <w:pStyle w:val="Subtitle"/>
        <w:spacing w:line="300" w:lineRule="atLeast"/>
        <w:ind w:firstLine="567"/>
        <w:jc w:val="both"/>
        <w:rPr>
          <w:rFonts w:ascii="Times New Roman" w:hAnsi="Times New Roman"/>
          <w:sz w:val="26"/>
          <w:szCs w:val="26"/>
          <w:lang w:val="vi-VN"/>
        </w:rPr>
      </w:pPr>
      <w:r w:rsidRPr="00A45F57">
        <w:rPr>
          <w:rFonts w:ascii="Times New Roman" w:hAnsi="Times New Roman"/>
          <w:sz w:val="26"/>
          <w:szCs w:val="26"/>
          <w:lang w:val="vi-VN"/>
        </w:rPr>
        <w:t>- Căn cứ Luật đấu giá số: 01/2016/QH14 ngày 17/11/2016; Luật số: 37/2024/QH15 ngày 27 tháng 6 năm 2024 sửa đổi, bổ sung một số điều của luật đấu giá tài sản, Luật giá số 16/2023/QH15 ngày 19 tháng 6 năm 2023;</w:t>
      </w:r>
    </w:p>
    <w:p w14:paraId="35382803" w14:textId="1A47B3D4" w:rsidR="00301965" w:rsidRPr="00A45F57" w:rsidRDefault="00EB3F2D" w:rsidP="00301965">
      <w:pPr>
        <w:pStyle w:val="Subtitle"/>
        <w:spacing w:line="300" w:lineRule="atLeast"/>
        <w:ind w:firstLine="567"/>
        <w:jc w:val="both"/>
        <w:rPr>
          <w:rFonts w:ascii="Times New Roman" w:hAnsi="Times New Roman"/>
          <w:sz w:val="26"/>
          <w:szCs w:val="26"/>
          <w:lang w:val="vi-VN"/>
        </w:rPr>
      </w:pPr>
      <w:r w:rsidRPr="00A45F57">
        <w:rPr>
          <w:rFonts w:ascii="Times New Roman" w:hAnsi="Times New Roman"/>
          <w:sz w:val="26"/>
          <w:szCs w:val="26"/>
          <w:lang w:val="vi-VN"/>
        </w:rPr>
        <w:t xml:space="preserve"> </w:t>
      </w:r>
      <w:r w:rsidR="00301965" w:rsidRPr="00A45F57">
        <w:rPr>
          <w:rFonts w:ascii="Times New Roman" w:hAnsi="Times New Roman"/>
          <w:sz w:val="26"/>
          <w:szCs w:val="26"/>
          <w:lang w:val="vi-VN"/>
        </w:rPr>
        <w:t>- Căn cứ thông tư số 03/2025/TT-BTC ngày 22/01/2025 hướng dẫn về chế độ tài chính trong hoạt động đấu giá tài sản; quy định việc thu, chi, quản lý và sử dụng tiền bán hồ sơ mời tham gia đấu giá, tiền đặt trước của người tham gia đấu giá không được nhận lại theo quy định của pháp luật về đấu giá tài sản;</w:t>
      </w:r>
    </w:p>
    <w:p w14:paraId="22E0008B" w14:textId="0713E5C3" w:rsidR="00070041" w:rsidRPr="00A45F57" w:rsidRDefault="00747739" w:rsidP="00301965">
      <w:pPr>
        <w:pStyle w:val="Subtitle"/>
        <w:spacing w:after="120" w:line="300" w:lineRule="atLeast"/>
        <w:ind w:firstLine="567"/>
        <w:jc w:val="both"/>
        <w:rPr>
          <w:rFonts w:ascii="Times New Roman" w:hAnsi="Times New Roman"/>
          <w:sz w:val="26"/>
          <w:szCs w:val="26"/>
          <w:lang w:val="vi-VN"/>
        </w:rPr>
      </w:pPr>
      <w:r w:rsidRPr="00A45F57">
        <w:rPr>
          <w:rFonts w:ascii="Times New Roman" w:hAnsi="Times New Roman"/>
          <w:sz w:val="26"/>
          <w:szCs w:val="26"/>
          <w:lang w:val="vi-VN"/>
        </w:rPr>
        <w:t xml:space="preserve">- </w:t>
      </w:r>
      <w:r w:rsidR="00070041" w:rsidRPr="00A45F57">
        <w:rPr>
          <w:rFonts w:ascii="Times New Roman" w:hAnsi="Times New Roman"/>
          <w:sz w:val="26"/>
          <w:szCs w:val="26"/>
          <w:lang w:val="vi-VN"/>
        </w:rPr>
        <w:t>Căn cứ</w:t>
      </w:r>
      <w:r w:rsidR="00081E2B" w:rsidRPr="00A45F57">
        <w:rPr>
          <w:rFonts w:ascii="Times New Roman" w:hAnsi="Times New Roman"/>
          <w:sz w:val="26"/>
          <w:szCs w:val="26"/>
          <w:lang w:val="vi-VN"/>
        </w:rPr>
        <w:t xml:space="preserve"> </w:t>
      </w:r>
      <w:r w:rsidR="00070041" w:rsidRPr="00A45F57">
        <w:rPr>
          <w:rFonts w:ascii="Times New Roman" w:hAnsi="Times New Roman"/>
          <w:sz w:val="26"/>
          <w:szCs w:val="26"/>
          <w:lang w:val="vi-VN"/>
        </w:rPr>
        <w:t xml:space="preserve">Hợp đồng </w:t>
      </w:r>
      <w:r w:rsidR="00C94DD4" w:rsidRPr="00A45F57">
        <w:rPr>
          <w:rFonts w:ascii="Times New Roman" w:hAnsi="Times New Roman"/>
          <w:sz w:val="26"/>
          <w:szCs w:val="26"/>
          <w:lang w:val="vi-VN"/>
        </w:rPr>
        <w:t>dịch vụ</w:t>
      </w:r>
      <w:r w:rsidR="007815D6" w:rsidRPr="00A45F57">
        <w:rPr>
          <w:rFonts w:ascii="Times New Roman" w:hAnsi="Times New Roman"/>
          <w:sz w:val="26"/>
          <w:szCs w:val="26"/>
          <w:lang w:val="vi-VN"/>
        </w:rPr>
        <w:t xml:space="preserve"> </w:t>
      </w:r>
      <w:r w:rsidR="0089722C" w:rsidRPr="00A45F57">
        <w:rPr>
          <w:rFonts w:ascii="Times New Roman" w:hAnsi="Times New Roman"/>
          <w:sz w:val="26"/>
          <w:szCs w:val="26"/>
          <w:lang w:val="vi-VN"/>
        </w:rPr>
        <w:t xml:space="preserve">đấu giá </w:t>
      </w:r>
      <w:r w:rsidR="00EB3F2D" w:rsidRPr="00A45F57">
        <w:rPr>
          <w:rFonts w:ascii="Times New Roman" w:hAnsi="Times New Roman"/>
          <w:sz w:val="26"/>
          <w:szCs w:val="26"/>
          <w:lang w:val="vi-VN"/>
        </w:rPr>
        <w:t>tài sản</w:t>
      </w:r>
      <w:r w:rsidR="006A5CEA" w:rsidRPr="00A45F57">
        <w:rPr>
          <w:rFonts w:ascii="Times New Roman" w:hAnsi="Times New Roman"/>
          <w:sz w:val="26"/>
          <w:szCs w:val="26"/>
          <w:lang w:val="vi-VN"/>
        </w:rPr>
        <w:t xml:space="preserve"> s</w:t>
      </w:r>
      <w:r w:rsidR="00336330" w:rsidRPr="00A45F57">
        <w:rPr>
          <w:rFonts w:ascii="Times New Roman" w:hAnsi="Times New Roman"/>
          <w:sz w:val="26"/>
          <w:szCs w:val="26"/>
          <w:lang w:val="vi-VN"/>
        </w:rPr>
        <w:t>ố</w:t>
      </w:r>
      <w:r w:rsidR="00D00063" w:rsidRPr="00A45F57">
        <w:rPr>
          <w:rFonts w:ascii="Times New Roman" w:hAnsi="Times New Roman"/>
          <w:sz w:val="26"/>
          <w:szCs w:val="26"/>
          <w:lang w:val="vi-VN"/>
        </w:rPr>
        <w:t>:</w:t>
      </w:r>
      <w:r w:rsidR="00EC43ED" w:rsidRPr="00A45F57">
        <w:rPr>
          <w:rFonts w:ascii="Times New Roman" w:hAnsi="Times New Roman"/>
          <w:sz w:val="26"/>
          <w:szCs w:val="26"/>
          <w:lang w:val="vi-VN"/>
        </w:rPr>
        <w:t xml:space="preserve"> </w:t>
      </w:r>
      <w:bookmarkStart w:id="0" w:name="_Hlk205885231"/>
      <w:r w:rsidR="006557D0" w:rsidRPr="00A45F57">
        <w:rPr>
          <w:rFonts w:ascii="Times New Roman" w:hAnsi="Times New Roman"/>
          <w:sz w:val="26"/>
          <w:szCs w:val="26"/>
          <w:lang w:val="vi-VN"/>
        </w:rPr>
        <w:t>01/2025/VIPCO.HL-ĐGQN</w:t>
      </w:r>
      <w:bookmarkEnd w:id="0"/>
      <w:r w:rsidR="00D00063" w:rsidRPr="00A45F57">
        <w:rPr>
          <w:rFonts w:ascii="Times New Roman" w:hAnsi="Times New Roman"/>
          <w:sz w:val="26"/>
          <w:szCs w:val="26"/>
          <w:lang w:val="vi-VN"/>
        </w:rPr>
        <w:t xml:space="preserve"> ngày</w:t>
      </w:r>
      <w:r w:rsidR="00A72C5E" w:rsidRPr="00A45F57">
        <w:rPr>
          <w:rFonts w:ascii="Times New Roman" w:hAnsi="Times New Roman"/>
          <w:sz w:val="26"/>
          <w:szCs w:val="26"/>
          <w:lang w:val="vi-VN"/>
        </w:rPr>
        <w:t xml:space="preserve"> </w:t>
      </w:r>
      <w:r w:rsidR="005D0812" w:rsidRPr="00A45F57">
        <w:rPr>
          <w:rFonts w:ascii="Times New Roman" w:hAnsi="Times New Roman"/>
          <w:sz w:val="26"/>
          <w:szCs w:val="26"/>
        </w:rPr>
        <w:t>04</w:t>
      </w:r>
      <w:r w:rsidR="00EB3F2D" w:rsidRPr="00A45F57">
        <w:rPr>
          <w:rFonts w:ascii="Times New Roman" w:hAnsi="Times New Roman"/>
          <w:sz w:val="26"/>
          <w:szCs w:val="26"/>
          <w:lang w:val="vi-VN"/>
        </w:rPr>
        <w:t>/</w:t>
      </w:r>
      <w:r w:rsidR="00FA1FEE" w:rsidRPr="00A45F57">
        <w:rPr>
          <w:rFonts w:ascii="Times New Roman" w:hAnsi="Times New Roman"/>
          <w:sz w:val="26"/>
          <w:szCs w:val="26"/>
          <w:lang w:val="vi-VN"/>
        </w:rPr>
        <w:t>0</w:t>
      </w:r>
      <w:r w:rsidR="005D0812" w:rsidRPr="00A45F57">
        <w:rPr>
          <w:rFonts w:ascii="Times New Roman" w:hAnsi="Times New Roman"/>
          <w:sz w:val="26"/>
          <w:szCs w:val="26"/>
        </w:rPr>
        <w:t>9</w:t>
      </w:r>
      <w:r w:rsidR="00EB3F2D" w:rsidRPr="00A45F57">
        <w:rPr>
          <w:rFonts w:ascii="Times New Roman" w:hAnsi="Times New Roman"/>
          <w:sz w:val="26"/>
          <w:szCs w:val="26"/>
          <w:lang w:val="vi-VN"/>
        </w:rPr>
        <w:t>/2025</w:t>
      </w:r>
      <w:r w:rsidR="00DA636B">
        <w:rPr>
          <w:rFonts w:ascii="Times New Roman" w:hAnsi="Times New Roman"/>
          <w:sz w:val="26"/>
          <w:szCs w:val="26"/>
        </w:rPr>
        <w:t xml:space="preserve"> và Phụ lục</w:t>
      </w:r>
      <w:r w:rsidR="00DE70DC" w:rsidRPr="00A45F57">
        <w:rPr>
          <w:rFonts w:ascii="Times New Roman" w:hAnsi="Times New Roman"/>
          <w:sz w:val="26"/>
          <w:szCs w:val="26"/>
          <w:lang w:val="vi-VN"/>
        </w:rPr>
        <w:t xml:space="preserve"> </w:t>
      </w:r>
      <w:r w:rsidR="00DA636B" w:rsidRPr="00A45F57">
        <w:rPr>
          <w:rFonts w:ascii="Times New Roman" w:hAnsi="Times New Roman"/>
          <w:sz w:val="26"/>
          <w:szCs w:val="26"/>
          <w:lang w:val="vi-VN"/>
        </w:rPr>
        <w:t>Hợp đồng dịch vụ đấu giá tài sản số: 01/2025/VIPCO.HL-ĐGQN</w:t>
      </w:r>
      <w:r w:rsidR="00DA636B">
        <w:rPr>
          <w:rFonts w:ascii="Times New Roman" w:hAnsi="Times New Roman"/>
          <w:sz w:val="26"/>
          <w:szCs w:val="26"/>
        </w:rPr>
        <w:t>-PL01</w:t>
      </w:r>
      <w:r w:rsidR="00DA636B" w:rsidRPr="00A45F57">
        <w:rPr>
          <w:rFonts w:ascii="Times New Roman" w:hAnsi="Times New Roman"/>
          <w:sz w:val="26"/>
          <w:szCs w:val="26"/>
          <w:lang w:val="vi-VN"/>
        </w:rPr>
        <w:t xml:space="preserve"> ngày </w:t>
      </w:r>
      <w:r w:rsidR="00DA636B">
        <w:rPr>
          <w:rFonts w:ascii="Times New Roman" w:hAnsi="Times New Roman"/>
          <w:sz w:val="26"/>
          <w:szCs w:val="26"/>
        </w:rPr>
        <w:t>05</w:t>
      </w:r>
      <w:r w:rsidR="00DA636B" w:rsidRPr="00A45F57">
        <w:rPr>
          <w:rFonts w:ascii="Times New Roman" w:hAnsi="Times New Roman"/>
          <w:sz w:val="26"/>
          <w:szCs w:val="26"/>
          <w:lang w:val="vi-VN"/>
        </w:rPr>
        <w:t>/0</w:t>
      </w:r>
      <w:r w:rsidR="00DA636B">
        <w:rPr>
          <w:rFonts w:ascii="Times New Roman" w:hAnsi="Times New Roman"/>
          <w:sz w:val="26"/>
          <w:szCs w:val="26"/>
        </w:rPr>
        <w:t>1</w:t>
      </w:r>
      <w:r w:rsidR="00DA636B">
        <w:rPr>
          <w:rFonts w:ascii="Times New Roman" w:hAnsi="Times New Roman"/>
          <w:sz w:val="26"/>
          <w:szCs w:val="26"/>
          <w:lang w:val="vi-VN"/>
        </w:rPr>
        <w:t>/202</w:t>
      </w:r>
      <w:r w:rsidR="00DA636B">
        <w:rPr>
          <w:rFonts w:ascii="Times New Roman" w:hAnsi="Times New Roman"/>
          <w:sz w:val="26"/>
          <w:szCs w:val="26"/>
        </w:rPr>
        <w:t xml:space="preserve">6 </w:t>
      </w:r>
      <w:r w:rsidR="000479B2" w:rsidRPr="00A45F57">
        <w:rPr>
          <w:rFonts w:ascii="Times New Roman" w:hAnsi="Times New Roman"/>
          <w:sz w:val="26"/>
          <w:szCs w:val="26"/>
          <w:lang w:val="vi-VN"/>
        </w:rPr>
        <w:t xml:space="preserve">giữa </w:t>
      </w:r>
      <w:r w:rsidR="005D0812" w:rsidRPr="00A45F57">
        <w:rPr>
          <w:rFonts w:ascii="Times New Roman" w:hAnsi="Times New Roman"/>
          <w:sz w:val="26"/>
          <w:szCs w:val="26"/>
          <w:lang w:val="vi-VN"/>
        </w:rPr>
        <w:t>công ty TNHH MTV VIPCO Hạ Long</w:t>
      </w:r>
      <w:r w:rsidR="00344028" w:rsidRPr="00A45F57">
        <w:rPr>
          <w:rFonts w:ascii="Times New Roman" w:hAnsi="Times New Roman"/>
          <w:sz w:val="26"/>
          <w:szCs w:val="26"/>
          <w:lang w:val="vi-VN"/>
        </w:rPr>
        <w:t xml:space="preserve"> </w:t>
      </w:r>
      <w:r w:rsidR="00D00063" w:rsidRPr="00A45F57">
        <w:rPr>
          <w:rFonts w:ascii="Times New Roman" w:hAnsi="Times New Roman"/>
          <w:sz w:val="26"/>
          <w:szCs w:val="26"/>
          <w:lang w:val="vi-VN"/>
        </w:rPr>
        <w:t xml:space="preserve">và </w:t>
      </w:r>
      <w:r w:rsidR="008A61F6" w:rsidRPr="00A45F57">
        <w:rPr>
          <w:rFonts w:ascii="Times New Roman" w:hAnsi="Times New Roman"/>
          <w:sz w:val="26"/>
          <w:szCs w:val="26"/>
          <w:lang w:val="vi-VN"/>
        </w:rPr>
        <w:t xml:space="preserve">Công ty </w:t>
      </w:r>
      <w:r w:rsidR="00EB3F2D" w:rsidRPr="00A45F57">
        <w:rPr>
          <w:rFonts w:ascii="Times New Roman" w:hAnsi="Times New Roman"/>
          <w:sz w:val="26"/>
          <w:szCs w:val="26"/>
          <w:lang w:val="vi-VN"/>
        </w:rPr>
        <w:t>Đ</w:t>
      </w:r>
      <w:r w:rsidR="008A61F6" w:rsidRPr="00A45F57">
        <w:rPr>
          <w:rFonts w:ascii="Times New Roman" w:hAnsi="Times New Roman"/>
          <w:sz w:val="26"/>
          <w:szCs w:val="26"/>
          <w:lang w:val="vi-VN"/>
        </w:rPr>
        <w:t xml:space="preserve">ấu </w:t>
      </w:r>
      <w:r w:rsidR="00C25155" w:rsidRPr="00A45F57">
        <w:rPr>
          <w:rFonts w:ascii="Times New Roman" w:hAnsi="Times New Roman"/>
          <w:sz w:val="26"/>
          <w:szCs w:val="26"/>
          <w:lang w:val="vi-VN"/>
        </w:rPr>
        <w:t>g</w:t>
      </w:r>
      <w:r w:rsidR="008A61F6" w:rsidRPr="00A45F57">
        <w:rPr>
          <w:rFonts w:ascii="Times New Roman" w:hAnsi="Times New Roman"/>
          <w:sz w:val="26"/>
          <w:szCs w:val="26"/>
          <w:lang w:val="vi-VN"/>
        </w:rPr>
        <w:t xml:space="preserve">iá </w:t>
      </w:r>
      <w:r w:rsidR="00EB3F2D" w:rsidRPr="00A45F57">
        <w:rPr>
          <w:rFonts w:ascii="Times New Roman" w:hAnsi="Times New Roman"/>
          <w:sz w:val="26"/>
          <w:szCs w:val="26"/>
          <w:lang w:val="vi-VN"/>
        </w:rPr>
        <w:t>H</w:t>
      </w:r>
      <w:r w:rsidR="008A61F6" w:rsidRPr="00A45F57">
        <w:rPr>
          <w:rFonts w:ascii="Times New Roman" w:hAnsi="Times New Roman"/>
          <w:sz w:val="26"/>
          <w:szCs w:val="26"/>
          <w:lang w:val="vi-VN"/>
        </w:rPr>
        <w:t>ợp danh Quảng Ninh</w:t>
      </w:r>
      <w:r w:rsidR="00501797" w:rsidRPr="00A45F57">
        <w:rPr>
          <w:rFonts w:ascii="Times New Roman" w:hAnsi="Times New Roman"/>
          <w:sz w:val="26"/>
          <w:szCs w:val="26"/>
          <w:lang w:val="vi-VN"/>
        </w:rPr>
        <w:t>.</w:t>
      </w:r>
    </w:p>
    <w:p w14:paraId="06819769" w14:textId="3728DE4D" w:rsidR="002007CE" w:rsidRPr="00A45F57" w:rsidRDefault="008A61F6" w:rsidP="00756F5C">
      <w:pPr>
        <w:spacing w:line="300" w:lineRule="atLeast"/>
        <w:ind w:firstLine="567"/>
        <w:jc w:val="both"/>
        <w:rPr>
          <w:rFonts w:ascii="Times New Roman" w:hAnsi="Times New Roman"/>
          <w:b/>
          <w:i/>
          <w:sz w:val="26"/>
          <w:szCs w:val="26"/>
          <w:lang w:val="vi-VN"/>
        </w:rPr>
      </w:pPr>
      <w:r w:rsidRPr="00A45F57">
        <w:rPr>
          <w:rFonts w:ascii="Times New Roman" w:hAnsi="Times New Roman"/>
          <w:b/>
          <w:i/>
          <w:sz w:val="26"/>
          <w:szCs w:val="26"/>
          <w:lang w:val="vi-VN"/>
        </w:rPr>
        <w:t xml:space="preserve">Công ty </w:t>
      </w:r>
      <w:r w:rsidR="00EB3F2D" w:rsidRPr="00A45F57">
        <w:rPr>
          <w:rFonts w:ascii="Times New Roman" w:hAnsi="Times New Roman"/>
          <w:b/>
          <w:i/>
          <w:sz w:val="26"/>
          <w:szCs w:val="26"/>
          <w:lang w:val="vi-VN"/>
        </w:rPr>
        <w:t>Đ</w:t>
      </w:r>
      <w:r w:rsidRPr="00A45F57">
        <w:rPr>
          <w:rFonts w:ascii="Times New Roman" w:hAnsi="Times New Roman"/>
          <w:b/>
          <w:i/>
          <w:sz w:val="26"/>
          <w:szCs w:val="26"/>
          <w:lang w:val="vi-VN"/>
        </w:rPr>
        <w:t xml:space="preserve">ấu </w:t>
      </w:r>
      <w:r w:rsidR="00C25155" w:rsidRPr="00A45F57">
        <w:rPr>
          <w:rFonts w:ascii="Times New Roman" w:hAnsi="Times New Roman"/>
          <w:b/>
          <w:i/>
          <w:sz w:val="26"/>
          <w:szCs w:val="26"/>
          <w:lang w:val="vi-VN"/>
        </w:rPr>
        <w:t>g</w:t>
      </w:r>
      <w:r w:rsidRPr="00A45F57">
        <w:rPr>
          <w:rFonts w:ascii="Times New Roman" w:hAnsi="Times New Roman"/>
          <w:b/>
          <w:i/>
          <w:sz w:val="26"/>
          <w:szCs w:val="26"/>
          <w:lang w:val="vi-VN"/>
        </w:rPr>
        <w:t xml:space="preserve">iá </w:t>
      </w:r>
      <w:r w:rsidR="00EB3F2D" w:rsidRPr="00A45F57">
        <w:rPr>
          <w:rFonts w:ascii="Times New Roman" w:hAnsi="Times New Roman"/>
          <w:b/>
          <w:i/>
          <w:sz w:val="26"/>
          <w:szCs w:val="26"/>
          <w:lang w:val="vi-VN"/>
        </w:rPr>
        <w:t>H</w:t>
      </w:r>
      <w:r w:rsidRPr="00A45F57">
        <w:rPr>
          <w:rFonts w:ascii="Times New Roman" w:hAnsi="Times New Roman"/>
          <w:b/>
          <w:i/>
          <w:sz w:val="26"/>
          <w:szCs w:val="26"/>
          <w:lang w:val="vi-VN"/>
        </w:rPr>
        <w:t xml:space="preserve">ợp danh Quảng Ninh </w:t>
      </w:r>
      <w:r w:rsidR="00070041" w:rsidRPr="00A45F57">
        <w:rPr>
          <w:rFonts w:ascii="Times New Roman" w:hAnsi="Times New Roman"/>
          <w:b/>
          <w:i/>
          <w:sz w:val="26"/>
          <w:szCs w:val="26"/>
          <w:lang w:val="vi-VN"/>
        </w:rPr>
        <w:t xml:space="preserve">ban hành </w:t>
      </w:r>
      <w:r w:rsidR="001C0FE9" w:rsidRPr="00A45F57">
        <w:rPr>
          <w:rFonts w:ascii="Times New Roman" w:hAnsi="Times New Roman"/>
          <w:b/>
          <w:i/>
          <w:sz w:val="26"/>
          <w:szCs w:val="26"/>
          <w:lang w:val="vi-VN"/>
        </w:rPr>
        <w:t>Quy chế</w:t>
      </w:r>
      <w:r w:rsidR="00024FAD" w:rsidRPr="00A45F57">
        <w:rPr>
          <w:rFonts w:ascii="Times New Roman" w:hAnsi="Times New Roman"/>
          <w:b/>
          <w:i/>
          <w:sz w:val="26"/>
          <w:szCs w:val="26"/>
        </w:rPr>
        <w:t xml:space="preserve"> cuộc</w:t>
      </w:r>
      <w:r w:rsidR="0089722C" w:rsidRPr="00A45F57">
        <w:rPr>
          <w:rFonts w:ascii="Times New Roman" w:hAnsi="Times New Roman"/>
          <w:b/>
          <w:i/>
          <w:sz w:val="26"/>
          <w:szCs w:val="26"/>
          <w:lang w:val="vi-VN"/>
        </w:rPr>
        <w:t xml:space="preserve"> đấu giá </w:t>
      </w:r>
      <w:r w:rsidR="00EB3F2D" w:rsidRPr="00A45F57">
        <w:rPr>
          <w:rFonts w:ascii="Times New Roman" w:hAnsi="Times New Roman"/>
          <w:b/>
          <w:i/>
          <w:sz w:val="26"/>
          <w:szCs w:val="26"/>
          <w:lang w:val="vi-VN"/>
        </w:rPr>
        <w:t>tài sản</w:t>
      </w:r>
      <w:r w:rsidR="006D556F" w:rsidRPr="00A45F57">
        <w:rPr>
          <w:rFonts w:ascii="Times New Roman" w:hAnsi="Times New Roman"/>
          <w:b/>
          <w:i/>
          <w:sz w:val="26"/>
          <w:szCs w:val="26"/>
          <w:lang w:val="vi-VN"/>
        </w:rPr>
        <w:t xml:space="preserve"> </w:t>
      </w:r>
      <w:r w:rsidR="00C224FC" w:rsidRPr="00A45F57">
        <w:rPr>
          <w:rFonts w:ascii="Times New Roman" w:hAnsi="Times New Roman"/>
          <w:b/>
          <w:i/>
          <w:sz w:val="26"/>
          <w:szCs w:val="26"/>
          <w:lang w:val="vi-VN"/>
        </w:rPr>
        <w:t>với các điều khoản như sau:</w:t>
      </w:r>
    </w:p>
    <w:p w14:paraId="349A527D" w14:textId="6C8A9F29" w:rsidR="000C4DB6" w:rsidRPr="00A45F57" w:rsidRDefault="000C4DB6" w:rsidP="00756F5C">
      <w:pPr>
        <w:spacing w:line="300" w:lineRule="atLeast"/>
        <w:ind w:firstLine="567"/>
        <w:jc w:val="both"/>
        <w:rPr>
          <w:rFonts w:ascii="Times New Roman" w:hAnsi="Times New Roman"/>
          <w:b/>
          <w:caps/>
          <w:sz w:val="26"/>
          <w:szCs w:val="26"/>
          <w:lang w:val="vi-VN"/>
        </w:rPr>
      </w:pPr>
      <w:r w:rsidRPr="00A45F57">
        <w:rPr>
          <w:rFonts w:ascii="Times New Roman" w:hAnsi="Times New Roman"/>
          <w:b/>
          <w:caps/>
          <w:sz w:val="26"/>
          <w:szCs w:val="26"/>
          <w:u w:val="single"/>
          <w:lang w:val="vi-VN"/>
        </w:rPr>
        <w:t>Điều 1.</w:t>
      </w:r>
      <w:r w:rsidRPr="00A45F57">
        <w:rPr>
          <w:rFonts w:ascii="Times New Roman" w:hAnsi="Times New Roman"/>
          <w:b/>
          <w:i/>
          <w:caps/>
          <w:sz w:val="26"/>
          <w:szCs w:val="26"/>
          <w:lang w:val="vi-VN"/>
        </w:rPr>
        <w:t xml:space="preserve"> </w:t>
      </w:r>
      <w:r w:rsidR="00EB3F2D" w:rsidRPr="00A45F57">
        <w:rPr>
          <w:rFonts w:ascii="Times New Roman" w:hAnsi="Times New Roman"/>
          <w:b/>
          <w:caps/>
          <w:sz w:val="26"/>
          <w:szCs w:val="26"/>
          <w:lang w:val="sv-SE"/>
        </w:rPr>
        <w:t>Người có tài sản đấu giá</w:t>
      </w:r>
      <w:r w:rsidR="00EB3F2D" w:rsidRPr="00A45F57">
        <w:rPr>
          <w:rFonts w:ascii="Times New Roman" w:hAnsi="Times New Roman"/>
          <w:b/>
          <w:caps/>
          <w:sz w:val="26"/>
          <w:szCs w:val="26"/>
          <w:lang w:val="vi-VN"/>
        </w:rPr>
        <w:t xml:space="preserve"> </w:t>
      </w:r>
      <w:r w:rsidR="000D5129" w:rsidRPr="00A45F57">
        <w:rPr>
          <w:rFonts w:ascii="Times New Roman" w:hAnsi="Times New Roman"/>
          <w:b/>
          <w:caps/>
          <w:sz w:val="26"/>
          <w:szCs w:val="26"/>
          <w:lang w:val="sv-SE"/>
        </w:rPr>
        <w:t xml:space="preserve">và tổ chức </w:t>
      </w:r>
      <w:r w:rsidR="00EB3F2D" w:rsidRPr="00A45F57">
        <w:rPr>
          <w:rFonts w:ascii="Times New Roman" w:hAnsi="Times New Roman"/>
          <w:b/>
          <w:caps/>
          <w:sz w:val="26"/>
          <w:szCs w:val="26"/>
          <w:lang w:val="vi-VN"/>
        </w:rPr>
        <w:t xml:space="preserve">HÀNH NGHỀ </w:t>
      </w:r>
      <w:r w:rsidR="000D5129" w:rsidRPr="00A45F57">
        <w:rPr>
          <w:rFonts w:ascii="Times New Roman" w:hAnsi="Times New Roman"/>
          <w:b/>
          <w:caps/>
          <w:sz w:val="26"/>
          <w:szCs w:val="26"/>
          <w:lang w:val="sv-SE"/>
        </w:rPr>
        <w:t>đấu giá tài sản</w:t>
      </w:r>
      <w:r w:rsidRPr="00A45F57">
        <w:rPr>
          <w:rFonts w:ascii="Times New Roman" w:hAnsi="Times New Roman"/>
          <w:b/>
          <w:caps/>
          <w:sz w:val="26"/>
          <w:szCs w:val="26"/>
          <w:lang w:val="vi-VN"/>
        </w:rPr>
        <w:t>.</w:t>
      </w:r>
      <w:r w:rsidR="00EB3F2D" w:rsidRPr="00A45F57">
        <w:rPr>
          <w:rFonts w:ascii="Times New Roman" w:hAnsi="Times New Roman"/>
          <w:sz w:val="26"/>
          <w:szCs w:val="26"/>
          <w:lang w:val="vi-VN" w:eastAsia="vi-VN"/>
        </w:rPr>
        <w:t xml:space="preserve"> </w:t>
      </w:r>
    </w:p>
    <w:p w14:paraId="1F5B59DB" w14:textId="49182697" w:rsidR="000D5129" w:rsidRPr="00A45F57" w:rsidRDefault="00CC23D2" w:rsidP="00756F5C">
      <w:pPr>
        <w:pStyle w:val="ListParagraph"/>
        <w:tabs>
          <w:tab w:val="left" w:pos="0"/>
          <w:tab w:val="left" w:pos="1080"/>
        </w:tabs>
        <w:spacing w:after="0" w:line="300" w:lineRule="atLeast"/>
        <w:ind w:left="0" w:firstLine="567"/>
        <w:contextualSpacing w:val="0"/>
        <w:jc w:val="both"/>
        <w:rPr>
          <w:rFonts w:ascii="Times New Roman" w:hAnsi="Times New Roman"/>
          <w:sz w:val="26"/>
          <w:szCs w:val="26"/>
          <w:lang w:val="vi-VN"/>
        </w:rPr>
      </w:pPr>
      <w:r w:rsidRPr="00A45F57">
        <w:rPr>
          <w:rFonts w:ascii="Times New Roman" w:hAnsi="Times New Roman"/>
          <w:b/>
          <w:sz w:val="26"/>
          <w:szCs w:val="26"/>
          <w:lang w:val="en-US"/>
        </w:rPr>
        <w:t>1.</w:t>
      </w:r>
      <w:r w:rsidR="000D5129" w:rsidRPr="00A45F57">
        <w:rPr>
          <w:rFonts w:ascii="Times New Roman" w:hAnsi="Times New Roman"/>
          <w:b/>
          <w:sz w:val="26"/>
          <w:szCs w:val="26"/>
          <w:lang w:val="vi-VN"/>
        </w:rPr>
        <w:t>1. Người có tài sản đấu giá:</w:t>
      </w:r>
      <w:r w:rsidR="000D5129" w:rsidRPr="00A45F57">
        <w:rPr>
          <w:rFonts w:ascii="Times New Roman" w:hAnsi="Times New Roman"/>
          <w:sz w:val="26"/>
          <w:szCs w:val="26"/>
          <w:lang w:val="vi-VN"/>
        </w:rPr>
        <w:t xml:space="preserve"> </w:t>
      </w:r>
      <w:bookmarkStart w:id="1" w:name="_Hlk199273250"/>
      <w:r w:rsidR="00F4337D" w:rsidRPr="00A45F57">
        <w:rPr>
          <w:rFonts w:ascii="Times New Roman" w:hAnsi="Times New Roman"/>
          <w:iCs/>
          <w:sz w:val="26"/>
          <w:szCs w:val="26"/>
        </w:rPr>
        <w:t>Công ty TNHH MTV VIPCO Hạ Long</w:t>
      </w:r>
      <w:r w:rsidR="00F4337D" w:rsidRPr="00A45F57">
        <w:rPr>
          <w:rFonts w:ascii="Times New Roman" w:hAnsi="Times New Roman"/>
          <w:bCs/>
          <w:sz w:val="26"/>
          <w:szCs w:val="26"/>
          <w:lang w:val="nl-NL"/>
        </w:rPr>
        <w:t xml:space="preserve">; </w:t>
      </w:r>
      <w:bookmarkEnd w:id="1"/>
      <w:r w:rsidR="00F4337D" w:rsidRPr="00A45F57">
        <w:rPr>
          <w:rFonts w:ascii="Times New Roman" w:hAnsi="Times New Roman"/>
          <w:bCs/>
          <w:sz w:val="26"/>
          <w:szCs w:val="26"/>
          <w:lang w:val="nl-NL"/>
        </w:rPr>
        <w:t xml:space="preserve">Địa chỉ: </w:t>
      </w:r>
      <w:r w:rsidR="00F4337D" w:rsidRPr="00A45F57">
        <w:rPr>
          <w:rFonts w:ascii="Times New Roman" w:hAnsi="Times New Roman"/>
          <w:sz w:val="26"/>
          <w:szCs w:val="26"/>
        </w:rPr>
        <w:t>Tổ 6B, khu phố Yết Kiêu 6, phường Hồng Gai, tỉnh Quảng Ninh</w:t>
      </w:r>
      <w:r w:rsidR="000D5129" w:rsidRPr="00A45F57">
        <w:rPr>
          <w:rFonts w:ascii="Times New Roman" w:hAnsi="Times New Roman"/>
          <w:sz w:val="26"/>
          <w:szCs w:val="26"/>
          <w:lang w:val="vi-VN"/>
        </w:rPr>
        <w:t>.</w:t>
      </w:r>
    </w:p>
    <w:p w14:paraId="36D6CDFF" w14:textId="23573082" w:rsidR="000C4DB6" w:rsidRPr="00A45F57" w:rsidRDefault="00CC23D2" w:rsidP="00756F5C">
      <w:pPr>
        <w:pStyle w:val="ListParagraph"/>
        <w:tabs>
          <w:tab w:val="left" w:pos="0"/>
          <w:tab w:val="left" w:pos="1080"/>
        </w:tabs>
        <w:spacing w:after="0" w:line="300" w:lineRule="atLeast"/>
        <w:ind w:left="0" w:firstLine="567"/>
        <w:contextualSpacing w:val="0"/>
        <w:jc w:val="both"/>
        <w:rPr>
          <w:rFonts w:ascii="Times New Roman" w:hAnsi="Times New Roman"/>
          <w:sz w:val="26"/>
          <w:szCs w:val="26"/>
          <w:lang w:val="vi-VN"/>
        </w:rPr>
      </w:pPr>
      <w:r w:rsidRPr="00A45F57">
        <w:rPr>
          <w:rFonts w:ascii="Times New Roman" w:hAnsi="Times New Roman"/>
          <w:b/>
          <w:sz w:val="26"/>
          <w:szCs w:val="26"/>
          <w:lang w:val="en-US"/>
        </w:rPr>
        <w:t>1.</w:t>
      </w:r>
      <w:r w:rsidR="00EF1650" w:rsidRPr="00A45F57">
        <w:rPr>
          <w:rFonts w:ascii="Times New Roman" w:hAnsi="Times New Roman"/>
          <w:b/>
          <w:sz w:val="26"/>
          <w:szCs w:val="26"/>
          <w:lang w:val="vi-VN"/>
        </w:rPr>
        <w:t>2</w:t>
      </w:r>
      <w:r w:rsidR="000C4DB6" w:rsidRPr="00A45F57">
        <w:rPr>
          <w:rFonts w:ascii="Times New Roman" w:hAnsi="Times New Roman"/>
          <w:b/>
          <w:sz w:val="26"/>
          <w:szCs w:val="26"/>
          <w:lang w:val="sv-SE"/>
        </w:rPr>
        <w:t>. Tổ chức</w:t>
      </w:r>
      <w:r w:rsidR="00115D01" w:rsidRPr="00A45F57">
        <w:rPr>
          <w:rFonts w:ascii="Times New Roman" w:hAnsi="Times New Roman"/>
          <w:b/>
          <w:sz w:val="26"/>
          <w:szCs w:val="26"/>
          <w:lang w:val="sv-SE"/>
        </w:rPr>
        <w:t xml:space="preserve"> hành nghề</w:t>
      </w:r>
      <w:r w:rsidR="000C4DB6" w:rsidRPr="00A45F57">
        <w:rPr>
          <w:rFonts w:ascii="Times New Roman" w:hAnsi="Times New Roman"/>
          <w:b/>
          <w:sz w:val="26"/>
          <w:szCs w:val="26"/>
          <w:lang w:val="sv-SE"/>
        </w:rPr>
        <w:t xml:space="preserve"> đấu giá tài sản:</w:t>
      </w:r>
      <w:r w:rsidR="000C4DB6" w:rsidRPr="00A45F57">
        <w:rPr>
          <w:rFonts w:ascii="Times New Roman" w:hAnsi="Times New Roman"/>
          <w:sz w:val="26"/>
          <w:szCs w:val="26"/>
          <w:lang w:val="sv-SE"/>
        </w:rPr>
        <w:t xml:space="preserve"> </w:t>
      </w:r>
      <w:r w:rsidR="000C4DB6" w:rsidRPr="00A45F57">
        <w:rPr>
          <w:rFonts w:ascii="Times New Roman" w:hAnsi="Times New Roman"/>
          <w:spacing w:val="-6"/>
          <w:sz w:val="26"/>
          <w:szCs w:val="26"/>
          <w:lang w:val="vi-VN"/>
        </w:rPr>
        <w:t xml:space="preserve">Công ty </w:t>
      </w:r>
      <w:r w:rsidR="00EF1650" w:rsidRPr="00A45F57">
        <w:rPr>
          <w:rFonts w:ascii="Times New Roman" w:hAnsi="Times New Roman"/>
          <w:spacing w:val="-6"/>
          <w:sz w:val="26"/>
          <w:szCs w:val="26"/>
          <w:lang w:val="vi-VN"/>
        </w:rPr>
        <w:t>Đ</w:t>
      </w:r>
      <w:r w:rsidR="000C4DB6" w:rsidRPr="00A45F57">
        <w:rPr>
          <w:rFonts w:ascii="Times New Roman" w:hAnsi="Times New Roman"/>
          <w:spacing w:val="-6"/>
          <w:sz w:val="26"/>
          <w:szCs w:val="26"/>
          <w:lang w:val="vi-VN"/>
        </w:rPr>
        <w:t xml:space="preserve">ấu giá </w:t>
      </w:r>
      <w:r w:rsidR="00EF1650" w:rsidRPr="00A45F57">
        <w:rPr>
          <w:rFonts w:ascii="Times New Roman" w:hAnsi="Times New Roman"/>
          <w:spacing w:val="-6"/>
          <w:sz w:val="26"/>
          <w:szCs w:val="26"/>
          <w:lang w:val="vi-VN"/>
        </w:rPr>
        <w:t>H</w:t>
      </w:r>
      <w:r w:rsidR="000C4DB6" w:rsidRPr="00A45F57">
        <w:rPr>
          <w:rFonts w:ascii="Times New Roman" w:hAnsi="Times New Roman"/>
          <w:spacing w:val="-6"/>
          <w:sz w:val="26"/>
          <w:szCs w:val="26"/>
          <w:lang w:val="vi-VN"/>
        </w:rPr>
        <w:t>ợp danh Quảng Ninh; Địa chỉ: Số 26, phố Văn Lang, phường Hồng Gai, tỉnh Quảng Ninh</w:t>
      </w:r>
      <w:r w:rsidR="000C4DB6" w:rsidRPr="00A45F57">
        <w:rPr>
          <w:rFonts w:ascii="Times New Roman" w:hAnsi="Times New Roman"/>
          <w:sz w:val="26"/>
          <w:szCs w:val="26"/>
          <w:lang w:val="nl-NL"/>
        </w:rPr>
        <w:t>.</w:t>
      </w:r>
    </w:p>
    <w:p w14:paraId="69A98940" w14:textId="39DABF96" w:rsidR="00070041" w:rsidRPr="00A45F57" w:rsidRDefault="00070041" w:rsidP="00756F5C">
      <w:pPr>
        <w:spacing w:line="300" w:lineRule="atLeast"/>
        <w:ind w:firstLine="567"/>
        <w:jc w:val="both"/>
        <w:rPr>
          <w:rFonts w:ascii="Times New Roman" w:hAnsi="Times New Roman"/>
          <w:b/>
          <w:caps/>
          <w:sz w:val="26"/>
          <w:szCs w:val="26"/>
          <w:lang w:val="vi-VN"/>
        </w:rPr>
      </w:pPr>
      <w:r w:rsidRPr="00A45F57">
        <w:rPr>
          <w:rFonts w:ascii="Times New Roman" w:hAnsi="Times New Roman"/>
          <w:b/>
          <w:caps/>
          <w:sz w:val="26"/>
          <w:szCs w:val="26"/>
          <w:u w:val="single"/>
          <w:lang w:val="vi-VN"/>
        </w:rPr>
        <w:t xml:space="preserve">Điều </w:t>
      </w:r>
      <w:r w:rsidR="000C4DB6" w:rsidRPr="00A45F57">
        <w:rPr>
          <w:rFonts w:ascii="Times New Roman" w:hAnsi="Times New Roman"/>
          <w:b/>
          <w:caps/>
          <w:sz w:val="26"/>
          <w:szCs w:val="26"/>
          <w:u w:val="single"/>
          <w:lang w:val="vi-VN"/>
        </w:rPr>
        <w:t>2</w:t>
      </w:r>
      <w:r w:rsidR="00EF1650" w:rsidRPr="00A45F57">
        <w:rPr>
          <w:rFonts w:ascii="Times New Roman" w:hAnsi="Times New Roman"/>
          <w:b/>
          <w:caps/>
          <w:sz w:val="26"/>
          <w:szCs w:val="26"/>
          <w:u w:val="single"/>
          <w:lang w:val="vi-VN"/>
        </w:rPr>
        <w:t>.</w:t>
      </w:r>
      <w:r w:rsidR="00EF1650" w:rsidRPr="00A45F57">
        <w:rPr>
          <w:rFonts w:ascii="Times New Roman" w:hAnsi="Times New Roman"/>
          <w:b/>
          <w:caps/>
          <w:sz w:val="26"/>
          <w:szCs w:val="26"/>
          <w:lang w:val="vi-VN"/>
        </w:rPr>
        <w:t xml:space="preserve"> TÀI SẢN ĐẤU GIÁ.</w:t>
      </w:r>
    </w:p>
    <w:p w14:paraId="3222D9DB" w14:textId="77777777" w:rsidR="00497A9E" w:rsidRPr="00A45F57" w:rsidRDefault="00756F5C" w:rsidP="00497A9E">
      <w:pPr>
        <w:autoSpaceDE w:val="0"/>
        <w:autoSpaceDN w:val="0"/>
        <w:adjustRightInd w:val="0"/>
        <w:spacing w:before="120" w:line="300" w:lineRule="atLeast"/>
        <w:ind w:firstLine="540"/>
        <w:jc w:val="both"/>
        <w:rPr>
          <w:rFonts w:ascii="Times New Roman" w:hAnsi="Times New Roman"/>
          <w:sz w:val="26"/>
          <w:szCs w:val="26"/>
          <w:lang w:val="vi-VN"/>
        </w:rPr>
      </w:pPr>
      <w:r w:rsidRPr="00A45F57">
        <w:rPr>
          <w:rFonts w:ascii="Times New Roman" w:hAnsi="Times New Roman"/>
          <w:sz w:val="26"/>
          <w:szCs w:val="26"/>
          <w:lang w:val="vi-VN"/>
        </w:rPr>
        <w:t xml:space="preserve">Công ty Đấu giá Hợp danh Quảng Ninh </w:t>
      </w:r>
      <w:r w:rsidR="00497A9E" w:rsidRPr="00A45F57">
        <w:rPr>
          <w:rFonts w:ascii="Times New Roman" w:hAnsi="Times New Roman"/>
          <w:sz w:val="26"/>
          <w:szCs w:val="26"/>
          <w:lang w:val="vi-VN"/>
        </w:rPr>
        <w:t>tổ chức đấu giá tài sản là 01 xe ô tô con nhãn hiệu Mitsubishi Grandis, BKS 14A-489.52 đã qua sử dụng; Theo Chứng nhận đăng ký xe ôtô số 088006, ngày 11/09/2020 (đăng ký lần đầu ngày 20/05/2008) do Phòng CSGT - Công an tỉnh Quảng Ninh cấp; Giấy chứng nhận kiểm định an toàn kỹ thuật và bảo vệ môi trường phương tiện giao thông cơ giới đường bộ số: DB 4044755, ngày 11/03/2025; Cụ thể:</w:t>
      </w:r>
    </w:p>
    <w:p w14:paraId="7E0C6439" w14:textId="77777777" w:rsidR="00497A9E" w:rsidRPr="00A45F57" w:rsidRDefault="00497A9E" w:rsidP="00497A9E">
      <w:pPr>
        <w:autoSpaceDE w:val="0"/>
        <w:autoSpaceDN w:val="0"/>
        <w:adjustRightInd w:val="0"/>
        <w:spacing w:before="120" w:line="300" w:lineRule="atLeast"/>
        <w:ind w:firstLine="540"/>
        <w:jc w:val="both"/>
        <w:rPr>
          <w:rFonts w:ascii="Times New Roman" w:hAnsi="Times New Roman"/>
          <w:sz w:val="26"/>
          <w:szCs w:val="26"/>
          <w:lang w:val="vi-VN"/>
        </w:rPr>
      </w:pPr>
      <w:r w:rsidRPr="00A45F57">
        <w:rPr>
          <w:rFonts w:ascii="Times New Roman" w:hAnsi="Times New Roman"/>
          <w:sz w:val="26"/>
          <w:szCs w:val="26"/>
          <w:lang w:val="vi-VN"/>
        </w:rPr>
        <w:t>* Mã kiểu loại: NA4WLRUYLVT</w:t>
      </w:r>
    </w:p>
    <w:p w14:paraId="3C6DCB5B" w14:textId="77777777" w:rsidR="00497A9E" w:rsidRPr="00A45F57" w:rsidRDefault="00497A9E" w:rsidP="00497A9E">
      <w:pPr>
        <w:autoSpaceDE w:val="0"/>
        <w:autoSpaceDN w:val="0"/>
        <w:adjustRightInd w:val="0"/>
        <w:spacing w:before="120" w:line="300" w:lineRule="atLeast"/>
        <w:ind w:firstLine="540"/>
        <w:jc w:val="both"/>
        <w:rPr>
          <w:rFonts w:ascii="Times New Roman" w:hAnsi="Times New Roman"/>
          <w:sz w:val="26"/>
          <w:szCs w:val="26"/>
          <w:lang w:val="vi-VN"/>
        </w:rPr>
      </w:pPr>
      <w:r w:rsidRPr="00A45F57">
        <w:rPr>
          <w:rFonts w:ascii="Times New Roman" w:hAnsi="Times New Roman"/>
          <w:sz w:val="26"/>
          <w:szCs w:val="26"/>
          <w:lang w:val="vi-VN"/>
        </w:rPr>
        <w:t>* Số máy: 4G69NM5240</w:t>
      </w:r>
    </w:p>
    <w:p w14:paraId="5B1F2438" w14:textId="77777777" w:rsidR="00497A9E" w:rsidRPr="00A45F57" w:rsidRDefault="00497A9E" w:rsidP="00497A9E">
      <w:pPr>
        <w:autoSpaceDE w:val="0"/>
        <w:autoSpaceDN w:val="0"/>
        <w:adjustRightInd w:val="0"/>
        <w:spacing w:before="120" w:line="300" w:lineRule="atLeast"/>
        <w:ind w:firstLine="540"/>
        <w:jc w:val="both"/>
        <w:rPr>
          <w:rFonts w:ascii="Times New Roman" w:hAnsi="Times New Roman"/>
          <w:sz w:val="26"/>
          <w:szCs w:val="26"/>
          <w:lang w:val="vi-VN"/>
        </w:rPr>
      </w:pPr>
      <w:r w:rsidRPr="00A45F57">
        <w:rPr>
          <w:rFonts w:ascii="Times New Roman" w:hAnsi="Times New Roman"/>
          <w:sz w:val="26"/>
          <w:szCs w:val="26"/>
          <w:lang w:val="vi-VN"/>
        </w:rPr>
        <w:t>* Số khung: RLA00NA4W81000227</w:t>
      </w:r>
    </w:p>
    <w:p w14:paraId="54BD6118" w14:textId="77777777" w:rsidR="00497A9E" w:rsidRPr="00A45F57" w:rsidRDefault="00497A9E" w:rsidP="00497A9E">
      <w:pPr>
        <w:autoSpaceDE w:val="0"/>
        <w:autoSpaceDN w:val="0"/>
        <w:adjustRightInd w:val="0"/>
        <w:spacing w:before="120" w:line="300" w:lineRule="atLeast"/>
        <w:ind w:firstLine="540"/>
        <w:jc w:val="both"/>
        <w:rPr>
          <w:rFonts w:ascii="Times New Roman" w:hAnsi="Times New Roman"/>
          <w:sz w:val="26"/>
          <w:szCs w:val="26"/>
          <w:lang w:val="vi-VN"/>
        </w:rPr>
      </w:pPr>
      <w:r w:rsidRPr="00A45F57">
        <w:rPr>
          <w:rFonts w:ascii="Times New Roman" w:hAnsi="Times New Roman"/>
          <w:sz w:val="26"/>
          <w:szCs w:val="26"/>
          <w:lang w:val="vi-VN"/>
        </w:rPr>
        <w:t>* Thông số kỹ thuật cơ bản:</w:t>
      </w:r>
    </w:p>
    <w:p w14:paraId="0042AD04" w14:textId="77777777" w:rsidR="00497A9E" w:rsidRPr="00A45F57" w:rsidRDefault="00497A9E" w:rsidP="00497A9E">
      <w:pPr>
        <w:autoSpaceDE w:val="0"/>
        <w:autoSpaceDN w:val="0"/>
        <w:adjustRightInd w:val="0"/>
        <w:spacing w:before="120" w:line="300" w:lineRule="atLeast"/>
        <w:ind w:firstLine="540"/>
        <w:jc w:val="both"/>
        <w:rPr>
          <w:rFonts w:ascii="Times New Roman" w:hAnsi="Times New Roman"/>
          <w:sz w:val="26"/>
          <w:szCs w:val="26"/>
          <w:lang w:val="vi-VN"/>
        </w:rPr>
      </w:pPr>
      <w:r w:rsidRPr="00A45F57">
        <w:rPr>
          <w:rFonts w:ascii="Times New Roman" w:hAnsi="Times New Roman"/>
          <w:sz w:val="26"/>
          <w:szCs w:val="26"/>
          <w:lang w:val="vi-VN"/>
        </w:rPr>
        <w:t>- Loại xe: Ô tô con</w:t>
      </w:r>
    </w:p>
    <w:p w14:paraId="18F41705" w14:textId="77777777" w:rsidR="00497A9E" w:rsidRPr="00A45F57" w:rsidRDefault="00497A9E" w:rsidP="00497A9E">
      <w:pPr>
        <w:autoSpaceDE w:val="0"/>
        <w:autoSpaceDN w:val="0"/>
        <w:adjustRightInd w:val="0"/>
        <w:spacing w:before="120" w:line="300" w:lineRule="atLeast"/>
        <w:ind w:firstLine="540"/>
        <w:jc w:val="both"/>
        <w:rPr>
          <w:rFonts w:ascii="Times New Roman" w:hAnsi="Times New Roman"/>
          <w:sz w:val="26"/>
          <w:szCs w:val="26"/>
          <w:lang w:val="vi-VN"/>
        </w:rPr>
      </w:pPr>
      <w:r w:rsidRPr="00A45F57">
        <w:rPr>
          <w:rFonts w:ascii="Times New Roman" w:hAnsi="Times New Roman"/>
          <w:sz w:val="26"/>
          <w:szCs w:val="26"/>
          <w:lang w:val="vi-VN"/>
        </w:rPr>
        <w:t>- Nhãn hiệu : Mitsubishi Grandis</w:t>
      </w:r>
    </w:p>
    <w:p w14:paraId="6723E6DE" w14:textId="77777777" w:rsidR="00497A9E" w:rsidRPr="00A45F57" w:rsidRDefault="00497A9E" w:rsidP="00497A9E">
      <w:pPr>
        <w:autoSpaceDE w:val="0"/>
        <w:autoSpaceDN w:val="0"/>
        <w:adjustRightInd w:val="0"/>
        <w:spacing w:before="120" w:line="300" w:lineRule="atLeast"/>
        <w:ind w:firstLine="540"/>
        <w:jc w:val="both"/>
        <w:rPr>
          <w:rFonts w:ascii="Times New Roman" w:hAnsi="Times New Roman"/>
          <w:sz w:val="26"/>
          <w:szCs w:val="26"/>
          <w:lang w:val="vi-VN"/>
        </w:rPr>
      </w:pPr>
      <w:r w:rsidRPr="00A45F57">
        <w:rPr>
          <w:rFonts w:ascii="Times New Roman" w:hAnsi="Times New Roman"/>
          <w:sz w:val="26"/>
          <w:szCs w:val="26"/>
          <w:lang w:val="vi-VN"/>
        </w:rPr>
        <w:t>- Năm sản xuất: 2008.</w:t>
      </w:r>
    </w:p>
    <w:p w14:paraId="675CC8DD" w14:textId="77777777" w:rsidR="00497A9E" w:rsidRPr="00A45F57" w:rsidRDefault="00497A9E" w:rsidP="00497A9E">
      <w:pPr>
        <w:autoSpaceDE w:val="0"/>
        <w:autoSpaceDN w:val="0"/>
        <w:adjustRightInd w:val="0"/>
        <w:spacing w:before="120" w:line="300" w:lineRule="atLeast"/>
        <w:ind w:firstLine="540"/>
        <w:jc w:val="both"/>
        <w:rPr>
          <w:rFonts w:ascii="Times New Roman" w:hAnsi="Times New Roman"/>
          <w:sz w:val="26"/>
          <w:szCs w:val="26"/>
          <w:lang w:val="vi-VN"/>
        </w:rPr>
      </w:pPr>
      <w:r w:rsidRPr="00A45F57">
        <w:rPr>
          <w:rFonts w:ascii="Times New Roman" w:hAnsi="Times New Roman"/>
          <w:sz w:val="26"/>
          <w:szCs w:val="26"/>
          <w:lang w:val="vi-VN"/>
        </w:rPr>
        <w:t>- Nước sản xuất: Việt Nam</w:t>
      </w:r>
    </w:p>
    <w:p w14:paraId="6D92C01E" w14:textId="77777777" w:rsidR="00497A9E" w:rsidRPr="00A45F57" w:rsidRDefault="00497A9E" w:rsidP="00497A9E">
      <w:pPr>
        <w:autoSpaceDE w:val="0"/>
        <w:autoSpaceDN w:val="0"/>
        <w:adjustRightInd w:val="0"/>
        <w:spacing w:before="120" w:line="300" w:lineRule="atLeast"/>
        <w:ind w:firstLine="540"/>
        <w:jc w:val="both"/>
        <w:rPr>
          <w:rFonts w:ascii="Times New Roman" w:hAnsi="Times New Roman"/>
          <w:sz w:val="26"/>
          <w:szCs w:val="26"/>
          <w:lang w:val="vi-VN"/>
        </w:rPr>
      </w:pPr>
      <w:r w:rsidRPr="00A45F57">
        <w:rPr>
          <w:rFonts w:ascii="Times New Roman" w:hAnsi="Times New Roman"/>
          <w:sz w:val="26"/>
          <w:szCs w:val="26"/>
          <w:lang w:val="vi-VN"/>
        </w:rPr>
        <w:lastRenderedPageBreak/>
        <w:t>- Công thức bánh xe: 4x2</w:t>
      </w:r>
    </w:p>
    <w:p w14:paraId="31E12613" w14:textId="77777777" w:rsidR="00497A9E" w:rsidRPr="00A45F57" w:rsidRDefault="00497A9E" w:rsidP="00497A9E">
      <w:pPr>
        <w:autoSpaceDE w:val="0"/>
        <w:autoSpaceDN w:val="0"/>
        <w:adjustRightInd w:val="0"/>
        <w:spacing w:before="120" w:line="300" w:lineRule="atLeast"/>
        <w:ind w:firstLine="540"/>
        <w:jc w:val="both"/>
        <w:rPr>
          <w:rFonts w:ascii="Times New Roman" w:hAnsi="Times New Roman"/>
          <w:sz w:val="26"/>
          <w:szCs w:val="26"/>
          <w:lang w:val="vi-VN"/>
        </w:rPr>
      </w:pPr>
      <w:r w:rsidRPr="00A45F57">
        <w:rPr>
          <w:rFonts w:ascii="Times New Roman" w:hAnsi="Times New Roman"/>
          <w:sz w:val="26"/>
          <w:szCs w:val="26"/>
          <w:lang w:val="vi-VN"/>
        </w:rPr>
        <w:t>- Vết bánh xe: 1550/1555 mm</w:t>
      </w:r>
    </w:p>
    <w:p w14:paraId="257E8564" w14:textId="77777777" w:rsidR="00497A9E" w:rsidRPr="00A45F57" w:rsidRDefault="00497A9E" w:rsidP="00497A9E">
      <w:pPr>
        <w:autoSpaceDE w:val="0"/>
        <w:autoSpaceDN w:val="0"/>
        <w:adjustRightInd w:val="0"/>
        <w:spacing w:before="120" w:line="300" w:lineRule="atLeast"/>
        <w:ind w:firstLine="540"/>
        <w:jc w:val="both"/>
        <w:rPr>
          <w:rFonts w:ascii="Times New Roman" w:hAnsi="Times New Roman"/>
          <w:sz w:val="26"/>
          <w:szCs w:val="26"/>
          <w:lang w:val="vi-VN"/>
        </w:rPr>
      </w:pPr>
      <w:r w:rsidRPr="00A45F57">
        <w:rPr>
          <w:rFonts w:ascii="Times New Roman" w:hAnsi="Times New Roman"/>
          <w:sz w:val="26"/>
          <w:szCs w:val="26"/>
          <w:lang w:val="vi-VN"/>
        </w:rPr>
        <w:t>- Kích thước bao: (4765 x 1795 x 1700) mm</w:t>
      </w:r>
    </w:p>
    <w:p w14:paraId="01D002AE" w14:textId="77777777" w:rsidR="00497A9E" w:rsidRPr="00A45F57" w:rsidRDefault="00497A9E" w:rsidP="00497A9E">
      <w:pPr>
        <w:autoSpaceDE w:val="0"/>
        <w:autoSpaceDN w:val="0"/>
        <w:adjustRightInd w:val="0"/>
        <w:spacing w:before="120" w:line="300" w:lineRule="atLeast"/>
        <w:ind w:firstLine="540"/>
        <w:jc w:val="both"/>
        <w:rPr>
          <w:rFonts w:ascii="Times New Roman" w:hAnsi="Times New Roman"/>
          <w:sz w:val="26"/>
          <w:szCs w:val="26"/>
          <w:lang w:val="vi-VN"/>
        </w:rPr>
      </w:pPr>
      <w:r w:rsidRPr="00A45F57">
        <w:rPr>
          <w:rFonts w:ascii="Times New Roman" w:hAnsi="Times New Roman"/>
          <w:sz w:val="26"/>
          <w:szCs w:val="26"/>
          <w:lang w:val="vi-VN"/>
        </w:rPr>
        <w:t>- Khoảng cách trục : 2830 mm</w:t>
      </w:r>
    </w:p>
    <w:p w14:paraId="24038D47" w14:textId="77777777" w:rsidR="00497A9E" w:rsidRPr="00A45F57" w:rsidRDefault="00497A9E" w:rsidP="00497A9E">
      <w:pPr>
        <w:autoSpaceDE w:val="0"/>
        <w:autoSpaceDN w:val="0"/>
        <w:adjustRightInd w:val="0"/>
        <w:spacing w:before="120" w:line="300" w:lineRule="atLeast"/>
        <w:ind w:firstLine="540"/>
        <w:jc w:val="both"/>
        <w:rPr>
          <w:rFonts w:ascii="Times New Roman" w:hAnsi="Times New Roman"/>
          <w:sz w:val="26"/>
          <w:szCs w:val="26"/>
          <w:lang w:val="vi-VN"/>
        </w:rPr>
      </w:pPr>
      <w:r w:rsidRPr="00A45F57">
        <w:rPr>
          <w:rFonts w:ascii="Times New Roman" w:hAnsi="Times New Roman"/>
          <w:sz w:val="26"/>
          <w:szCs w:val="26"/>
          <w:lang w:val="vi-VN"/>
        </w:rPr>
        <w:t>- Khối lượng bản thân : 1630 kg</w:t>
      </w:r>
    </w:p>
    <w:p w14:paraId="374F9BE3" w14:textId="77777777" w:rsidR="00497A9E" w:rsidRPr="00A45F57" w:rsidRDefault="00497A9E" w:rsidP="00497A9E">
      <w:pPr>
        <w:autoSpaceDE w:val="0"/>
        <w:autoSpaceDN w:val="0"/>
        <w:adjustRightInd w:val="0"/>
        <w:spacing w:before="120" w:line="300" w:lineRule="atLeast"/>
        <w:ind w:firstLine="540"/>
        <w:jc w:val="both"/>
        <w:rPr>
          <w:rFonts w:ascii="Times New Roman" w:hAnsi="Times New Roman"/>
          <w:sz w:val="26"/>
          <w:szCs w:val="26"/>
          <w:lang w:val="vi-VN"/>
        </w:rPr>
      </w:pPr>
      <w:r w:rsidRPr="00A45F57">
        <w:rPr>
          <w:rFonts w:ascii="Times New Roman" w:hAnsi="Times New Roman"/>
          <w:sz w:val="26"/>
          <w:szCs w:val="26"/>
          <w:lang w:val="vi-VN"/>
        </w:rPr>
        <w:t>- Khối lượng toàn bộ theo TK/CPLN: 2250/_ kg</w:t>
      </w:r>
    </w:p>
    <w:p w14:paraId="041C1BB3" w14:textId="77777777" w:rsidR="00497A9E" w:rsidRPr="00A45F57" w:rsidRDefault="00497A9E" w:rsidP="00497A9E">
      <w:pPr>
        <w:autoSpaceDE w:val="0"/>
        <w:autoSpaceDN w:val="0"/>
        <w:adjustRightInd w:val="0"/>
        <w:spacing w:before="120" w:line="300" w:lineRule="atLeast"/>
        <w:ind w:firstLine="540"/>
        <w:jc w:val="both"/>
        <w:rPr>
          <w:rFonts w:ascii="Times New Roman" w:hAnsi="Times New Roman"/>
          <w:sz w:val="26"/>
          <w:szCs w:val="26"/>
          <w:lang w:val="vi-VN"/>
        </w:rPr>
      </w:pPr>
      <w:r w:rsidRPr="00A45F57">
        <w:rPr>
          <w:rFonts w:ascii="Times New Roman" w:hAnsi="Times New Roman"/>
          <w:sz w:val="26"/>
          <w:szCs w:val="26"/>
          <w:lang w:val="vi-VN"/>
        </w:rPr>
        <w:t>- Số người cho phép chở: 6 chỗ ngồi, 0 chỗ đứng, 0 chỗ nằm</w:t>
      </w:r>
    </w:p>
    <w:p w14:paraId="455F5966" w14:textId="77777777" w:rsidR="00497A9E" w:rsidRPr="00A45F57" w:rsidRDefault="00497A9E" w:rsidP="00497A9E">
      <w:pPr>
        <w:autoSpaceDE w:val="0"/>
        <w:autoSpaceDN w:val="0"/>
        <w:adjustRightInd w:val="0"/>
        <w:spacing w:before="120" w:line="300" w:lineRule="atLeast"/>
        <w:ind w:firstLine="540"/>
        <w:jc w:val="both"/>
        <w:rPr>
          <w:rFonts w:ascii="Times New Roman" w:hAnsi="Times New Roman"/>
          <w:sz w:val="26"/>
          <w:szCs w:val="26"/>
          <w:lang w:val="vi-VN"/>
        </w:rPr>
      </w:pPr>
      <w:r w:rsidRPr="00A45F57">
        <w:rPr>
          <w:rFonts w:ascii="Times New Roman" w:hAnsi="Times New Roman"/>
          <w:sz w:val="26"/>
          <w:szCs w:val="26"/>
          <w:lang w:val="vi-VN"/>
        </w:rPr>
        <w:t>- Loại nhiên liệu: Xăng.</w:t>
      </w:r>
    </w:p>
    <w:p w14:paraId="75F580CF" w14:textId="77777777" w:rsidR="00497A9E" w:rsidRPr="00A45F57" w:rsidRDefault="00497A9E" w:rsidP="00497A9E">
      <w:pPr>
        <w:autoSpaceDE w:val="0"/>
        <w:autoSpaceDN w:val="0"/>
        <w:adjustRightInd w:val="0"/>
        <w:spacing w:before="120" w:line="300" w:lineRule="atLeast"/>
        <w:ind w:firstLine="540"/>
        <w:jc w:val="both"/>
        <w:rPr>
          <w:rFonts w:ascii="Times New Roman" w:hAnsi="Times New Roman"/>
          <w:sz w:val="26"/>
          <w:szCs w:val="26"/>
          <w:lang w:val="vi-VN"/>
        </w:rPr>
      </w:pPr>
      <w:r w:rsidRPr="00A45F57">
        <w:rPr>
          <w:rFonts w:ascii="Times New Roman" w:hAnsi="Times New Roman"/>
          <w:sz w:val="26"/>
          <w:szCs w:val="26"/>
          <w:lang w:val="vi-VN"/>
        </w:rPr>
        <w:t>- Thể tích làm việc của động cơ: 2378 cm3</w:t>
      </w:r>
    </w:p>
    <w:p w14:paraId="665B6E79" w14:textId="04ADE539" w:rsidR="00497A9E" w:rsidRPr="00A45F57" w:rsidRDefault="00497A9E" w:rsidP="00497A9E">
      <w:pPr>
        <w:autoSpaceDE w:val="0"/>
        <w:autoSpaceDN w:val="0"/>
        <w:adjustRightInd w:val="0"/>
        <w:spacing w:before="120" w:line="300" w:lineRule="atLeast"/>
        <w:ind w:firstLine="540"/>
        <w:jc w:val="both"/>
        <w:rPr>
          <w:rFonts w:ascii="Times New Roman" w:hAnsi="Times New Roman"/>
          <w:i/>
          <w:sz w:val="26"/>
          <w:szCs w:val="26"/>
          <w:lang w:val="vi-VN"/>
        </w:rPr>
      </w:pPr>
      <w:r w:rsidRPr="00A45F57">
        <w:rPr>
          <w:rFonts w:ascii="Times New Roman" w:hAnsi="Times New Roman"/>
          <w:i/>
          <w:sz w:val="26"/>
          <w:szCs w:val="26"/>
          <w:lang w:val="vi-VN"/>
        </w:rPr>
        <w:t xml:space="preserve">Chi tiết, hiện trạng của tài sản thể hiện chi tiết tại </w:t>
      </w:r>
      <w:r w:rsidR="0020017A" w:rsidRPr="0020017A">
        <w:rPr>
          <w:rFonts w:ascii="Times New Roman" w:hAnsi="Times New Roman"/>
          <w:i/>
          <w:sz w:val="26"/>
          <w:szCs w:val="26"/>
          <w:lang w:val="vi-VN"/>
        </w:rPr>
        <w:t>chứng thư thẩm định giá số 098/2025/170 ngày 25/10/2025 của Công ty cổ phần Thẩm định giá Quảng Ninh</w:t>
      </w:r>
      <w:r w:rsidRPr="00A45F57">
        <w:rPr>
          <w:rFonts w:ascii="Times New Roman" w:hAnsi="Times New Roman"/>
          <w:i/>
          <w:sz w:val="26"/>
          <w:szCs w:val="26"/>
          <w:lang w:val="vi-VN"/>
        </w:rPr>
        <w:t>.</w:t>
      </w:r>
    </w:p>
    <w:p w14:paraId="35FC78D5" w14:textId="38D72E95" w:rsidR="0039609E" w:rsidRPr="00A45F57" w:rsidRDefault="00070041" w:rsidP="00497A9E">
      <w:pPr>
        <w:autoSpaceDE w:val="0"/>
        <w:autoSpaceDN w:val="0"/>
        <w:adjustRightInd w:val="0"/>
        <w:spacing w:before="120" w:line="340" w:lineRule="atLeast"/>
        <w:ind w:firstLine="567"/>
        <w:jc w:val="both"/>
        <w:rPr>
          <w:rFonts w:ascii="Times New Roman" w:hAnsi="Times New Roman"/>
          <w:b/>
          <w:bCs/>
          <w:caps/>
          <w:sz w:val="26"/>
          <w:szCs w:val="26"/>
          <w:lang w:val="vi-VN"/>
        </w:rPr>
      </w:pPr>
      <w:r w:rsidRPr="00A45F57">
        <w:rPr>
          <w:rFonts w:ascii="Times New Roman" w:hAnsi="Times New Roman"/>
          <w:b/>
          <w:caps/>
          <w:sz w:val="26"/>
          <w:szCs w:val="26"/>
          <w:u w:val="single"/>
          <w:lang w:val="vi-VN"/>
        </w:rPr>
        <w:t xml:space="preserve">Điều </w:t>
      </w:r>
      <w:r w:rsidR="000C4DB6" w:rsidRPr="00A45F57">
        <w:rPr>
          <w:rFonts w:ascii="Times New Roman" w:hAnsi="Times New Roman"/>
          <w:b/>
          <w:caps/>
          <w:sz w:val="26"/>
          <w:szCs w:val="26"/>
          <w:u w:val="single"/>
          <w:lang w:val="vi-VN"/>
        </w:rPr>
        <w:t>3</w:t>
      </w:r>
      <w:r w:rsidRPr="00A45F57">
        <w:rPr>
          <w:rFonts w:ascii="Times New Roman" w:hAnsi="Times New Roman"/>
          <w:b/>
          <w:caps/>
          <w:sz w:val="26"/>
          <w:szCs w:val="26"/>
          <w:lang w:val="vi-VN"/>
        </w:rPr>
        <w:t>.</w:t>
      </w:r>
      <w:r w:rsidRPr="00A45F57">
        <w:rPr>
          <w:rFonts w:ascii="Times New Roman" w:hAnsi="Times New Roman"/>
          <w:caps/>
          <w:sz w:val="26"/>
          <w:szCs w:val="26"/>
          <w:lang w:val="vi-VN"/>
        </w:rPr>
        <w:t xml:space="preserve"> </w:t>
      </w:r>
      <w:r w:rsidR="00B8374C" w:rsidRPr="00A45F57">
        <w:rPr>
          <w:rFonts w:ascii="Times New Roman" w:hAnsi="Times New Roman"/>
          <w:b/>
          <w:caps/>
          <w:sz w:val="26"/>
          <w:szCs w:val="26"/>
          <w:lang w:val="sv-SE"/>
        </w:rPr>
        <w:t xml:space="preserve">Giá khởi điểm; tiền đặt trước; Tiền </w:t>
      </w:r>
      <w:r w:rsidR="00A72C5E" w:rsidRPr="00A45F57">
        <w:rPr>
          <w:rFonts w:ascii="Times New Roman" w:hAnsi="Times New Roman"/>
          <w:b/>
          <w:caps/>
          <w:sz w:val="26"/>
          <w:szCs w:val="26"/>
          <w:lang w:val="vi-VN"/>
        </w:rPr>
        <w:t>MUA</w:t>
      </w:r>
      <w:r w:rsidR="00B8374C" w:rsidRPr="00A45F57">
        <w:rPr>
          <w:rFonts w:ascii="Times New Roman" w:hAnsi="Times New Roman"/>
          <w:b/>
          <w:caps/>
          <w:sz w:val="26"/>
          <w:szCs w:val="26"/>
          <w:lang w:val="sv-SE"/>
        </w:rPr>
        <w:t xml:space="preserve"> hồ sơ MỜ</w:t>
      </w:r>
      <w:r w:rsidR="00A72C5E" w:rsidRPr="00A45F57">
        <w:rPr>
          <w:rFonts w:ascii="Times New Roman" w:hAnsi="Times New Roman"/>
          <w:b/>
          <w:caps/>
          <w:sz w:val="26"/>
          <w:szCs w:val="26"/>
          <w:lang w:val="sv-SE"/>
        </w:rPr>
        <w:t>I tham gia đấu giá; Bước giá</w:t>
      </w:r>
      <w:r w:rsidR="00A72C5E" w:rsidRPr="00A45F57">
        <w:rPr>
          <w:rFonts w:ascii="Times New Roman" w:hAnsi="Times New Roman"/>
          <w:b/>
          <w:caps/>
          <w:sz w:val="26"/>
          <w:szCs w:val="26"/>
          <w:lang w:val="vi-VN"/>
        </w:rPr>
        <w:t>:</w:t>
      </w:r>
    </w:p>
    <w:p w14:paraId="411202D3" w14:textId="77777777" w:rsidR="003F67ED" w:rsidRPr="00BE4F27" w:rsidRDefault="00CC23D2" w:rsidP="003F67ED">
      <w:pPr>
        <w:tabs>
          <w:tab w:val="left" w:pos="1170"/>
        </w:tabs>
        <w:autoSpaceDE w:val="0"/>
        <w:autoSpaceDN w:val="0"/>
        <w:adjustRightInd w:val="0"/>
        <w:spacing w:before="120" w:line="300" w:lineRule="atLeast"/>
        <w:ind w:firstLine="567"/>
        <w:jc w:val="both"/>
        <w:rPr>
          <w:rFonts w:ascii="Times New Roman" w:hAnsi="Times New Roman"/>
          <w:spacing w:val="4"/>
          <w:sz w:val="26"/>
          <w:szCs w:val="26"/>
        </w:rPr>
      </w:pPr>
      <w:r w:rsidRPr="00A45F57">
        <w:rPr>
          <w:rFonts w:ascii="Times New Roman" w:hAnsi="Times New Roman"/>
          <w:b/>
          <w:sz w:val="26"/>
          <w:szCs w:val="26"/>
        </w:rPr>
        <w:t>3.</w:t>
      </w:r>
      <w:r w:rsidR="00A72C5E" w:rsidRPr="00A45F57">
        <w:rPr>
          <w:rFonts w:ascii="Times New Roman" w:hAnsi="Times New Roman"/>
          <w:b/>
          <w:sz w:val="26"/>
          <w:szCs w:val="26"/>
          <w:lang w:val="vi-VN"/>
        </w:rPr>
        <w:t>1. G</w:t>
      </w:r>
      <w:r w:rsidR="0054359C" w:rsidRPr="00A45F57">
        <w:rPr>
          <w:rFonts w:ascii="Times New Roman" w:hAnsi="Times New Roman"/>
          <w:b/>
          <w:sz w:val="26"/>
          <w:szCs w:val="26"/>
          <w:lang w:val="vi-VN"/>
        </w:rPr>
        <w:t>iá khởi điểm</w:t>
      </w:r>
      <w:r w:rsidR="00A72C5E" w:rsidRPr="00A45F57">
        <w:rPr>
          <w:rFonts w:ascii="Times New Roman" w:hAnsi="Times New Roman"/>
          <w:b/>
          <w:sz w:val="26"/>
          <w:szCs w:val="26"/>
          <w:lang w:val="vi-VN"/>
        </w:rPr>
        <w:t xml:space="preserve"> của tài sản</w:t>
      </w:r>
      <w:r w:rsidR="003F67ED" w:rsidRPr="00BE4F27">
        <w:rPr>
          <w:rFonts w:ascii="Times New Roman" w:hAnsi="Times New Roman"/>
          <w:b/>
          <w:sz w:val="26"/>
          <w:szCs w:val="20"/>
        </w:rPr>
        <w:t xml:space="preserve">(Lần 02): </w:t>
      </w:r>
      <w:r w:rsidR="003F67ED" w:rsidRPr="00BE4F27">
        <w:rPr>
          <w:rFonts w:ascii="Times New Roman" w:hAnsi="Times New Roman"/>
          <w:b/>
          <w:bCs/>
          <w:sz w:val="26"/>
          <w:szCs w:val="26"/>
        </w:rPr>
        <w:t xml:space="preserve">100.000.000 đồng </w:t>
      </w:r>
      <w:r w:rsidR="003F67ED" w:rsidRPr="00BE4F27">
        <w:rPr>
          <w:rFonts w:ascii="Times New Roman" w:hAnsi="Times New Roman"/>
          <w:i/>
          <w:sz w:val="26"/>
          <w:szCs w:val="26"/>
        </w:rPr>
        <w:t>(Bằng chữ: Một trăm triệu đồng chẵn)./.</w:t>
      </w:r>
    </w:p>
    <w:p w14:paraId="6B0329A6" w14:textId="77777777" w:rsidR="003F67ED" w:rsidRPr="00BE4F27" w:rsidRDefault="003F67ED" w:rsidP="003F67ED">
      <w:pPr>
        <w:autoSpaceDE w:val="0"/>
        <w:autoSpaceDN w:val="0"/>
        <w:adjustRightInd w:val="0"/>
        <w:spacing w:before="120" w:line="300" w:lineRule="atLeast"/>
        <w:ind w:firstLine="540"/>
        <w:jc w:val="both"/>
        <w:rPr>
          <w:rFonts w:ascii="Times New Roman" w:hAnsi="Times New Roman"/>
          <w:i/>
          <w:iCs/>
          <w:sz w:val="26"/>
          <w:szCs w:val="26"/>
        </w:rPr>
      </w:pPr>
      <w:bookmarkStart w:id="2" w:name="_Hlk206488083"/>
      <w:r w:rsidRPr="00825176">
        <w:rPr>
          <w:rFonts w:ascii="Times New Roman" w:hAnsi="Times New Roman"/>
          <w:b/>
          <w:i/>
          <w:iCs/>
          <w:sz w:val="26"/>
          <w:szCs w:val="26"/>
          <w:u w:val="single"/>
          <w:lang w:val="vi-VN"/>
        </w:rPr>
        <w:t>Ghi chú:</w:t>
      </w:r>
      <w:r w:rsidRPr="00BE4F27">
        <w:rPr>
          <w:rFonts w:ascii="Times New Roman" w:hAnsi="Times New Roman"/>
          <w:i/>
          <w:iCs/>
          <w:sz w:val="26"/>
          <w:szCs w:val="26"/>
          <w:lang w:val="vi-VN"/>
        </w:rPr>
        <w:t xml:space="preserve"> Giá trên </w:t>
      </w:r>
      <w:r w:rsidRPr="00BE4F27">
        <w:rPr>
          <w:rFonts w:ascii="Times New Roman" w:hAnsi="Times New Roman"/>
          <w:i/>
          <w:iCs/>
          <w:sz w:val="26"/>
          <w:szCs w:val="26"/>
        </w:rPr>
        <w:t>đã</w:t>
      </w:r>
      <w:r w:rsidRPr="00BE4F27">
        <w:rPr>
          <w:rFonts w:ascii="Times New Roman" w:hAnsi="Times New Roman"/>
          <w:i/>
          <w:iCs/>
          <w:sz w:val="26"/>
          <w:szCs w:val="26"/>
          <w:lang w:val="vi-VN"/>
        </w:rPr>
        <w:t xml:space="preserve"> bao gồm thuế GTGT</w:t>
      </w:r>
      <w:r>
        <w:rPr>
          <w:rFonts w:ascii="Times New Roman" w:hAnsi="Times New Roman"/>
          <w:i/>
          <w:iCs/>
          <w:sz w:val="26"/>
          <w:szCs w:val="26"/>
        </w:rPr>
        <w:t xml:space="preserve">; Chưa bao gồm </w:t>
      </w:r>
      <w:r w:rsidRPr="00BE4F27">
        <w:rPr>
          <w:rFonts w:ascii="Times New Roman" w:hAnsi="Times New Roman"/>
          <w:i/>
          <w:iCs/>
          <w:sz w:val="26"/>
          <w:szCs w:val="26"/>
          <w:lang w:val="vi-VN"/>
        </w:rPr>
        <w:t>các loại thuế</w:t>
      </w:r>
      <w:r w:rsidRPr="00BE4F27">
        <w:rPr>
          <w:rFonts w:ascii="Times New Roman" w:hAnsi="Times New Roman"/>
          <w:i/>
          <w:iCs/>
          <w:sz w:val="26"/>
          <w:szCs w:val="26"/>
        </w:rPr>
        <w:t>, phí, lệ phí để người mua được tài sản</w:t>
      </w:r>
      <w:r>
        <w:rPr>
          <w:rFonts w:ascii="Times New Roman" w:hAnsi="Times New Roman"/>
          <w:i/>
          <w:iCs/>
          <w:sz w:val="26"/>
          <w:szCs w:val="26"/>
        </w:rPr>
        <w:t xml:space="preserve"> phải nộp trong việc chuyển nhượng và</w:t>
      </w:r>
      <w:r w:rsidRPr="00BE4F27">
        <w:rPr>
          <w:rFonts w:ascii="Times New Roman" w:hAnsi="Times New Roman"/>
          <w:i/>
          <w:iCs/>
          <w:sz w:val="26"/>
          <w:szCs w:val="26"/>
        </w:rPr>
        <w:t xml:space="preserve"> đăng ký quyền sở hữu theo quy định</w:t>
      </w:r>
      <w:bookmarkEnd w:id="2"/>
      <w:r w:rsidRPr="00BE4F27">
        <w:rPr>
          <w:rFonts w:ascii="Times New Roman" w:hAnsi="Times New Roman"/>
          <w:i/>
          <w:iCs/>
          <w:sz w:val="26"/>
          <w:szCs w:val="26"/>
        </w:rPr>
        <w:t>; Người mua được tài sản đấu giá có trách nhiệm chi trả các khoản thuế, phí, lệ phí trên và chi phí phát sinh khác</w:t>
      </w:r>
      <w:r w:rsidRPr="00BE4F27">
        <w:rPr>
          <w:rFonts w:ascii="Times New Roman" w:hAnsi="Times New Roman"/>
          <w:i/>
          <w:iCs/>
          <w:sz w:val="26"/>
          <w:szCs w:val="26"/>
          <w:lang w:val="vi-VN"/>
        </w:rPr>
        <w:t xml:space="preserve"> (nếu có)</w:t>
      </w:r>
      <w:r w:rsidRPr="00BE4F27">
        <w:rPr>
          <w:rFonts w:ascii="Times New Roman" w:hAnsi="Times New Roman"/>
          <w:i/>
          <w:iCs/>
          <w:sz w:val="26"/>
          <w:szCs w:val="26"/>
        </w:rPr>
        <w:t>.</w:t>
      </w:r>
    </w:p>
    <w:p w14:paraId="115F9B36" w14:textId="5DE9E3E0" w:rsidR="00A477E6" w:rsidRPr="00A45F57" w:rsidRDefault="0045584D" w:rsidP="00B0275D">
      <w:pPr>
        <w:spacing w:line="300" w:lineRule="atLeast"/>
        <w:ind w:firstLine="567"/>
        <w:jc w:val="both"/>
        <w:rPr>
          <w:rFonts w:ascii="Times New Roman" w:hAnsi="Times New Roman"/>
          <w:b/>
          <w:sz w:val="26"/>
          <w:szCs w:val="26"/>
          <w:lang w:val="vi-VN"/>
        </w:rPr>
      </w:pPr>
      <w:r w:rsidRPr="00A45F57">
        <w:rPr>
          <w:rFonts w:ascii="Times New Roman" w:hAnsi="Times New Roman"/>
          <w:b/>
          <w:sz w:val="26"/>
          <w:szCs w:val="26"/>
        </w:rPr>
        <w:t>3.</w:t>
      </w:r>
      <w:r w:rsidR="00A72C5E" w:rsidRPr="00A45F57">
        <w:rPr>
          <w:rFonts w:ascii="Times New Roman" w:hAnsi="Times New Roman"/>
          <w:b/>
          <w:sz w:val="26"/>
          <w:szCs w:val="26"/>
          <w:lang w:val="vi-VN"/>
        </w:rPr>
        <w:t>2. T</w:t>
      </w:r>
      <w:r w:rsidR="00A72C5E" w:rsidRPr="00A45F57">
        <w:rPr>
          <w:rFonts w:ascii="Times New Roman" w:hAnsi="Times New Roman"/>
          <w:b/>
          <w:sz w:val="26"/>
          <w:szCs w:val="26"/>
          <w:lang w:val="nl-NL"/>
        </w:rPr>
        <w:t>iền đặt trước</w:t>
      </w:r>
      <w:r w:rsidR="00A477E6" w:rsidRPr="00A45F57">
        <w:rPr>
          <w:rFonts w:ascii="Times New Roman" w:hAnsi="Times New Roman"/>
          <w:b/>
          <w:sz w:val="26"/>
          <w:szCs w:val="26"/>
          <w:lang w:val="vi-VN"/>
        </w:rPr>
        <w:t>, xử lý khoản tiền đặt trước:</w:t>
      </w:r>
    </w:p>
    <w:p w14:paraId="77AB8DBB" w14:textId="518487E0" w:rsidR="00737B48" w:rsidRPr="00A45F57" w:rsidRDefault="0045584D" w:rsidP="00737B48">
      <w:pPr>
        <w:ind w:firstLine="567"/>
        <w:jc w:val="both"/>
        <w:rPr>
          <w:rFonts w:ascii="Times New Roman" w:hAnsi="Times New Roman"/>
          <w:b/>
          <w:sz w:val="26"/>
          <w:szCs w:val="26"/>
        </w:rPr>
      </w:pPr>
      <w:r w:rsidRPr="00A45F57">
        <w:rPr>
          <w:rFonts w:ascii="Times New Roman" w:hAnsi="Times New Roman"/>
          <w:b/>
          <w:sz w:val="26"/>
          <w:szCs w:val="26"/>
        </w:rPr>
        <w:t>3.</w:t>
      </w:r>
      <w:r w:rsidR="007334E5" w:rsidRPr="00A45F57">
        <w:rPr>
          <w:rFonts w:ascii="Times New Roman" w:hAnsi="Times New Roman"/>
          <w:b/>
          <w:sz w:val="26"/>
          <w:szCs w:val="26"/>
          <w:lang w:val="vi-VN"/>
        </w:rPr>
        <w:t>2.1.</w:t>
      </w:r>
      <w:r w:rsidR="00A477E6" w:rsidRPr="00A45F57">
        <w:rPr>
          <w:rFonts w:ascii="Times New Roman" w:hAnsi="Times New Roman"/>
          <w:b/>
          <w:sz w:val="26"/>
          <w:szCs w:val="26"/>
          <w:lang w:val="vi-VN"/>
        </w:rPr>
        <w:t xml:space="preserve"> Tiền đặt trước:</w:t>
      </w:r>
      <w:r w:rsidR="00EA1D68" w:rsidRPr="00A45F57">
        <w:rPr>
          <w:rFonts w:ascii="Times New Roman" w:hAnsi="Times New Roman"/>
          <w:b/>
          <w:sz w:val="26"/>
          <w:szCs w:val="26"/>
        </w:rPr>
        <w:t xml:space="preserve"> </w:t>
      </w:r>
      <w:r w:rsidR="00E43D4F" w:rsidRPr="00BE4F27">
        <w:rPr>
          <w:rFonts w:ascii="Times New Roman" w:hAnsi="Times New Roman"/>
          <w:b/>
          <w:spacing w:val="-12"/>
          <w:sz w:val="26"/>
          <w:szCs w:val="26"/>
        </w:rPr>
        <w:t>20.000.000</w:t>
      </w:r>
      <w:r w:rsidR="00E43D4F" w:rsidRPr="00BE4F27">
        <w:rPr>
          <w:rFonts w:ascii="Times New Roman" w:hAnsi="Times New Roman"/>
          <w:spacing w:val="-12"/>
          <w:sz w:val="26"/>
          <w:szCs w:val="26"/>
          <w:lang w:val="nl-NL"/>
        </w:rPr>
        <w:t xml:space="preserve"> đồng </w:t>
      </w:r>
      <w:r w:rsidR="00E43D4F" w:rsidRPr="00BE4F27">
        <w:rPr>
          <w:rFonts w:ascii="Times New Roman" w:hAnsi="Times New Roman"/>
          <w:i/>
          <w:spacing w:val="-12"/>
          <w:sz w:val="26"/>
          <w:szCs w:val="26"/>
          <w:lang w:val="nl-NL"/>
        </w:rPr>
        <w:t>(</w:t>
      </w:r>
      <w:r w:rsidR="00E43D4F" w:rsidRPr="00BE4F27">
        <w:rPr>
          <w:rFonts w:ascii="Times New Roman" w:hAnsi="Times New Roman"/>
          <w:i/>
          <w:spacing w:val="-12"/>
          <w:sz w:val="26"/>
          <w:szCs w:val="26"/>
        </w:rPr>
        <w:t>Hai mươi triệu đồng</w:t>
      </w:r>
      <w:r w:rsidR="00E43D4F" w:rsidRPr="00BE4F27">
        <w:rPr>
          <w:rFonts w:ascii="Times New Roman" w:hAnsi="Times New Roman"/>
          <w:i/>
          <w:spacing w:val="-12"/>
          <w:sz w:val="26"/>
          <w:szCs w:val="26"/>
          <w:lang w:val="nl-NL"/>
        </w:rPr>
        <w:t>).</w:t>
      </w:r>
    </w:p>
    <w:p w14:paraId="176DC6C2" w14:textId="077DEBF6" w:rsidR="00B556EF" w:rsidRPr="00A45F57" w:rsidRDefault="00A477E6" w:rsidP="00B556EF">
      <w:pPr>
        <w:spacing w:before="20" w:line="300" w:lineRule="atLeast"/>
        <w:ind w:firstLine="567"/>
        <w:jc w:val="both"/>
        <w:rPr>
          <w:rFonts w:ascii="Times New Roman" w:hAnsi="Times New Roman"/>
          <w:sz w:val="26"/>
          <w:szCs w:val="26"/>
          <w:lang w:val="nl-NL"/>
        </w:rPr>
      </w:pPr>
      <w:r w:rsidRPr="00A45F57">
        <w:rPr>
          <w:rFonts w:ascii="Times New Roman" w:hAnsi="Times New Roman"/>
          <w:sz w:val="26"/>
          <w:szCs w:val="26"/>
          <w:lang w:val="nl-NL"/>
        </w:rPr>
        <w:t xml:space="preserve">- Tiền đặt trước của người tham gia đấu giá được chuyển vào tài khoản của Công ty </w:t>
      </w:r>
      <w:r w:rsidRPr="00A45F57">
        <w:rPr>
          <w:rFonts w:ascii="Times New Roman" w:hAnsi="Times New Roman"/>
          <w:sz w:val="26"/>
          <w:szCs w:val="26"/>
          <w:lang w:val="vi-VN"/>
        </w:rPr>
        <w:t>Đ</w:t>
      </w:r>
      <w:r w:rsidRPr="00A45F57">
        <w:rPr>
          <w:rFonts w:ascii="Times New Roman" w:hAnsi="Times New Roman"/>
          <w:sz w:val="26"/>
          <w:szCs w:val="26"/>
          <w:lang w:val="nl-NL"/>
        </w:rPr>
        <w:t xml:space="preserve">ấu giá </w:t>
      </w:r>
      <w:r w:rsidRPr="00A45F57">
        <w:rPr>
          <w:rFonts w:ascii="Times New Roman" w:hAnsi="Times New Roman"/>
          <w:sz w:val="26"/>
          <w:szCs w:val="26"/>
          <w:lang w:val="vi-VN"/>
        </w:rPr>
        <w:t>H</w:t>
      </w:r>
      <w:r w:rsidRPr="00A45F57">
        <w:rPr>
          <w:rFonts w:ascii="Times New Roman" w:hAnsi="Times New Roman"/>
          <w:sz w:val="26"/>
          <w:szCs w:val="26"/>
          <w:lang w:val="nl-NL"/>
        </w:rPr>
        <w:t xml:space="preserve">ợp danh Quảng Ninh số: </w:t>
      </w:r>
      <w:r w:rsidRPr="00A45F57">
        <w:rPr>
          <w:rFonts w:ascii="Times New Roman" w:hAnsi="Times New Roman"/>
          <w:b/>
          <w:sz w:val="26"/>
          <w:szCs w:val="26"/>
          <w:lang w:val="nl-NL"/>
        </w:rPr>
        <w:t>4403838368</w:t>
      </w:r>
      <w:r w:rsidRPr="00A45F57">
        <w:rPr>
          <w:rFonts w:ascii="Times New Roman" w:hAnsi="Times New Roman"/>
          <w:sz w:val="26"/>
          <w:szCs w:val="26"/>
          <w:lang w:val="nl-NL"/>
        </w:rPr>
        <w:t xml:space="preserve"> tại Ngân hàng TMCP </w:t>
      </w:r>
      <w:r w:rsidR="00A13FA6">
        <w:rPr>
          <w:rFonts w:ascii="Times New Roman" w:hAnsi="Times New Roman"/>
          <w:sz w:val="26"/>
          <w:szCs w:val="26"/>
        </w:rPr>
        <w:t>Đ</w:t>
      </w:r>
      <w:r w:rsidRPr="00A45F57">
        <w:rPr>
          <w:rFonts w:ascii="Times New Roman" w:hAnsi="Times New Roman"/>
          <w:sz w:val="26"/>
          <w:szCs w:val="26"/>
          <w:lang w:val="nl-NL"/>
        </w:rPr>
        <w:t>ầu tư và Phát triển Việt Nam – Chi nhánh Quảng Ninh.</w:t>
      </w:r>
      <w:r w:rsidR="007334E5" w:rsidRPr="00A45F57">
        <w:rPr>
          <w:rFonts w:ascii="Times New Roman" w:hAnsi="Times New Roman"/>
          <w:sz w:val="26"/>
          <w:szCs w:val="26"/>
          <w:lang w:val="vi-VN"/>
        </w:rPr>
        <w:t xml:space="preserve"> </w:t>
      </w:r>
      <w:r w:rsidR="007334E5" w:rsidRPr="00A45F57">
        <w:rPr>
          <w:rFonts w:ascii="Times New Roman" w:hAnsi="Times New Roman"/>
          <w:sz w:val="26"/>
          <w:szCs w:val="26"/>
          <w:lang w:val="nl-NL"/>
        </w:rPr>
        <w:t>Nội dung nộp tiền đặt trước:</w:t>
      </w:r>
      <w:r w:rsidR="007334E5" w:rsidRPr="00A45F57">
        <w:rPr>
          <w:rFonts w:ascii="Times New Roman" w:hAnsi="Times New Roman"/>
          <w:b/>
          <w:sz w:val="26"/>
          <w:szCs w:val="26"/>
          <w:lang w:val="nl-NL"/>
        </w:rPr>
        <w:t xml:space="preserve"> </w:t>
      </w:r>
      <w:r w:rsidR="00B556EF" w:rsidRPr="00A45F57">
        <w:rPr>
          <w:rFonts w:ascii="Times New Roman" w:hAnsi="Times New Roman"/>
          <w:b/>
          <w:sz w:val="26"/>
          <w:szCs w:val="26"/>
          <w:lang w:val="nl-NL"/>
        </w:rPr>
        <w:t>(</w:t>
      </w:r>
      <w:r w:rsidR="00B556EF" w:rsidRPr="00A45F57">
        <w:rPr>
          <w:rFonts w:ascii="Times New Roman" w:hAnsi="Times New Roman"/>
          <w:i/>
          <w:sz w:val="26"/>
          <w:szCs w:val="26"/>
          <w:lang w:val="nl-NL"/>
        </w:rPr>
        <w:t>Tên của người tham gia đấu giá</w:t>
      </w:r>
      <w:r w:rsidR="00B556EF" w:rsidRPr="00A45F57">
        <w:rPr>
          <w:rFonts w:ascii="Times New Roman" w:hAnsi="Times New Roman"/>
          <w:sz w:val="26"/>
          <w:szCs w:val="26"/>
          <w:lang w:val="nl-NL"/>
        </w:rPr>
        <w:t xml:space="preserve">) nộp tiền đặt trước đấu giá xe ô tô BKS </w:t>
      </w:r>
      <w:r w:rsidR="00B556EF" w:rsidRPr="00A45F57">
        <w:rPr>
          <w:rFonts w:ascii="Times New Roman" w:hAnsi="Times New Roman"/>
          <w:sz w:val="26"/>
          <w:szCs w:val="26"/>
          <w:lang w:val="vi-VN"/>
        </w:rPr>
        <w:t>14A-489.52</w:t>
      </w:r>
      <w:r w:rsidR="00B556EF" w:rsidRPr="00A45F57">
        <w:rPr>
          <w:rFonts w:ascii="Times New Roman" w:hAnsi="Times New Roman"/>
          <w:sz w:val="26"/>
          <w:szCs w:val="26"/>
          <w:lang w:val="nl-NL"/>
        </w:rPr>
        <w:t xml:space="preserve"> của </w:t>
      </w:r>
      <w:r w:rsidR="00B556EF" w:rsidRPr="00A45F57">
        <w:rPr>
          <w:rFonts w:ascii="Times New Roman" w:hAnsi="Times New Roman"/>
          <w:iCs/>
          <w:sz w:val="26"/>
          <w:szCs w:val="26"/>
        </w:rPr>
        <w:t>VIPCOHL</w:t>
      </w:r>
    </w:p>
    <w:p w14:paraId="428B62C1" w14:textId="77777777" w:rsidR="00A477E6" w:rsidRPr="00A45F57" w:rsidRDefault="00A477E6" w:rsidP="008F2A6A">
      <w:pPr>
        <w:spacing w:line="300" w:lineRule="atLeast"/>
        <w:ind w:firstLine="567"/>
        <w:jc w:val="both"/>
        <w:rPr>
          <w:rFonts w:ascii="Times New Roman" w:hAnsi="Times New Roman"/>
          <w:sz w:val="26"/>
          <w:szCs w:val="26"/>
          <w:lang w:val="nl-NL"/>
        </w:rPr>
      </w:pPr>
      <w:r w:rsidRPr="00A45F57">
        <w:rPr>
          <w:rFonts w:ascii="Times New Roman" w:hAnsi="Times New Roman"/>
          <w:sz w:val="26"/>
          <w:szCs w:val="26"/>
          <w:lang w:val="nl-NL"/>
        </w:rPr>
        <w:t xml:space="preserve">- Tiền đặt trước chỉ được chấp nhận khi “Báo có” trong tài khoản trên của Công ty </w:t>
      </w:r>
      <w:r w:rsidRPr="00A45F57">
        <w:rPr>
          <w:rFonts w:ascii="Times New Roman" w:hAnsi="Times New Roman"/>
          <w:sz w:val="26"/>
          <w:szCs w:val="26"/>
          <w:lang w:val="vi-VN"/>
        </w:rPr>
        <w:t>Đ</w:t>
      </w:r>
      <w:r w:rsidRPr="00A45F57">
        <w:rPr>
          <w:rFonts w:ascii="Times New Roman" w:hAnsi="Times New Roman"/>
          <w:sz w:val="26"/>
          <w:szCs w:val="26"/>
          <w:lang w:val="nl-NL"/>
        </w:rPr>
        <w:t xml:space="preserve">ấu giá </w:t>
      </w:r>
      <w:r w:rsidRPr="00A45F57">
        <w:rPr>
          <w:rFonts w:ascii="Times New Roman" w:hAnsi="Times New Roman"/>
          <w:sz w:val="26"/>
          <w:szCs w:val="26"/>
          <w:lang w:val="vi-VN"/>
        </w:rPr>
        <w:t>H</w:t>
      </w:r>
      <w:r w:rsidRPr="00A45F57">
        <w:rPr>
          <w:rFonts w:ascii="Times New Roman" w:hAnsi="Times New Roman"/>
          <w:sz w:val="26"/>
          <w:szCs w:val="26"/>
          <w:lang w:val="nl-NL"/>
        </w:rPr>
        <w:t>ợp danh Quảng Ninh trong thời gian quy định.</w:t>
      </w:r>
    </w:p>
    <w:p w14:paraId="785858AE" w14:textId="496AB52B" w:rsidR="00A477E6" w:rsidRPr="00A45F57" w:rsidRDefault="00A477E6" w:rsidP="008F2A6A">
      <w:pPr>
        <w:pStyle w:val="ListParagraph"/>
        <w:spacing w:after="0" w:line="300" w:lineRule="atLeast"/>
        <w:ind w:left="0" w:firstLine="567"/>
        <w:jc w:val="both"/>
        <w:rPr>
          <w:rFonts w:ascii="Times New Roman" w:hAnsi="Times New Roman"/>
          <w:sz w:val="26"/>
          <w:szCs w:val="26"/>
          <w:lang w:val="vi-VN"/>
        </w:rPr>
      </w:pPr>
      <w:r w:rsidRPr="00A45F57">
        <w:rPr>
          <w:rFonts w:ascii="Times New Roman" w:hAnsi="Times New Roman"/>
          <w:sz w:val="26"/>
          <w:szCs w:val="26"/>
          <w:lang w:val="nl-NL"/>
        </w:rPr>
        <w:t>- Người tham gia đấu giá phải nộp</w:t>
      </w:r>
      <w:r w:rsidRPr="00A45F57">
        <w:rPr>
          <w:rFonts w:ascii="Times New Roman" w:hAnsi="Times New Roman"/>
          <w:sz w:val="26"/>
          <w:szCs w:val="26"/>
          <w:lang w:val="vi-VN"/>
        </w:rPr>
        <w:t xml:space="preserve"> </w:t>
      </w:r>
      <w:r w:rsidRPr="00A45F57">
        <w:rPr>
          <w:rFonts w:ascii="Times New Roman" w:hAnsi="Times New Roman"/>
          <w:sz w:val="26"/>
          <w:szCs w:val="26"/>
          <w:lang w:val="nl-NL"/>
        </w:rPr>
        <w:t>giấy nộp tiền</w:t>
      </w:r>
      <w:r w:rsidRPr="00A45F57">
        <w:rPr>
          <w:rFonts w:ascii="Times New Roman" w:hAnsi="Times New Roman"/>
          <w:sz w:val="26"/>
          <w:szCs w:val="26"/>
          <w:lang w:val="vi-VN"/>
        </w:rPr>
        <w:t>/hình ảnh thông báo giao dịch thành công thể hiện rõ tên người tham gia đấu giá</w:t>
      </w:r>
      <w:r w:rsidRPr="00A45F57">
        <w:rPr>
          <w:rFonts w:ascii="Times New Roman" w:hAnsi="Times New Roman"/>
          <w:sz w:val="26"/>
          <w:szCs w:val="26"/>
          <w:lang w:val="nl-NL"/>
        </w:rPr>
        <w:t xml:space="preserve"> cho Công ty </w:t>
      </w:r>
      <w:r w:rsidRPr="00A45F57">
        <w:rPr>
          <w:rFonts w:ascii="Times New Roman" w:hAnsi="Times New Roman"/>
          <w:sz w:val="26"/>
          <w:szCs w:val="26"/>
          <w:lang w:val="vi-VN"/>
        </w:rPr>
        <w:t>Đ</w:t>
      </w:r>
      <w:r w:rsidRPr="00A45F57">
        <w:rPr>
          <w:rFonts w:ascii="Times New Roman" w:hAnsi="Times New Roman"/>
          <w:sz w:val="26"/>
          <w:szCs w:val="26"/>
          <w:lang w:val="nl-NL"/>
        </w:rPr>
        <w:t xml:space="preserve">ấu giá </w:t>
      </w:r>
      <w:r w:rsidRPr="00A45F57">
        <w:rPr>
          <w:rFonts w:ascii="Times New Roman" w:hAnsi="Times New Roman"/>
          <w:sz w:val="26"/>
          <w:szCs w:val="26"/>
          <w:lang w:val="vi-VN"/>
        </w:rPr>
        <w:t>H</w:t>
      </w:r>
      <w:r w:rsidRPr="00A45F57">
        <w:rPr>
          <w:rFonts w:ascii="Times New Roman" w:hAnsi="Times New Roman"/>
          <w:sz w:val="26"/>
          <w:szCs w:val="26"/>
          <w:lang w:val="nl-NL"/>
        </w:rPr>
        <w:t xml:space="preserve">ợp danh Quảng Ninh </w:t>
      </w:r>
      <w:r w:rsidRPr="00A45F57">
        <w:rPr>
          <w:rFonts w:ascii="Times New Roman" w:hAnsi="Times New Roman"/>
          <w:sz w:val="26"/>
          <w:szCs w:val="26"/>
          <w:lang w:val="vi-VN"/>
        </w:rPr>
        <w:t>qua địa chỉ zalo số điện thoại</w:t>
      </w:r>
      <w:r w:rsidRPr="00A45F57">
        <w:rPr>
          <w:rFonts w:ascii="Times New Roman" w:hAnsi="Times New Roman"/>
          <w:sz w:val="26"/>
          <w:szCs w:val="26"/>
          <w:lang w:val="nl-NL"/>
        </w:rPr>
        <w:t>:</w:t>
      </w:r>
      <w:r w:rsidRPr="00A45F57">
        <w:rPr>
          <w:rFonts w:ascii="Times New Roman" w:hAnsi="Times New Roman"/>
          <w:sz w:val="26"/>
          <w:szCs w:val="26"/>
          <w:lang w:val="vi-VN"/>
        </w:rPr>
        <w:t xml:space="preserve"> 0976868956 (</w:t>
      </w:r>
      <w:r w:rsidR="00B1566B" w:rsidRPr="00A45F57">
        <w:rPr>
          <w:rFonts w:ascii="Times New Roman" w:hAnsi="Times New Roman"/>
          <w:sz w:val="26"/>
          <w:szCs w:val="26"/>
          <w:lang w:val="nl-NL"/>
        </w:rPr>
        <w:t>b</w:t>
      </w:r>
      <w:r w:rsidRPr="00A45F57">
        <w:rPr>
          <w:rFonts w:ascii="Times New Roman" w:hAnsi="Times New Roman"/>
          <w:sz w:val="26"/>
          <w:szCs w:val="26"/>
          <w:lang w:val="nl-NL"/>
        </w:rPr>
        <w:t xml:space="preserve">à Trần Thị Thảo </w:t>
      </w:r>
      <w:r w:rsidRPr="00A45F57">
        <w:rPr>
          <w:rFonts w:ascii="Times New Roman" w:hAnsi="Times New Roman"/>
          <w:sz w:val="26"/>
          <w:szCs w:val="26"/>
          <w:lang w:val="vi-VN"/>
        </w:rPr>
        <w:t>-phòng kế toán) hoặc nộp trực tiếp cho Công ty</w:t>
      </w:r>
      <w:r w:rsidRPr="00A45F57">
        <w:rPr>
          <w:rFonts w:ascii="Times New Roman" w:hAnsi="Times New Roman"/>
          <w:sz w:val="26"/>
          <w:szCs w:val="26"/>
          <w:lang w:val="nl-NL"/>
        </w:rPr>
        <w:t xml:space="preserve"> trước thời hạn mở phiên đấu giá</w:t>
      </w:r>
      <w:r w:rsidR="00EC37AD" w:rsidRPr="00A45F57">
        <w:rPr>
          <w:rFonts w:ascii="Times New Roman" w:hAnsi="Times New Roman"/>
          <w:sz w:val="26"/>
          <w:szCs w:val="26"/>
          <w:lang w:val="vi-VN"/>
        </w:rPr>
        <w:t>.</w:t>
      </w:r>
    </w:p>
    <w:p w14:paraId="347B31A2" w14:textId="77777777" w:rsidR="008F2A6A" w:rsidRPr="00A45F57" w:rsidRDefault="00A477E6" w:rsidP="008F2A6A">
      <w:pPr>
        <w:spacing w:line="300" w:lineRule="atLeast"/>
        <w:ind w:firstLine="567"/>
        <w:jc w:val="both"/>
        <w:rPr>
          <w:rFonts w:ascii="Times New Roman" w:hAnsi="Times New Roman"/>
          <w:sz w:val="26"/>
          <w:szCs w:val="26"/>
          <w:lang w:val="vi-VN"/>
        </w:rPr>
      </w:pPr>
      <w:r w:rsidRPr="00A45F57">
        <w:rPr>
          <w:rFonts w:ascii="Times New Roman" w:hAnsi="Times New Roman"/>
          <w:sz w:val="26"/>
          <w:szCs w:val="26"/>
          <w:lang w:val="vi-VN"/>
        </w:rPr>
        <w:t xml:space="preserve">- </w:t>
      </w:r>
      <w:r w:rsidRPr="00A45F57">
        <w:rPr>
          <w:rFonts w:ascii="Times New Roman" w:hAnsi="Times New Roman"/>
          <w:sz w:val="26"/>
          <w:szCs w:val="26"/>
          <w:lang w:val="nl-NL"/>
        </w:rPr>
        <w:t>Các loại phí nộp, chuyển</w:t>
      </w:r>
      <w:r w:rsidRPr="00A45F57">
        <w:rPr>
          <w:rFonts w:ascii="Times New Roman" w:hAnsi="Times New Roman"/>
          <w:sz w:val="26"/>
          <w:szCs w:val="26"/>
          <w:lang w:val="vi-VN"/>
        </w:rPr>
        <w:t>, nhận</w:t>
      </w:r>
      <w:r w:rsidRPr="00A45F57">
        <w:rPr>
          <w:rFonts w:ascii="Times New Roman" w:hAnsi="Times New Roman"/>
          <w:sz w:val="26"/>
          <w:szCs w:val="26"/>
          <w:lang w:val="nl-NL"/>
        </w:rPr>
        <w:t xml:space="preserve"> tiền </w:t>
      </w:r>
      <w:r w:rsidRPr="00A45F57">
        <w:rPr>
          <w:rFonts w:ascii="Times New Roman" w:hAnsi="Times New Roman"/>
          <w:sz w:val="26"/>
          <w:szCs w:val="26"/>
          <w:lang w:val="vi-VN"/>
        </w:rPr>
        <w:t xml:space="preserve">đặt trước </w:t>
      </w:r>
      <w:r w:rsidRPr="00A45F57">
        <w:rPr>
          <w:rFonts w:ascii="Times New Roman" w:hAnsi="Times New Roman"/>
          <w:sz w:val="26"/>
          <w:szCs w:val="26"/>
          <w:lang w:val="nl-NL"/>
        </w:rPr>
        <w:t xml:space="preserve">do </w:t>
      </w:r>
      <w:r w:rsidRPr="00A45F57">
        <w:rPr>
          <w:rFonts w:ascii="Times New Roman" w:hAnsi="Times New Roman"/>
          <w:sz w:val="26"/>
          <w:szCs w:val="26"/>
          <w:lang w:val="vi-VN"/>
        </w:rPr>
        <w:t>người</w:t>
      </w:r>
      <w:r w:rsidRPr="00A45F57">
        <w:rPr>
          <w:rFonts w:ascii="Times New Roman" w:hAnsi="Times New Roman"/>
          <w:sz w:val="26"/>
          <w:szCs w:val="26"/>
          <w:lang w:val="nl-NL"/>
        </w:rPr>
        <w:t xml:space="preserve"> tham gia đấu giá </w:t>
      </w:r>
      <w:r w:rsidRPr="00A45F57">
        <w:rPr>
          <w:rFonts w:ascii="Times New Roman" w:hAnsi="Times New Roman"/>
          <w:sz w:val="26"/>
          <w:szCs w:val="26"/>
          <w:lang w:val="vi-VN"/>
        </w:rPr>
        <w:t>tự</w:t>
      </w:r>
      <w:r w:rsidRPr="00A45F57">
        <w:rPr>
          <w:rFonts w:ascii="Times New Roman" w:hAnsi="Times New Roman"/>
          <w:sz w:val="26"/>
          <w:szCs w:val="26"/>
          <w:lang w:val="nl-NL"/>
        </w:rPr>
        <w:t xml:space="preserve"> chịu</w:t>
      </w:r>
      <w:r w:rsidRPr="00A45F57">
        <w:rPr>
          <w:rFonts w:ascii="Times New Roman" w:hAnsi="Times New Roman"/>
          <w:sz w:val="26"/>
          <w:szCs w:val="26"/>
          <w:lang w:val="vi-VN"/>
        </w:rPr>
        <w:t>.</w:t>
      </w:r>
    </w:p>
    <w:p w14:paraId="7D4614E5" w14:textId="28692C23" w:rsidR="00A477E6" w:rsidRPr="00A45F57" w:rsidRDefault="0045584D" w:rsidP="008F2A6A">
      <w:pPr>
        <w:spacing w:line="300" w:lineRule="atLeast"/>
        <w:ind w:firstLine="567"/>
        <w:jc w:val="both"/>
        <w:rPr>
          <w:rFonts w:ascii="Times New Roman" w:hAnsi="Times New Roman"/>
          <w:sz w:val="26"/>
          <w:szCs w:val="26"/>
          <w:lang w:val="vi-VN"/>
        </w:rPr>
      </w:pPr>
      <w:r w:rsidRPr="00A45F57">
        <w:rPr>
          <w:rFonts w:ascii="Times New Roman" w:hAnsi="Times New Roman"/>
          <w:b/>
          <w:sz w:val="26"/>
          <w:szCs w:val="26"/>
        </w:rPr>
        <w:t>3.</w:t>
      </w:r>
      <w:r w:rsidR="007334E5" w:rsidRPr="00A45F57">
        <w:rPr>
          <w:rFonts w:ascii="Times New Roman" w:hAnsi="Times New Roman"/>
          <w:b/>
          <w:sz w:val="26"/>
          <w:szCs w:val="26"/>
          <w:lang w:val="vi-VN"/>
        </w:rPr>
        <w:t>2.2.</w:t>
      </w:r>
      <w:r w:rsidR="00A477E6" w:rsidRPr="00A45F57">
        <w:rPr>
          <w:rFonts w:ascii="Times New Roman" w:hAnsi="Times New Roman"/>
          <w:b/>
          <w:sz w:val="26"/>
          <w:szCs w:val="26"/>
          <w:lang w:val="nl-NL"/>
        </w:rPr>
        <w:t xml:space="preserve"> Xử lý khoản tiền đặt trước của người tham gia đấu giá</w:t>
      </w:r>
    </w:p>
    <w:p w14:paraId="049C80B8" w14:textId="27C1336B" w:rsidR="00A477E6" w:rsidRPr="00A45F57" w:rsidRDefault="00A477E6" w:rsidP="00B0275D">
      <w:pPr>
        <w:shd w:val="clear" w:color="auto" w:fill="FFFFFF"/>
        <w:spacing w:line="300" w:lineRule="atLeast"/>
        <w:ind w:firstLine="709"/>
        <w:jc w:val="both"/>
        <w:rPr>
          <w:rFonts w:ascii="Times New Roman" w:hAnsi="Times New Roman"/>
          <w:sz w:val="26"/>
          <w:szCs w:val="26"/>
          <w:lang w:val="nl-NL"/>
        </w:rPr>
      </w:pPr>
      <w:r w:rsidRPr="00A45F57">
        <w:rPr>
          <w:rFonts w:ascii="Times New Roman" w:hAnsi="Times New Roman"/>
          <w:sz w:val="26"/>
          <w:szCs w:val="26"/>
          <w:lang w:val="nl-NL"/>
        </w:rPr>
        <w:t xml:space="preserve">- Trong thời hạn 03 ngày làm việc kể từ ngày kết thúc phiên đấu giá hoặc trong thời hạn khác theo thỏa thuận, </w:t>
      </w:r>
      <w:r w:rsidR="0045584D" w:rsidRPr="00A45F57">
        <w:rPr>
          <w:rFonts w:ascii="Times New Roman" w:hAnsi="Times New Roman"/>
          <w:sz w:val="26"/>
          <w:szCs w:val="26"/>
          <w:lang w:val="nl-NL"/>
        </w:rPr>
        <w:t xml:space="preserve">Công ty </w:t>
      </w:r>
      <w:r w:rsidR="0045584D" w:rsidRPr="00A45F57">
        <w:rPr>
          <w:rFonts w:ascii="Times New Roman" w:hAnsi="Times New Roman"/>
          <w:sz w:val="26"/>
          <w:szCs w:val="26"/>
          <w:lang w:val="vi-VN"/>
        </w:rPr>
        <w:t>Đ</w:t>
      </w:r>
      <w:r w:rsidR="0045584D" w:rsidRPr="00A45F57">
        <w:rPr>
          <w:rFonts w:ascii="Times New Roman" w:hAnsi="Times New Roman"/>
          <w:sz w:val="26"/>
          <w:szCs w:val="26"/>
          <w:lang w:val="nl-NL"/>
        </w:rPr>
        <w:t xml:space="preserve">ấu giá </w:t>
      </w:r>
      <w:r w:rsidR="0045584D" w:rsidRPr="00A45F57">
        <w:rPr>
          <w:rFonts w:ascii="Times New Roman" w:hAnsi="Times New Roman"/>
          <w:sz w:val="26"/>
          <w:szCs w:val="26"/>
          <w:lang w:val="vi-VN"/>
        </w:rPr>
        <w:t>H</w:t>
      </w:r>
      <w:r w:rsidR="0045584D" w:rsidRPr="00A45F57">
        <w:rPr>
          <w:rFonts w:ascii="Times New Roman" w:hAnsi="Times New Roman"/>
          <w:sz w:val="26"/>
          <w:szCs w:val="26"/>
          <w:lang w:val="nl-NL"/>
        </w:rPr>
        <w:t>ợp danh Quảng Ninh</w:t>
      </w:r>
      <w:r w:rsidRPr="00A45F57">
        <w:rPr>
          <w:rFonts w:ascii="Times New Roman" w:hAnsi="Times New Roman"/>
          <w:sz w:val="26"/>
          <w:szCs w:val="26"/>
          <w:lang w:val="nl-NL"/>
        </w:rPr>
        <w:t xml:space="preserve"> có trách nhiệm trả lại khoản tiền đặt trước và thanh toán tiền lãi (nếu có) cho người tham gia đấu giá từ chối tham gia đấu giá quy định tại điểm b </w:t>
      </w:r>
      <w:r w:rsidRPr="00A45F57">
        <w:rPr>
          <w:rFonts w:ascii="Times New Roman" w:hAnsi="Times New Roman"/>
          <w:sz w:val="26"/>
          <w:szCs w:val="26"/>
          <w:lang w:val="vi-VN"/>
        </w:rPr>
        <w:t>khoản</w:t>
      </w:r>
      <w:r w:rsidRPr="00A45F57">
        <w:rPr>
          <w:rFonts w:ascii="Times New Roman" w:hAnsi="Times New Roman"/>
          <w:sz w:val="26"/>
          <w:szCs w:val="26"/>
          <w:lang w:val="nl-NL"/>
        </w:rPr>
        <w:t xml:space="preserve"> 24 </w:t>
      </w:r>
      <w:r w:rsidRPr="00A45F57">
        <w:rPr>
          <w:rFonts w:ascii="Times New Roman" w:hAnsi="Times New Roman"/>
          <w:sz w:val="26"/>
          <w:szCs w:val="26"/>
          <w:lang w:val="vi-VN"/>
        </w:rPr>
        <w:t xml:space="preserve">Điều 1 </w:t>
      </w:r>
      <w:r w:rsidRPr="00A45F57">
        <w:rPr>
          <w:rFonts w:ascii="Times New Roman" w:hAnsi="Times New Roman"/>
          <w:sz w:val="26"/>
          <w:szCs w:val="26"/>
          <w:lang w:val="nl-NL"/>
        </w:rPr>
        <w:t xml:space="preserve">Luật số 37/2024/QH15 ngày 27/6/2024 sửa đổi, bổ sung một số điều của Luật </w:t>
      </w:r>
      <w:r w:rsidRPr="00A45F57">
        <w:rPr>
          <w:rFonts w:ascii="Times New Roman" w:hAnsi="Times New Roman"/>
          <w:sz w:val="26"/>
          <w:szCs w:val="26"/>
          <w:lang w:val="vi-VN"/>
        </w:rPr>
        <w:t>Đ</w:t>
      </w:r>
      <w:r w:rsidRPr="00A45F57">
        <w:rPr>
          <w:rFonts w:ascii="Times New Roman" w:hAnsi="Times New Roman"/>
          <w:sz w:val="26"/>
          <w:szCs w:val="26"/>
          <w:lang w:val="nl-NL"/>
        </w:rPr>
        <w:t xml:space="preserve">ấu giá tài sản; người tham gia đấu giá đã nộp tiền đặt trước nhưng không đáp ứng yêu cầu, điều kiện tham gia đấu giá theo thông báo của </w:t>
      </w:r>
      <w:r w:rsidR="0045584D" w:rsidRPr="00A45F57">
        <w:rPr>
          <w:rFonts w:ascii="Times New Roman" w:hAnsi="Times New Roman"/>
          <w:sz w:val="26"/>
          <w:szCs w:val="26"/>
          <w:lang w:val="nl-NL"/>
        </w:rPr>
        <w:t xml:space="preserve">Công ty </w:t>
      </w:r>
      <w:r w:rsidR="0045584D" w:rsidRPr="00A45F57">
        <w:rPr>
          <w:rFonts w:ascii="Times New Roman" w:hAnsi="Times New Roman"/>
          <w:sz w:val="26"/>
          <w:szCs w:val="26"/>
          <w:lang w:val="vi-VN"/>
        </w:rPr>
        <w:t>Đ</w:t>
      </w:r>
      <w:r w:rsidR="0045584D" w:rsidRPr="00A45F57">
        <w:rPr>
          <w:rFonts w:ascii="Times New Roman" w:hAnsi="Times New Roman"/>
          <w:sz w:val="26"/>
          <w:szCs w:val="26"/>
          <w:lang w:val="nl-NL"/>
        </w:rPr>
        <w:t xml:space="preserve">ấu giá </w:t>
      </w:r>
      <w:r w:rsidR="0045584D" w:rsidRPr="00A45F57">
        <w:rPr>
          <w:rFonts w:ascii="Times New Roman" w:hAnsi="Times New Roman"/>
          <w:sz w:val="26"/>
          <w:szCs w:val="26"/>
          <w:lang w:val="vi-VN"/>
        </w:rPr>
        <w:t>H</w:t>
      </w:r>
      <w:r w:rsidR="0045584D" w:rsidRPr="00A45F57">
        <w:rPr>
          <w:rFonts w:ascii="Times New Roman" w:hAnsi="Times New Roman"/>
          <w:sz w:val="26"/>
          <w:szCs w:val="26"/>
          <w:lang w:val="nl-NL"/>
        </w:rPr>
        <w:t>ợp danh Quảng Ninh</w:t>
      </w:r>
      <w:r w:rsidRPr="00A45F57">
        <w:rPr>
          <w:rFonts w:ascii="Times New Roman" w:hAnsi="Times New Roman"/>
          <w:sz w:val="26"/>
          <w:szCs w:val="26"/>
          <w:lang w:val="nl-NL"/>
        </w:rPr>
        <w:t xml:space="preserve"> hoặc người tham gia đấu giá không trúng đấu giá, trừ trường hợp quy định tại khoản 6 Điều 39 Luật </w:t>
      </w:r>
      <w:r w:rsidRPr="00A45F57">
        <w:rPr>
          <w:rFonts w:ascii="Times New Roman" w:hAnsi="Times New Roman"/>
          <w:sz w:val="26"/>
          <w:szCs w:val="26"/>
          <w:lang w:val="vi-VN"/>
        </w:rPr>
        <w:t>Đ</w:t>
      </w:r>
      <w:r w:rsidRPr="00A45F57">
        <w:rPr>
          <w:rFonts w:ascii="Times New Roman" w:hAnsi="Times New Roman"/>
          <w:sz w:val="26"/>
          <w:szCs w:val="26"/>
          <w:lang w:val="nl-NL"/>
        </w:rPr>
        <w:t xml:space="preserve">ấu giá tài sản </w:t>
      </w:r>
      <w:r w:rsidRPr="00A45F57">
        <w:rPr>
          <w:rFonts w:ascii="Times New Roman" w:hAnsi="Times New Roman"/>
          <w:sz w:val="26"/>
          <w:szCs w:val="26"/>
          <w:lang w:val="vi-VN"/>
        </w:rPr>
        <w:t xml:space="preserve">năm </w:t>
      </w:r>
      <w:r w:rsidRPr="00A45F57">
        <w:rPr>
          <w:rFonts w:ascii="Times New Roman" w:hAnsi="Times New Roman"/>
          <w:sz w:val="26"/>
          <w:szCs w:val="26"/>
          <w:lang w:val="nl-NL"/>
        </w:rPr>
        <w:t xml:space="preserve">2016 </w:t>
      </w:r>
      <w:r w:rsidR="00A3773E" w:rsidRPr="00A45F57">
        <w:rPr>
          <w:rFonts w:ascii="Times New Roman" w:hAnsi="Times New Roman"/>
          <w:sz w:val="26"/>
          <w:szCs w:val="26"/>
          <w:lang w:val="nl-NL"/>
        </w:rPr>
        <w:t>đã được sửa đổi, bổ sung tại</w:t>
      </w:r>
      <w:r w:rsidRPr="00A45F57">
        <w:rPr>
          <w:rFonts w:ascii="Times New Roman" w:hAnsi="Times New Roman"/>
          <w:sz w:val="26"/>
          <w:szCs w:val="26"/>
          <w:lang w:val="nl-NL"/>
        </w:rPr>
        <w:t xml:space="preserve"> Luật số 37/2024/QH15 ngày 27/6/2024</w:t>
      </w:r>
      <w:r w:rsidR="00A3773E" w:rsidRPr="00A45F57">
        <w:rPr>
          <w:rFonts w:ascii="Times New Roman" w:hAnsi="Times New Roman"/>
          <w:sz w:val="26"/>
          <w:szCs w:val="26"/>
          <w:lang w:val="nl-NL"/>
        </w:rPr>
        <w:t>.</w:t>
      </w:r>
    </w:p>
    <w:p w14:paraId="07A5399C" w14:textId="52392BE6" w:rsidR="005B5C5D" w:rsidRPr="00A45F57" w:rsidRDefault="00A477E6" w:rsidP="00B0275D">
      <w:pPr>
        <w:shd w:val="clear" w:color="auto" w:fill="FFFFFF"/>
        <w:spacing w:line="300" w:lineRule="atLeast"/>
        <w:ind w:firstLine="709"/>
        <w:jc w:val="both"/>
        <w:rPr>
          <w:rFonts w:ascii="Times New Roman" w:hAnsi="Times New Roman"/>
          <w:sz w:val="26"/>
          <w:szCs w:val="26"/>
          <w:lang w:val="nl-NL"/>
        </w:rPr>
      </w:pPr>
      <w:r w:rsidRPr="00A45F57">
        <w:rPr>
          <w:rFonts w:ascii="Times New Roman" w:hAnsi="Times New Roman"/>
          <w:sz w:val="26"/>
          <w:szCs w:val="26"/>
          <w:lang w:val="nl-NL"/>
        </w:rPr>
        <w:lastRenderedPageBreak/>
        <w:t xml:space="preserve">- </w:t>
      </w:r>
      <w:r w:rsidR="005B5C5D" w:rsidRPr="00A45F57">
        <w:rPr>
          <w:rFonts w:ascii="Times New Roman" w:hAnsi="Times New Roman"/>
          <w:sz w:val="26"/>
          <w:szCs w:val="26"/>
          <w:lang w:val="nl-NL"/>
        </w:rPr>
        <w:t xml:space="preserve">Trường hợp trúng đấu giá thì khoản tiền đặt trước và tiền lãi (nếu có) được chuyển thành tiền đặt cọc để bảo đảm thực hiện giao kết hoặc thực hiện hợp đồng mua bán tài sản đấu giá hoặc thực hiện nghĩa vụ mua tài sản đấu giá sau khi được cơ quan có thẩm quyền phê duyệt. </w:t>
      </w:r>
      <w:r w:rsidR="00370FDA" w:rsidRPr="00A45F57">
        <w:rPr>
          <w:rFonts w:ascii="Times New Roman" w:hAnsi="Times New Roman"/>
          <w:sz w:val="26"/>
          <w:szCs w:val="26"/>
          <w:lang w:val="nl-NL"/>
        </w:rPr>
        <w:t>Công ty Đấu giá Hợp danh Quảng Ninh</w:t>
      </w:r>
      <w:r w:rsidR="005B5C5D" w:rsidRPr="00A45F57">
        <w:rPr>
          <w:rFonts w:ascii="Times New Roman" w:hAnsi="Times New Roman"/>
          <w:sz w:val="26"/>
          <w:szCs w:val="26"/>
          <w:lang w:val="nl-NL"/>
        </w:rPr>
        <w:t xml:space="preserve"> có trách nhiệm chuyển tiền đặt cọc cho</w:t>
      </w:r>
      <w:r w:rsidR="001D33DE" w:rsidRPr="00A45F57">
        <w:rPr>
          <w:rFonts w:ascii="Times New Roman" w:hAnsi="Times New Roman"/>
          <w:sz w:val="26"/>
          <w:szCs w:val="26"/>
          <w:lang w:val="nl-NL"/>
        </w:rPr>
        <w:t xml:space="preserve"> </w:t>
      </w:r>
      <w:r w:rsidR="00875447" w:rsidRPr="00A45F57">
        <w:rPr>
          <w:rFonts w:ascii="Times New Roman" w:hAnsi="Times New Roman"/>
          <w:iCs/>
          <w:sz w:val="26"/>
          <w:szCs w:val="26"/>
        </w:rPr>
        <w:t>công ty TNHH MTV VIPCO Hạ Long</w:t>
      </w:r>
      <w:r w:rsidR="005B5C5D" w:rsidRPr="00A45F57">
        <w:rPr>
          <w:rFonts w:ascii="Times New Roman" w:hAnsi="Times New Roman"/>
          <w:sz w:val="26"/>
          <w:szCs w:val="26"/>
          <w:lang w:val="nl-NL"/>
        </w:rPr>
        <w:t xml:space="preserve"> trong thời hạn 03 ngày làm việc kể từ ngày kết thúc phiên đấu giá, trừ trường hợp pháp luật có quy định khác.</w:t>
      </w:r>
    </w:p>
    <w:p w14:paraId="1A85203A" w14:textId="7CF6158A" w:rsidR="00A477E6" w:rsidRPr="00A45F57" w:rsidRDefault="00A477E6" w:rsidP="00B0275D">
      <w:pPr>
        <w:shd w:val="clear" w:color="auto" w:fill="FFFFFF"/>
        <w:spacing w:line="300" w:lineRule="atLeast"/>
        <w:ind w:firstLine="709"/>
        <w:jc w:val="both"/>
        <w:rPr>
          <w:rFonts w:ascii="Times New Roman" w:hAnsi="Times New Roman"/>
          <w:sz w:val="26"/>
          <w:szCs w:val="26"/>
          <w:lang w:val="nl-NL"/>
        </w:rPr>
      </w:pPr>
      <w:r w:rsidRPr="00A45F57">
        <w:rPr>
          <w:rFonts w:ascii="Times New Roman" w:hAnsi="Times New Roman"/>
          <w:sz w:val="26"/>
          <w:szCs w:val="26"/>
          <w:lang w:val="vi-VN"/>
        </w:rPr>
        <w:t>-</w:t>
      </w:r>
      <w:r w:rsidRPr="00A45F57">
        <w:rPr>
          <w:rFonts w:ascii="Times New Roman" w:hAnsi="Times New Roman"/>
          <w:sz w:val="26"/>
          <w:szCs w:val="26"/>
          <w:lang w:val="nl-NL"/>
        </w:rPr>
        <w:t xml:space="preserve"> Người đăng ký tham gia đấu giá đã nộp khoản tiền đặt trước nhưng rút lại đăng ký trước thời hạn cuối cùng của việc nộp tiền đặt trước và người đăng ký tham gia đấu giá nhưng không tham gia phiên đấu giá mà thuộc trường hợp bất khả kháng được hoàn trả tiền đặt trước theo thời hạn nêu trên, khoản tiền mua hồ sơ tham gia đấu giá không được hoàn trả lại.</w:t>
      </w:r>
    </w:p>
    <w:p w14:paraId="419CF5F3" w14:textId="5A809799" w:rsidR="00A477E6" w:rsidRPr="00A45F57" w:rsidRDefault="00A477E6" w:rsidP="00B0275D">
      <w:pPr>
        <w:spacing w:line="300" w:lineRule="atLeast"/>
        <w:ind w:firstLine="567"/>
        <w:jc w:val="both"/>
        <w:rPr>
          <w:rFonts w:ascii="Times New Roman" w:hAnsi="Times New Roman"/>
          <w:sz w:val="26"/>
          <w:szCs w:val="26"/>
          <w:lang w:val="vi-VN"/>
        </w:rPr>
      </w:pPr>
      <w:r w:rsidRPr="00A45F57">
        <w:rPr>
          <w:rFonts w:ascii="Times New Roman" w:hAnsi="Times New Roman"/>
          <w:sz w:val="26"/>
          <w:szCs w:val="26"/>
          <w:lang w:val="nl-NL"/>
        </w:rPr>
        <w:t xml:space="preserve"> </w:t>
      </w:r>
      <w:r w:rsidRPr="00A45F57">
        <w:rPr>
          <w:rFonts w:ascii="Times New Roman" w:hAnsi="Times New Roman"/>
          <w:sz w:val="26"/>
          <w:szCs w:val="26"/>
          <w:lang w:val="vi-VN"/>
        </w:rPr>
        <w:t>-</w:t>
      </w:r>
      <w:r w:rsidRPr="00A45F57">
        <w:rPr>
          <w:rFonts w:ascii="Times New Roman" w:hAnsi="Times New Roman"/>
          <w:sz w:val="26"/>
          <w:szCs w:val="26"/>
          <w:lang w:val="nl-NL"/>
        </w:rPr>
        <w:t xml:space="preserve"> Trường hợp người tham gia đấu giá đã nộp hồ sơ tham gia đấu giá mà Công ty Đấu giá Hợp danh Quảng Ninh không tổ chức phiên đấu giá thì Công ty sẽ trả lại khoản tiền đặt trước và tiền mua hồ sơ tham gia đấu giá.</w:t>
      </w:r>
    </w:p>
    <w:p w14:paraId="6ED4B80B" w14:textId="05E99EE3" w:rsidR="007334E5" w:rsidRPr="00A45F57" w:rsidRDefault="0045584D" w:rsidP="00B0275D">
      <w:pPr>
        <w:pStyle w:val="NormalWeb"/>
        <w:spacing w:before="0" w:beforeAutospacing="0" w:after="0" w:afterAutospacing="0" w:line="300" w:lineRule="atLeast"/>
        <w:ind w:firstLine="709"/>
        <w:jc w:val="both"/>
        <w:rPr>
          <w:b/>
          <w:sz w:val="26"/>
          <w:szCs w:val="26"/>
          <w:lang w:val="vi-VN"/>
        </w:rPr>
      </w:pPr>
      <w:r w:rsidRPr="00A45F57">
        <w:rPr>
          <w:b/>
          <w:sz w:val="26"/>
          <w:szCs w:val="26"/>
        </w:rPr>
        <w:t>3.</w:t>
      </w:r>
      <w:r w:rsidR="007334E5" w:rsidRPr="00A45F57">
        <w:rPr>
          <w:b/>
          <w:sz w:val="26"/>
          <w:szCs w:val="26"/>
          <w:lang w:val="vi-VN"/>
        </w:rPr>
        <w:t>2.3.</w:t>
      </w:r>
      <w:r w:rsidR="007334E5" w:rsidRPr="00A45F57">
        <w:rPr>
          <w:b/>
          <w:sz w:val="26"/>
          <w:szCs w:val="26"/>
          <w:lang w:val="nl-NL"/>
        </w:rPr>
        <w:t xml:space="preserve"> </w:t>
      </w:r>
      <w:r w:rsidR="007334E5" w:rsidRPr="00A45F57">
        <w:rPr>
          <w:b/>
          <w:sz w:val="26"/>
          <w:szCs w:val="26"/>
          <w:lang w:val="vi-VN"/>
        </w:rPr>
        <w:t xml:space="preserve">Các trường hợp không được nhận lại khoản tiền đặt trước: </w:t>
      </w:r>
    </w:p>
    <w:p w14:paraId="36228670" w14:textId="77777777" w:rsidR="007334E5" w:rsidRPr="00A45F57" w:rsidRDefault="007334E5" w:rsidP="00B0275D">
      <w:pPr>
        <w:shd w:val="clear" w:color="auto" w:fill="FFFFFF"/>
        <w:spacing w:line="300" w:lineRule="atLeast"/>
        <w:ind w:firstLine="709"/>
        <w:rPr>
          <w:rFonts w:ascii="Times New Roman" w:hAnsi="Times New Roman"/>
          <w:sz w:val="26"/>
          <w:szCs w:val="26"/>
          <w:lang w:val="nl-NL"/>
        </w:rPr>
      </w:pPr>
      <w:r w:rsidRPr="00A45F57">
        <w:rPr>
          <w:rFonts w:ascii="Times New Roman" w:hAnsi="Times New Roman"/>
          <w:sz w:val="26"/>
          <w:szCs w:val="26"/>
          <w:lang w:val="nl-NL"/>
        </w:rPr>
        <w:t>Người tham gia đấu giá không được nhận lại tiền đặt trước trong các trường hợp sau đây:</w:t>
      </w:r>
    </w:p>
    <w:p w14:paraId="76A4D074" w14:textId="77777777" w:rsidR="00385E1E" w:rsidRPr="00A45F57" w:rsidRDefault="00385E1E" w:rsidP="00B0275D">
      <w:pPr>
        <w:spacing w:line="300" w:lineRule="atLeast"/>
        <w:ind w:firstLine="720"/>
        <w:jc w:val="both"/>
        <w:rPr>
          <w:rFonts w:ascii="Times New Roman" w:hAnsi="Times New Roman"/>
          <w:sz w:val="26"/>
          <w:szCs w:val="26"/>
          <w:lang w:val="nl-NL"/>
        </w:rPr>
      </w:pPr>
      <w:r w:rsidRPr="00A45F57">
        <w:rPr>
          <w:rFonts w:ascii="Times New Roman" w:hAnsi="Times New Roman"/>
          <w:sz w:val="26"/>
          <w:szCs w:val="26"/>
          <w:lang w:val="nl-NL"/>
        </w:rPr>
        <w:t>a) Đã nộp tiền đặt trước nhưng không tham gia phiên đấu giá, buổi công bố giá mà không thuộc trường hợp bất khả kháng;</w:t>
      </w:r>
    </w:p>
    <w:p w14:paraId="2BDDD965" w14:textId="77777777" w:rsidR="00385E1E" w:rsidRPr="00A45F57" w:rsidRDefault="00385E1E" w:rsidP="00B0275D">
      <w:pPr>
        <w:spacing w:line="300" w:lineRule="atLeast"/>
        <w:ind w:firstLine="720"/>
        <w:jc w:val="both"/>
        <w:rPr>
          <w:rFonts w:ascii="Times New Roman" w:hAnsi="Times New Roman"/>
          <w:sz w:val="26"/>
          <w:szCs w:val="26"/>
          <w:lang w:val="nl-NL"/>
        </w:rPr>
      </w:pPr>
      <w:r w:rsidRPr="00A45F57">
        <w:rPr>
          <w:rFonts w:ascii="Times New Roman" w:hAnsi="Times New Roman"/>
          <w:sz w:val="26"/>
          <w:szCs w:val="26"/>
          <w:lang w:val="nl-NL"/>
        </w:rPr>
        <w:t xml:space="preserve">b) Bị truất quyền tham gia đấu giá do có hành vi vi phạm quy định tại khoản 5 Điều 9 của Luật đấu giá tài sản năm 2016 và </w:t>
      </w:r>
      <w:r w:rsidRPr="00A45F57">
        <w:rPr>
          <w:rFonts w:ascii="Times New Roman" w:hAnsi="Times New Roman"/>
          <w:bCs/>
          <w:sz w:val="26"/>
          <w:szCs w:val="26"/>
          <w:lang w:val="vi-VN"/>
        </w:rPr>
        <w:t>Luật số 37/2024/QH15 ngày 27/6/2024 sửa đổi, bổ sung một số điều của Luật đấu giá tài sản</w:t>
      </w:r>
      <w:r w:rsidRPr="00A45F57">
        <w:rPr>
          <w:rFonts w:ascii="Times New Roman" w:hAnsi="Times New Roman"/>
          <w:sz w:val="26"/>
          <w:szCs w:val="26"/>
          <w:lang w:val="nl-NL"/>
        </w:rPr>
        <w:t xml:space="preserve"> gồm:</w:t>
      </w:r>
    </w:p>
    <w:p w14:paraId="78E9B6DA" w14:textId="77777777" w:rsidR="00385E1E" w:rsidRPr="00A45F57" w:rsidRDefault="00385E1E" w:rsidP="00B0275D">
      <w:pPr>
        <w:spacing w:line="300" w:lineRule="atLeast"/>
        <w:ind w:firstLine="720"/>
        <w:jc w:val="both"/>
        <w:rPr>
          <w:rFonts w:ascii="Times New Roman" w:hAnsi="Times New Roman"/>
          <w:sz w:val="26"/>
          <w:szCs w:val="26"/>
          <w:lang w:val="nl-NL"/>
        </w:rPr>
      </w:pPr>
      <w:r w:rsidRPr="00A45F57">
        <w:rPr>
          <w:rFonts w:ascii="Times New Roman" w:hAnsi="Times New Roman"/>
          <w:sz w:val="26"/>
          <w:szCs w:val="26"/>
          <w:lang w:val="nl-NL"/>
        </w:rPr>
        <w:t>- Cung cấp thông tin, tài liệu sai sự thật; sử dụng giấy tờ giả mạo để đăng ký tham gia đấu giá, tham gia cuộc đấu giá;</w:t>
      </w:r>
    </w:p>
    <w:p w14:paraId="3918CE1E" w14:textId="77777777" w:rsidR="00385E1E" w:rsidRPr="00A45F57" w:rsidRDefault="00385E1E" w:rsidP="00B0275D">
      <w:pPr>
        <w:spacing w:line="300" w:lineRule="atLeast"/>
        <w:ind w:firstLine="720"/>
        <w:jc w:val="both"/>
        <w:rPr>
          <w:rFonts w:ascii="Times New Roman" w:hAnsi="Times New Roman"/>
          <w:sz w:val="26"/>
          <w:szCs w:val="26"/>
          <w:lang w:val="nl-NL"/>
        </w:rPr>
      </w:pPr>
      <w:r w:rsidRPr="00A45F57">
        <w:rPr>
          <w:rFonts w:ascii="Times New Roman" w:hAnsi="Times New Roman"/>
          <w:sz w:val="26"/>
          <w:szCs w:val="26"/>
          <w:lang w:val="nl-NL"/>
        </w:rPr>
        <w:t>- Thông đồng, móc nối với đấu giá viên, tổ chức hành nghề đấu giá tài sản, người có tài sản đấu giá, người tham gia đấu giá khác, cá nhân, tổ chức khác để dìm giá, nâng giá, làm sai lệch kết quả đấu giá tài sản;</w:t>
      </w:r>
    </w:p>
    <w:p w14:paraId="07A837BC" w14:textId="77777777" w:rsidR="00385E1E" w:rsidRPr="00A45F57" w:rsidRDefault="00385E1E" w:rsidP="00B0275D">
      <w:pPr>
        <w:spacing w:line="300" w:lineRule="atLeast"/>
        <w:ind w:firstLine="720"/>
        <w:jc w:val="both"/>
        <w:rPr>
          <w:rFonts w:ascii="Times New Roman" w:hAnsi="Times New Roman"/>
          <w:sz w:val="26"/>
          <w:szCs w:val="26"/>
          <w:lang w:val="nl-NL"/>
        </w:rPr>
      </w:pPr>
      <w:r w:rsidRPr="00A45F57">
        <w:rPr>
          <w:rFonts w:ascii="Times New Roman" w:hAnsi="Times New Roman"/>
          <w:sz w:val="26"/>
          <w:szCs w:val="26"/>
          <w:lang w:val="nl-NL"/>
        </w:rPr>
        <w:t>- Cản trở hoạt động đấu giá tài sản; gây rối, mất trật tự tại cuộc đấu giá;</w:t>
      </w:r>
    </w:p>
    <w:p w14:paraId="5B6ECAD0" w14:textId="77777777" w:rsidR="00385E1E" w:rsidRPr="00A45F57" w:rsidRDefault="00385E1E" w:rsidP="00B0275D">
      <w:pPr>
        <w:spacing w:line="300" w:lineRule="atLeast"/>
        <w:ind w:firstLine="720"/>
        <w:jc w:val="both"/>
        <w:rPr>
          <w:rFonts w:ascii="Times New Roman" w:hAnsi="Times New Roman"/>
          <w:sz w:val="26"/>
          <w:szCs w:val="26"/>
          <w:lang w:val="nl-NL"/>
        </w:rPr>
      </w:pPr>
      <w:r w:rsidRPr="00A45F57">
        <w:rPr>
          <w:rFonts w:ascii="Times New Roman" w:hAnsi="Times New Roman"/>
          <w:sz w:val="26"/>
          <w:szCs w:val="26"/>
          <w:lang w:val="nl-NL"/>
        </w:rPr>
        <w:t>- Đe dọa, cưỡng ép đấu giá viên, người tham gia đấu giá khác nhằm làm sai lệch kết quả đấu giá tài sản;</w:t>
      </w:r>
    </w:p>
    <w:p w14:paraId="44676B26" w14:textId="77777777" w:rsidR="00385E1E" w:rsidRPr="00A45F57" w:rsidRDefault="00385E1E" w:rsidP="00B0275D">
      <w:pPr>
        <w:shd w:val="clear" w:color="auto" w:fill="FFFFFF"/>
        <w:spacing w:line="300" w:lineRule="atLeast"/>
        <w:jc w:val="both"/>
        <w:rPr>
          <w:rFonts w:ascii="Times New Roman" w:hAnsi="Times New Roman"/>
          <w:sz w:val="26"/>
          <w:szCs w:val="26"/>
          <w:lang w:val="nl-NL"/>
        </w:rPr>
      </w:pPr>
      <w:r w:rsidRPr="00A45F57">
        <w:rPr>
          <w:rFonts w:ascii="Times New Roman" w:hAnsi="Times New Roman"/>
          <w:sz w:val="26"/>
          <w:szCs w:val="26"/>
          <w:shd w:val="clear" w:color="auto" w:fill="FFFFFF"/>
          <w:lang w:val="nl-NL"/>
        </w:rPr>
        <w:t xml:space="preserve"> </w:t>
      </w:r>
      <w:r w:rsidRPr="00A45F57">
        <w:rPr>
          <w:rFonts w:ascii="Times New Roman" w:hAnsi="Times New Roman"/>
          <w:sz w:val="26"/>
          <w:szCs w:val="26"/>
          <w:shd w:val="clear" w:color="auto" w:fill="FFFFFF"/>
          <w:lang w:val="nl-NL"/>
        </w:rPr>
        <w:tab/>
        <w:t>-</w:t>
      </w:r>
      <w:r w:rsidRPr="00A45F57">
        <w:rPr>
          <w:rFonts w:ascii="Times New Roman" w:hAnsi="Times New Roman"/>
          <w:sz w:val="26"/>
          <w:szCs w:val="26"/>
          <w:lang w:val="nl-NL"/>
        </w:rPr>
        <w:t xml:space="preserve"> Nhận ủy quyền tham gia đấu giá </w:t>
      </w:r>
      <w:r w:rsidRPr="00A45F57">
        <w:rPr>
          <w:rFonts w:ascii="Times New Roman" w:hAnsi="Times New Roman"/>
          <w:sz w:val="26"/>
          <w:szCs w:val="26"/>
          <w:lang w:val="eu-ES"/>
        </w:rPr>
        <w:t>của </w:t>
      </w:r>
      <w:r w:rsidRPr="00A45F57">
        <w:rPr>
          <w:rFonts w:ascii="Times New Roman" w:hAnsi="Times New Roman"/>
          <w:sz w:val="26"/>
          <w:szCs w:val="26"/>
          <w:lang w:val="nl-NL"/>
        </w:rPr>
        <w:t>người tham gia đấu giá khác đối với tài sản mà mình </w:t>
      </w:r>
      <w:r w:rsidRPr="00A45F57">
        <w:rPr>
          <w:rFonts w:ascii="Times New Roman" w:hAnsi="Times New Roman"/>
          <w:sz w:val="26"/>
          <w:szCs w:val="26"/>
          <w:lang w:val="eu-ES"/>
        </w:rPr>
        <w:t>cũng </w:t>
      </w:r>
      <w:r w:rsidRPr="00A45F57">
        <w:rPr>
          <w:rFonts w:ascii="Times New Roman" w:hAnsi="Times New Roman"/>
          <w:sz w:val="26"/>
          <w:szCs w:val="26"/>
          <w:lang w:val="nl-NL"/>
        </w:rPr>
        <w:t>là người tham gia đấu giá tài sản đó; nhận ủy quyền tham gia đấu giá </w:t>
      </w:r>
      <w:r w:rsidRPr="00A45F57">
        <w:rPr>
          <w:rFonts w:ascii="Times New Roman" w:hAnsi="Times New Roman"/>
          <w:sz w:val="26"/>
          <w:szCs w:val="26"/>
          <w:lang w:val="eu-ES"/>
        </w:rPr>
        <w:t>của </w:t>
      </w:r>
      <w:r w:rsidRPr="00A45F57">
        <w:rPr>
          <w:rFonts w:ascii="Times New Roman" w:hAnsi="Times New Roman"/>
          <w:sz w:val="26"/>
          <w:szCs w:val="26"/>
          <w:lang w:val="nl-NL"/>
        </w:rPr>
        <w:t>từ hai người tham gia đấu giá trở lên đối với </w:t>
      </w:r>
      <w:r w:rsidRPr="00A45F57">
        <w:rPr>
          <w:rFonts w:ascii="Times New Roman" w:hAnsi="Times New Roman"/>
          <w:sz w:val="26"/>
          <w:szCs w:val="26"/>
          <w:lang w:val="eu-ES"/>
        </w:rPr>
        <w:t>cùng một </w:t>
      </w:r>
      <w:r w:rsidRPr="00A45F57">
        <w:rPr>
          <w:rFonts w:ascii="Times New Roman" w:hAnsi="Times New Roman"/>
          <w:sz w:val="26"/>
          <w:szCs w:val="26"/>
          <w:lang w:val="nl-NL"/>
        </w:rPr>
        <w:t>tài sản</w:t>
      </w:r>
      <w:r w:rsidRPr="00A45F57">
        <w:rPr>
          <w:rFonts w:ascii="Times New Roman" w:hAnsi="Times New Roman"/>
          <w:sz w:val="26"/>
          <w:szCs w:val="26"/>
          <w:lang w:val="eu-ES"/>
        </w:rPr>
        <w:t>;</w:t>
      </w:r>
    </w:p>
    <w:p w14:paraId="4E86659F" w14:textId="77777777" w:rsidR="00385E1E" w:rsidRPr="00A45F57" w:rsidRDefault="00385E1E" w:rsidP="00B0275D">
      <w:pPr>
        <w:shd w:val="clear" w:color="auto" w:fill="FFFFFF"/>
        <w:spacing w:line="300" w:lineRule="atLeast"/>
        <w:ind w:firstLine="720"/>
        <w:jc w:val="both"/>
        <w:rPr>
          <w:rFonts w:ascii="Times New Roman" w:hAnsi="Times New Roman"/>
          <w:sz w:val="26"/>
          <w:szCs w:val="26"/>
          <w:lang w:val="nl-NL"/>
        </w:rPr>
      </w:pPr>
      <w:r w:rsidRPr="00A45F57">
        <w:rPr>
          <w:rFonts w:ascii="Times New Roman" w:hAnsi="Times New Roman"/>
          <w:sz w:val="26"/>
          <w:szCs w:val="26"/>
          <w:lang w:val="eu-ES"/>
        </w:rPr>
        <w:t>- </w:t>
      </w:r>
      <w:r w:rsidRPr="00A45F57">
        <w:rPr>
          <w:rFonts w:ascii="Times New Roman" w:hAnsi="Times New Roman"/>
          <w:sz w:val="26"/>
          <w:szCs w:val="26"/>
          <w:shd w:val="clear" w:color="auto" w:fill="FFFFFF"/>
          <w:lang w:val="eu-ES"/>
        </w:rPr>
        <w:t>Tham dự phiên đấu giá trong trường hợp </w:t>
      </w:r>
      <w:r w:rsidRPr="00A45F57">
        <w:rPr>
          <w:rFonts w:ascii="Times New Roman" w:hAnsi="Times New Roman"/>
          <w:sz w:val="26"/>
          <w:szCs w:val="26"/>
          <w:lang w:val="eu-ES"/>
        </w:rPr>
        <w:t>vợ, chồng, anh ruột, chị ruột, em ruột cũng là người tham gia đấu giá đối với tài sản đó</w:t>
      </w:r>
      <w:r w:rsidRPr="00A45F57">
        <w:rPr>
          <w:rFonts w:ascii="Times New Roman" w:hAnsi="Times New Roman"/>
          <w:sz w:val="26"/>
          <w:szCs w:val="26"/>
          <w:shd w:val="clear" w:color="auto" w:fill="FFFFFF"/>
          <w:lang w:val="eu-ES"/>
        </w:rPr>
        <w:t>;</w:t>
      </w:r>
    </w:p>
    <w:p w14:paraId="14F57648" w14:textId="77777777" w:rsidR="00385E1E" w:rsidRPr="00A45F57" w:rsidRDefault="00385E1E" w:rsidP="00B0275D">
      <w:pPr>
        <w:spacing w:line="300" w:lineRule="atLeast"/>
        <w:ind w:firstLine="720"/>
        <w:jc w:val="both"/>
        <w:rPr>
          <w:rFonts w:ascii="Times New Roman" w:hAnsi="Times New Roman"/>
          <w:sz w:val="26"/>
          <w:szCs w:val="26"/>
          <w:lang w:val="nl-NL"/>
        </w:rPr>
      </w:pPr>
      <w:r w:rsidRPr="00A45F57">
        <w:rPr>
          <w:rFonts w:ascii="Times New Roman" w:hAnsi="Times New Roman"/>
          <w:sz w:val="26"/>
          <w:szCs w:val="26"/>
          <w:shd w:val="clear" w:color="auto" w:fill="FFFFFF"/>
          <w:lang w:val="eu-ES"/>
        </w:rPr>
        <w:t>- 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14:paraId="27C762C1" w14:textId="77777777" w:rsidR="00385E1E" w:rsidRPr="00A45F57" w:rsidRDefault="00385E1E" w:rsidP="00B0275D">
      <w:pPr>
        <w:spacing w:line="300" w:lineRule="atLeast"/>
        <w:ind w:firstLine="720"/>
        <w:jc w:val="both"/>
        <w:rPr>
          <w:rFonts w:ascii="Times New Roman" w:hAnsi="Times New Roman"/>
          <w:sz w:val="26"/>
          <w:szCs w:val="26"/>
          <w:lang w:val="nl-NL"/>
        </w:rPr>
      </w:pPr>
      <w:r w:rsidRPr="00A45F57">
        <w:rPr>
          <w:rFonts w:ascii="Times New Roman" w:hAnsi="Times New Roman"/>
          <w:sz w:val="26"/>
          <w:szCs w:val="26"/>
          <w:lang w:val="nl-NL"/>
        </w:rPr>
        <w:t>- Các hành vi bị nghiêm cấm khác theo quy định của luật có liên quan.</w:t>
      </w:r>
    </w:p>
    <w:p w14:paraId="27243B3D" w14:textId="77777777" w:rsidR="00385E1E" w:rsidRPr="00A45F57" w:rsidRDefault="00385E1E" w:rsidP="00B0275D">
      <w:pPr>
        <w:spacing w:line="300" w:lineRule="atLeast"/>
        <w:ind w:firstLine="720"/>
        <w:jc w:val="both"/>
        <w:rPr>
          <w:rFonts w:ascii="Times New Roman" w:hAnsi="Times New Roman"/>
          <w:sz w:val="26"/>
          <w:szCs w:val="26"/>
          <w:lang w:val="nl-NL"/>
        </w:rPr>
      </w:pPr>
      <w:r w:rsidRPr="00A45F57">
        <w:rPr>
          <w:rFonts w:ascii="Times New Roman" w:hAnsi="Times New Roman"/>
          <w:sz w:val="26"/>
          <w:szCs w:val="26"/>
          <w:lang w:val="nl-NL"/>
        </w:rPr>
        <w:t>c) Từ chối ký biên bản đấu giá theo quy định tại khoản 3 Điều 44 của Luật đấu giá tài sản;</w:t>
      </w:r>
    </w:p>
    <w:p w14:paraId="340164AF" w14:textId="77777777" w:rsidR="00385E1E" w:rsidRPr="00A45F57" w:rsidRDefault="00385E1E" w:rsidP="00B0275D">
      <w:pPr>
        <w:spacing w:line="300" w:lineRule="atLeast"/>
        <w:ind w:firstLine="720"/>
        <w:jc w:val="both"/>
        <w:rPr>
          <w:rFonts w:ascii="Times New Roman" w:hAnsi="Times New Roman"/>
          <w:sz w:val="26"/>
          <w:szCs w:val="26"/>
          <w:lang w:val="nl-NL"/>
        </w:rPr>
      </w:pPr>
      <w:r w:rsidRPr="00A45F57">
        <w:rPr>
          <w:rFonts w:ascii="Times New Roman" w:hAnsi="Times New Roman"/>
          <w:sz w:val="26"/>
          <w:szCs w:val="26"/>
          <w:lang w:val="nl-NL"/>
        </w:rPr>
        <w:t xml:space="preserve">d) Rút lại giá đã trả hoặc giá đã chấp nhận theo quy định tại Điều 50 của Luật đấu giá tài sản và </w:t>
      </w:r>
      <w:r w:rsidRPr="00A45F57">
        <w:rPr>
          <w:rFonts w:ascii="Times New Roman" w:hAnsi="Times New Roman"/>
          <w:bCs/>
          <w:sz w:val="26"/>
          <w:szCs w:val="26"/>
          <w:lang w:val="vi-VN"/>
        </w:rPr>
        <w:t>Luật số 37/2024/QH15 ngày 27/6/2024 sửa đổi, bổ sung một số điều của Luật đấu giá tài sản</w:t>
      </w:r>
      <w:r w:rsidRPr="00A45F57">
        <w:rPr>
          <w:rFonts w:ascii="Times New Roman" w:hAnsi="Times New Roman"/>
          <w:sz w:val="26"/>
          <w:szCs w:val="26"/>
          <w:lang w:val="nl-NL"/>
        </w:rPr>
        <w:t>;</w:t>
      </w:r>
    </w:p>
    <w:p w14:paraId="289E1F49" w14:textId="34805907" w:rsidR="007334E5" w:rsidRPr="00A45F57" w:rsidRDefault="00385E1E" w:rsidP="00B0275D">
      <w:pPr>
        <w:pStyle w:val="NormalWeb"/>
        <w:spacing w:before="0" w:beforeAutospacing="0" w:after="0" w:afterAutospacing="0" w:line="300" w:lineRule="atLeast"/>
        <w:ind w:firstLine="709"/>
        <w:jc w:val="both"/>
        <w:rPr>
          <w:sz w:val="26"/>
          <w:szCs w:val="26"/>
          <w:lang w:val="nl-NL"/>
        </w:rPr>
      </w:pPr>
      <w:r w:rsidRPr="00A45F57">
        <w:rPr>
          <w:spacing w:val="-6"/>
          <w:sz w:val="26"/>
          <w:szCs w:val="26"/>
          <w:lang w:val="nl-NL"/>
        </w:rPr>
        <w:t xml:space="preserve">đ) Từ </w:t>
      </w:r>
      <w:r w:rsidRPr="00A45F57">
        <w:rPr>
          <w:sz w:val="26"/>
          <w:szCs w:val="26"/>
          <w:lang w:val="nl-NL"/>
        </w:rPr>
        <w:t>chối kết quả trúng đấu giá theo quy định tại Điều 51 của Luật đấu giá tài sản</w:t>
      </w:r>
      <w:r w:rsidRPr="00A45F57">
        <w:rPr>
          <w:spacing w:val="-6"/>
          <w:sz w:val="26"/>
          <w:szCs w:val="26"/>
          <w:lang w:val="nl-NL"/>
        </w:rPr>
        <w:t>.</w:t>
      </w:r>
    </w:p>
    <w:p w14:paraId="448C9D3F" w14:textId="77777777" w:rsidR="00780F6E" w:rsidRPr="00A45F57" w:rsidRDefault="0045584D" w:rsidP="00780F6E">
      <w:pPr>
        <w:ind w:firstLine="567"/>
        <w:jc w:val="both"/>
        <w:rPr>
          <w:rFonts w:ascii="Times New Roman" w:hAnsi="Times New Roman"/>
          <w:i/>
          <w:sz w:val="26"/>
          <w:szCs w:val="26"/>
          <w:lang w:val="vi-VN"/>
        </w:rPr>
      </w:pPr>
      <w:r w:rsidRPr="00A45F57">
        <w:rPr>
          <w:rFonts w:ascii="Times New Roman" w:hAnsi="Times New Roman"/>
          <w:b/>
          <w:sz w:val="26"/>
          <w:szCs w:val="26"/>
        </w:rPr>
        <w:t>3.</w:t>
      </w:r>
      <w:r w:rsidR="00A72C5E" w:rsidRPr="00A45F57">
        <w:rPr>
          <w:rFonts w:ascii="Times New Roman" w:hAnsi="Times New Roman"/>
          <w:b/>
          <w:sz w:val="26"/>
          <w:szCs w:val="26"/>
          <w:lang w:val="vi-VN"/>
        </w:rPr>
        <w:t xml:space="preserve">3. </w:t>
      </w:r>
      <w:r w:rsidR="00A72C5E" w:rsidRPr="00A45F57">
        <w:rPr>
          <w:rFonts w:ascii="Times New Roman" w:hAnsi="Times New Roman"/>
          <w:b/>
          <w:sz w:val="26"/>
          <w:szCs w:val="26"/>
          <w:lang w:val="nl-NL"/>
        </w:rPr>
        <w:t>Tiền mua hồ sơ mời tham gia đấu giá:</w:t>
      </w:r>
      <w:r w:rsidR="00A72C5E" w:rsidRPr="00A45F57">
        <w:rPr>
          <w:rFonts w:ascii="Times New Roman" w:hAnsi="Times New Roman"/>
          <w:b/>
          <w:sz w:val="26"/>
          <w:szCs w:val="26"/>
          <w:lang w:val="vi-VN"/>
        </w:rPr>
        <w:t xml:space="preserve"> </w:t>
      </w:r>
      <w:r w:rsidR="00780F6E" w:rsidRPr="00A45F57">
        <w:rPr>
          <w:rFonts w:ascii="Times New Roman" w:hAnsi="Times New Roman"/>
          <w:b/>
          <w:bCs/>
          <w:sz w:val="26"/>
          <w:szCs w:val="26"/>
        </w:rPr>
        <w:t>10</w:t>
      </w:r>
      <w:r w:rsidR="00780F6E" w:rsidRPr="00A45F57">
        <w:rPr>
          <w:rFonts w:ascii="Times New Roman" w:hAnsi="Times New Roman"/>
          <w:b/>
          <w:bCs/>
          <w:sz w:val="26"/>
          <w:szCs w:val="26"/>
          <w:lang w:val="vi-VN"/>
        </w:rPr>
        <w:t>0.000</w:t>
      </w:r>
      <w:r w:rsidR="00780F6E" w:rsidRPr="00A45F57">
        <w:rPr>
          <w:rFonts w:ascii="Times New Roman" w:hAnsi="Times New Roman"/>
          <w:sz w:val="26"/>
          <w:szCs w:val="26"/>
          <w:lang w:val="vi-VN"/>
        </w:rPr>
        <w:t xml:space="preserve"> đồng/hồ sơ </w:t>
      </w:r>
      <w:r w:rsidR="00780F6E" w:rsidRPr="00A45F57">
        <w:rPr>
          <w:rFonts w:ascii="Times New Roman" w:hAnsi="Times New Roman"/>
          <w:i/>
          <w:sz w:val="26"/>
          <w:szCs w:val="26"/>
          <w:lang w:val="vi-VN"/>
        </w:rPr>
        <w:t>(</w:t>
      </w:r>
      <w:r w:rsidR="00780F6E" w:rsidRPr="00A45F57">
        <w:rPr>
          <w:rFonts w:ascii="Times New Roman" w:hAnsi="Times New Roman"/>
          <w:i/>
          <w:sz w:val="26"/>
          <w:szCs w:val="26"/>
        </w:rPr>
        <w:t>Một trăm</w:t>
      </w:r>
      <w:r w:rsidR="00780F6E" w:rsidRPr="00A45F57">
        <w:rPr>
          <w:rFonts w:ascii="Times New Roman" w:hAnsi="Times New Roman"/>
          <w:i/>
          <w:sz w:val="26"/>
          <w:szCs w:val="26"/>
          <w:lang w:val="vi-VN"/>
        </w:rPr>
        <w:t xml:space="preserve"> nghìn đồng/hồ sơ).</w:t>
      </w:r>
    </w:p>
    <w:p w14:paraId="0DB79383" w14:textId="464BAF7C" w:rsidR="00A72C5E" w:rsidRPr="00A45F57" w:rsidRDefault="00334FFD" w:rsidP="00780F6E">
      <w:pPr>
        <w:ind w:firstLine="567"/>
        <w:jc w:val="both"/>
        <w:rPr>
          <w:rFonts w:ascii="Times New Roman" w:hAnsi="Times New Roman"/>
          <w:spacing w:val="-12"/>
          <w:sz w:val="26"/>
          <w:szCs w:val="26"/>
          <w:lang w:val="vi-VN"/>
        </w:rPr>
      </w:pPr>
      <w:r w:rsidRPr="00A45F57">
        <w:rPr>
          <w:rFonts w:ascii="Times New Roman" w:hAnsi="Times New Roman"/>
          <w:iCs/>
          <w:sz w:val="26"/>
          <w:szCs w:val="26"/>
          <w:lang w:val="vi-VN"/>
        </w:rPr>
        <w:lastRenderedPageBreak/>
        <w:t xml:space="preserve">- </w:t>
      </w:r>
      <w:r w:rsidR="00A72C5E" w:rsidRPr="00A45F57">
        <w:rPr>
          <w:rFonts w:ascii="Times New Roman" w:hAnsi="Times New Roman"/>
          <w:iCs/>
          <w:sz w:val="26"/>
          <w:szCs w:val="26"/>
          <w:lang w:val="nl-NL"/>
        </w:rPr>
        <w:t xml:space="preserve">Theo quy định tại </w:t>
      </w:r>
      <w:bookmarkStart w:id="3" w:name="_Hlk190438686"/>
      <w:r w:rsidR="00A72C5E" w:rsidRPr="00A45F57">
        <w:rPr>
          <w:rFonts w:ascii="Times New Roman" w:hAnsi="Times New Roman"/>
          <w:iCs/>
          <w:sz w:val="26"/>
          <w:szCs w:val="26"/>
          <w:lang w:val="vi-VN"/>
        </w:rPr>
        <w:t>T</w:t>
      </w:r>
      <w:r w:rsidR="00A72C5E" w:rsidRPr="00A45F57">
        <w:rPr>
          <w:rFonts w:ascii="Times New Roman" w:hAnsi="Times New Roman"/>
          <w:iCs/>
          <w:sz w:val="26"/>
          <w:szCs w:val="26"/>
          <w:lang w:val="nl-NL"/>
        </w:rPr>
        <w:t xml:space="preserve">hông tư số 03/2025/TT-BTC ngày 22/01/2025 </w:t>
      </w:r>
      <w:r w:rsidR="00A72C5E" w:rsidRPr="00A45F57">
        <w:rPr>
          <w:rFonts w:ascii="Times New Roman" w:hAnsi="Times New Roman"/>
          <w:iCs/>
          <w:sz w:val="26"/>
          <w:szCs w:val="26"/>
          <w:lang w:val="vi-VN"/>
        </w:rPr>
        <w:t xml:space="preserve">của Bộ trưởng Bộ Tài chính </w:t>
      </w:r>
      <w:r w:rsidR="00A72C5E" w:rsidRPr="00A45F57">
        <w:rPr>
          <w:rFonts w:ascii="Times New Roman" w:hAnsi="Times New Roman"/>
          <w:iCs/>
          <w:sz w:val="26"/>
          <w:szCs w:val="26"/>
          <w:lang w:val="nl-NL"/>
        </w:rPr>
        <w:t>hướng dẫn về chế độ tài chính trong hoạt động đấu giá tài sản; quy định việc thu, chi, quản lý và sử dụng tiền bán hồ sơ mời tham gia đấu giá, tiền đặt trước của người tham gia đấu giá không được nhận lại theo quy định của pháp luật về đấu giá tài sản</w:t>
      </w:r>
      <w:bookmarkEnd w:id="3"/>
      <w:r w:rsidR="00595E80" w:rsidRPr="00A45F57">
        <w:rPr>
          <w:rFonts w:ascii="Times New Roman" w:hAnsi="Times New Roman"/>
          <w:iCs/>
          <w:sz w:val="26"/>
          <w:szCs w:val="26"/>
          <w:lang w:val="nl-NL"/>
        </w:rPr>
        <w:t>.</w:t>
      </w:r>
    </w:p>
    <w:p w14:paraId="72EDDC1B" w14:textId="63162D3E" w:rsidR="00334FFD" w:rsidRPr="00A45F57" w:rsidRDefault="00334FFD" w:rsidP="00B0275D">
      <w:pPr>
        <w:spacing w:line="300" w:lineRule="atLeast"/>
        <w:ind w:firstLine="720"/>
        <w:jc w:val="both"/>
        <w:rPr>
          <w:rFonts w:ascii="Times New Roman" w:hAnsi="Times New Roman"/>
          <w:sz w:val="26"/>
          <w:szCs w:val="26"/>
          <w:lang w:val="vi-VN"/>
        </w:rPr>
      </w:pPr>
      <w:r w:rsidRPr="00A45F57">
        <w:rPr>
          <w:rFonts w:ascii="Times New Roman" w:hAnsi="Times New Roman"/>
          <w:spacing w:val="-12"/>
          <w:sz w:val="26"/>
          <w:szCs w:val="26"/>
          <w:lang w:val="vi-VN"/>
        </w:rPr>
        <w:t xml:space="preserve">- </w:t>
      </w:r>
      <w:r w:rsidRPr="00A45F57">
        <w:rPr>
          <w:rFonts w:ascii="Times New Roman" w:hAnsi="Times New Roman"/>
          <w:sz w:val="26"/>
          <w:szCs w:val="26"/>
          <w:lang w:val="vi-VN"/>
        </w:rPr>
        <w:t xml:space="preserve"> Người tham gia đấu giá được nhận một bộ hồ sơ đấu giá do </w:t>
      </w:r>
      <w:r w:rsidR="00D84589" w:rsidRPr="00A45F57">
        <w:rPr>
          <w:rFonts w:ascii="Times New Roman" w:hAnsi="Times New Roman"/>
          <w:spacing w:val="-12"/>
          <w:sz w:val="26"/>
          <w:szCs w:val="26"/>
          <w:lang w:val="vi-VN"/>
        </w:rPr>
        <w:t xml:space="preserve">Công ty Đấu giá Hợp danh Quảng Ninh </w:t>
      </w:r>
      <w:r w:rsidRPr="00A45F57">
        <w:rPr>
          <w:rFonts w:ascii="Times New Roman" w:hAnsi="Times New Roman"/>
          <w:sz w:val="26"/>
          <w:szCs w:val="26"/>
          <w:lang w:val="vi-VN"/>
        </w:rPr>
        <w:t>phát hành để đăng ký tham gia đấu giá gồm:</w:t>
      </w:r>
    </w:p>
    <w:p w14:paraId="7A5A1849" w14:textId="77777777" w:rsidR="00334FFD" w:rsidRPr="00A45F57" w:rsidRDefault="00334FFD" w:rsidP="00B0275D">
      <w:pPr>
        <w:spacing w:line="300" w:lineRule="atLeast"/>
        <w:ind w:firstLine="720"/>
        <w:jc w:val="both"/>
        <w:rPr>
          <w:rFonts w:ascii="Times New Roman" w:hAnsi="Times New Roman"/>
          <w:sz w:val="26"/>
          <w:szCs w:val="26"/>
          <w:lang w:val="vi-VN"/>
        </w:rPr>
      </w:pPr>
      <w:r w:rsidRPr="00A45F57">
        <w:rPr>
          <w:rFonts w:ascii="Times New Roman" w:hAnsi="Times New Roman"/>
          <w:sz w:val="26"/>
          <w:szCs w:val="26"/>
          <w:lang w:val="vi-VN"/>
        </w:rPr>
        <w:t>+ Quy chế cuộc đấu giá;</w:t>
      </w:r>
    </w:p>
    <w:p w14:paraId="797A3AC8" w14:textId="0CFDEAFD" w:rsidR="00334FFD" w:rsidRPr="00A45F57" w:rsidRDefault="00334FFD" w:rsidP="00B0275D">
      <w:pPr>
        <w:spacing w:line="300" w:lineRule="atLeast"/>
        <w:ind w:firstLine="720"/>
        <w:jc w:val="both"/>
        <w:rPr>
          <w:rFonts w:ascii="Times New Roman" w:hAnsi="Times New Roman"/>
          <w:sz w:val="26"/>
          <w:szCs w:val="26"/>
        </w:rPr>
      </w:pPr>
      <w:r w:rsidRPr="00A45F57">
        <w:rPr>
          <w:rFonts w:ascii="Times New Roman" w:hAnsi="Times New Roman"/>
          <w:sz w:val="26"/>
          <w:szCs w:val="26"/>
          <w:lang w:val="vi-VN"/>
        </w:rPr>
        <w:t>+</w:t>
      </w:r>
      <w:r w:rsidR="00F6092F" w:rsidRPr="00A45F57">
        <w:rPr>
          <w:rFonts w:ascii="Times New Roman" w:hAnsi="Times New Roman"/>
          <w:sz w:val="26"/>
          <w:szCs w:val="26"/>
          <w:lang w:val="vi-VN"/>
        </w:rPr>
        <w:t xml:space="preserve"> Phiếu đăng ký tham gia đấu giá</w:t>
      </w:r>
      <w:r w:rsidR="00F6092F" w:rsidRPr="00A45F57">
        <w:rPr>
          <w:rFonts w:ascii="Times New Roman" w:hAnsi="Times New Roman"/>
          <w:sz w:val="26"/>
          <w:szCs w:val="26"/>
        </w:rPr>
        <w:t xml:space="preserve"> </w:t>
      </w:r>
    </w:p>
    <w:p w14:paraId="612E14BF" w14:textId="2ECFC71D" w:rsidR="00334FFD" w:rsidRPr="00A45F57" w:rsidRDefault="00334FFD" w:rsidP="00B0275D">
      <w:pPr>
        <w:spacing w:line="300" w:lineRule="atLeast"/>
        <w:ind w:firstLine="720"/>
        <w:jc w:val="both"/>
        <w:rPr>
          <w:rFonts w:ascii="Times New Roman" w:hAnsi="Times New Roman"/>
          <w:spacing w:val="-4"/>
          <w:sz w:val="26"/>
          <w:szCs w:val="26"/>
          <w:lang w:val="vi-VN"/>
        </w:rPr>
      </w:pPr>
      <w:r w:rsidRPr="00A45F57">
        <w:rPr>
          <w:rFonts w:ascii="Times New Roman" w:hAnsi="Times New Roman"/>
          <w:sz w:val="26"/>
          <w:szCs w:val="26"/>
          <w:lang w:val="vi-VN"/>
        </w:rPr>
        <w:t xml:space="preserve">+ Phiếu trả giá </w:t>
      </w:r>
      <w:r w:rsidRPr="00A45F57">
        <w:rPr>
          <w:rFonts w:ascii="Times New Roman" w:hAnsi="Times New Roman"/>
          <w:sz w:val="26"/>
          <w:szCs w:val="26"/>
          <w:lang w:val="nl-NL"/>
        </w:rPr>
        <w:t xml:space="preserve">(có đóng dấu treo của </w:t>
      </w:r>
      <w:r w:rsidRPr="00A45F57">
        <w:rPr>
          <w:rFonts w:ascii="Times New Roman" w:hAnsi="Times New Roman"/>
          <w:sz w:val="26"/>
          <w:szCs w:val="26"/>
          <w:lang w:val="vi-VN"/>
        </w:rPr>
        <w:t xml:space="preserve">Công ty Đấu </w:t>
      </w:r>
      <w:r w:rsidR="00D84589" w:rsidRPr="00A45F57">
        <w:rPr>
          <w:rFonts w:ascii="Times New Roman" w:hAnsi="Times New Roman"/>
          <w:sz w:val="26"/>
          <w:szCs w:val="26"/>
          <w:lang w:val="vi-VN"/>
        </w:rPr>
        <w:t>g</w:t>
      </w:r>
      <w:r w:rsidRPr="00A45F57">
        <w:rPr>
          <w:rFonts w:ascii="Times New Roman" w:hAnsi="Times New Roman"/>
          <w:sz w:val="26"/>
          <w:szCs w:val="26"/>
          <w:lang w:val="vi-VN"/>
        </w:rPr>
        <w:t>iá Hợp danh Quảng Ninh</w:t>
      </w:r>
      <w:r w:rsidRPr="00A45F57">
        <w:rPr>
          <w:rFonts w:ascii="Times New Roman" w:hAnsi="Times New Roman"/>
          <w:sz w:val="26"/>
          <w:szCs w:val="26"/>
          <w:lang w:val="nl-NL"/>
        </w:rPr>
        <w:t>)</w:t>
      </w:r>
      <w:r w:rsidRPr="00A45F57">
        <w:rPr>
          <w:rFonts w:ascii="Times New Roman" w:hAnsi="Times New Roman"/>
          <w:sz w:val="26"/>
          <w:szCs w:val="26"/>
          <w:lang w:val="vi-VN"/>
        </w:rPr>
        <w:t>;</w:t>
      </w:r>
    </w:p>
    <w:p w14:paraId="3FDEDA99" w14:textId="1BCF34D4" w:rsidR="00334FFD" w:rsidRPr="00A45F57" w:rsidRDefault="00334FFD" w:rsidP="00B0275D">
      <w:pPr>
        <w:spacing w:line="300" w:lineRule="atLeast"/>
        <w:ind w:firstLine="720"/>
        <w:jc w:val="both"/>
        <w:rPr>
          <w:rFonts w:ascii="Times New Roman" w:hAnsi="Times New Roman"/>
          <w:spacing w:val="-4"/>
          <w:sz w:val="26"/>
          <w:szCs w:val="26"/>
          <w:lang w:val="vi-VN"/>
        </w:rPr>
      </w:pPr>
      <w:r w:rsidRPr="00A45F57">
        <w:rPr>
          <w:rFonts w:ascii="Times New Roman" w:hAnsi="Times New Roman"/>
          <w:sz w:val="26"/>
          <w:szCs w:val="26"/>
          <w:lang w:val="vi-VN"/>
        </w:rPr>
        <w:t xml:space="preserve">+ Phong bì để </w:t>
      </w:r>
      <w:r w:rsidRPr="00A45F57">
        <w:rPr>
          <w:rFonts w:ascii="Times New Roman" w:hAnsi="Times New Roman"/>
          <w:spacing w:val="-4"/>
          <w:sz w:val="26"/>
          <w:szCs w:val="26"/>
          <w:lang w:val="vi-VN"/>
        </w:rPr>
        <w:t xml:space="preserve">đựng phiếu trả giá </w:t>
      </w:r>
      <w:r w:rsidRPr="00A45F57">
        <w:rPr>
          <w:rFonts w:ascii="Times New Roman" w:hAnsi="Times New Roman"/>
          <w:sz w:val="26"/>
          <w:szCs w:val="26"/>
          <w:lang w:val="nl-NL"/>
        </w:rPr>
        <w:t xml:space="preserve">(có đóng dấu treo của </w:t>
      </w:r>
      <w:r w:rsidRPr="00A45F57">
        <w:rPr>
          <w:rFonts w:ascii="Times New Roman" w:hAnsi="Times New Roman"/>
          <w:sz w:val="26"/>
          <w:szCs w:val="26"/>
          <w:lang w:val="vi-VN"/>
        </w:rPr>
        <w:t xml:space="preserve">Công ty Đấu </w:t>
      </w:r>
      <w:r w:rsidR="00D84589" w:rsidRPr="00A45F57">
        <w:rPr>
          <w:rFonts w:ascii="Times New Roman" w:hAnsi="Times New Roman"/>
          <w:sz w:val="26"/>
          <w:szCs w:val="26"/>
          <w:lang w:val="vi-VN"/>
        </w:rPr>
        <w:t>g</w:t>
      </w:r>
      <w:r w:rsidRPr="00A45F57">
        <w:rPr>
          <w:rFonts w:ascii="Times New Roman" w:hAnsi="Times New Roman"/>
          <w:sz w:val="26"/>
          <w:szCs w:val="26"/>
          <w:lang w:val="vi-VN"/>
        </w:rPr>
        <w:t>iá Hợp danh Quảng Ninh</w:t>
      </w:r>
      <w:r w:rsidRPr="00A45F57">
        <w:rPr>
          <w:rFonts w:ascii="Times New Roman" w:hAnsi="Times New Roman"/>
          <w:sz w:val="26"/>
          <w:szCs w:val="26"/>
          <w:lang w:val="nl-NL"/>
        </w:rPr>
        <w:t>)</w:t>
      </w:r>
      <w:r w:rsidRPr="00A45F57">
        <w:rPr>
          <w:rFonts w:ascii="Times New Roman" w:hAnsi="Times New Roman"/>
          <w:spacing w:val="-4"/>
          <w:sz w:val="26"/>
          <w:szCs w:val="26"/>
          <w:lang w:val="vi-VN"/>
        </w:rPr>
        <w:t>;</w:t>
      </w:r>
    </w:p>
    <w:p w14:paraId="6374F90B" w14:textId="77777777" w:rsidR="00334FFD" w:rsidRPr="00A45F57" w:rsidRDefault="00334FFD" w:rsidP="00B0275D">
      <w:pPr>
        <w:spacing w:line="300" w:lineRule="atLeast"/>
        <w:ind w:firstLine="720"/>
        <w:jc w:val="both"/>
        <w:rPr>
          <w:rFonts w:ascii="Times New Roman" w:hAnsi="Times New Roman"/>
          <w:sz w:val="26"/>
          <w:szCs w:val="26"/>
          <w:lang w:val="vi-VN"/>
        </w:rPr>
      </w:pPr>
      <w:r w:rsidRPr="00A45F57">
        <w:rPr>
          <w:rFonts w:ascii="Times New Roman" w:hAnsi="Times New Roman"/>
          <w:sz w:val="26"/>
          <w:szCs w:val="26"/>
          <w:lang w:val="vi-VN"/>
        </w:rPr>
        <w:t>+ Phiếu thu tiền hồ sơ;</w:t>
      </w:r>
    </w:p>
    <w:p w14:paraId="1983168E" w14:textId="77777777" w:rsidR="00334FFD" w:rsidRPr="00A45F57" w:rsidRDefault="00334FFD" w:rsidP="00B0275D">
      <w:pPr>
        <w:spacing w:line="300" w:lineRule="atLeast"/>
        <w:ind w:firstLine="720"/>
        <w:jc w:val="both"/>
        <w:rPr>
          <w:rFonts w:ascii="Times New Roman" w:hAnsi="Times New Roman"/>
          <w:sz w:val="26"/>
          <w:szCs w:val="26"/>
          <w:lang w:val="vi-VN"/>
        </w:rPr>
      </w:pPr>
      <w:r w:rsidRPr="00A45F57">
        <w:rPr>
          <w:rFonts w:ascii="Times New Roman" w:hAnsi="Times New Roman"/>
          <w:sz w:val="26"/>
          <w:szCs w:val="26"/>
          <w:lang w:val="vi-VN"/>
        </w:rPr>
        <w:t>+ Đơn đăng ký nhận lại tiền đặt trước (trong trường hợp không trúng đấu giá);</w:t>
      </w:r>
    </w:p>
    <w:p w14:paraId="37A1C342" w14:textId="7AD21A20" w:rsidR="005B5C5D" w:rsidRPr="00A45F57" w:rsidRDefault="00F6092F" w:rsidP="00B0275D">
      <w:pPr>
        <w:spacing w:line="300" w:lineRule="atLeast"/>
        <w:ind w:firstLine="709"/>
        <w:jc w:val="both"/>
        <w:rPr>
          <w:rFonts w:ascii="Times New Roman" w:hAnsi="Times New Roman"/>
          <w:spacing w:val="-12"/>
          <w:sz w:val="26"/>
          <w:szCs w:val="26"/>
          <w:lang w:val="vi-VN"/>
        </w:rPr>
      </w:pPr>
      <w:r w:rsidRPr="00A45F57">
        <w:rPr>
          <w:rFonts w:ascii="Times New Roman" w:hAnsi="Times New Roman"/>
          <w:i/>
          <w:sz w:val="26"/>
          <w:szCs w:val="26"/>
          <w:lang w:val="nl-NL"/>
        </w:rPr>
        <w:t>Ngoài ra người mua hồ sơ có thể tham khảo các tài liệu khác liên quan đến pháp lý của tài sản đấu giá như đăng ký, đăng kiểm, chứng thư thẩm định giá....(nếu có nhu cầu).</w:t>
      </w:r>
    </w:p>
    <w:p w14:paraId="55AA8147" w14:textId="443406A0" w:rsidR="00A72C5E" w:rsidRPr="00A45F57" w:rsidRDefault="00FB64FB" w:rsidP="00B0275D">
      <w:pPr>
        <w:spacing w:line="300" w:lineRule="atLeast"/>
        <w:ind w:firstLine="709"/>
        <w:jc w:val="both"/>
        <w:rPr>
          <w:rFonts w:ascii="Times New Roman" w:hAnsi="Times New Roman"/>
          <w:spacing w:val="-12"/>
          <w:sz w:val="26"/>
          <w:szCs w:val="26"/>
          <w:lang w:val="vi-VN"/>
        </w:rPr>
      </w:pPr>
      <w:r w:rsidRPr="00A45F57">
        <w:rPr>
          <w:rFonts w:ascii="Times New Roman" w:hAnsi="Times New Roman"/>
          <w:b/>
          <w:sz w:val="26"/>
          <w:szCs w:val="26"/>
        </w:rPr>
        <w:t>3.</w:t>
      </w:r>
      <w:r w:rsidR="00A72C5E" w:rsidRPr="00A45F57">
        <w:rPr>
          <w:rFonts w:ascii="Times New Roman" w:hAnsi="Times New Roman"/>
          <w:b/>
          <w:sz w:val="26"/>
          <w:szCs w:val="26"/>
          <w:lang w:val="vi-VN"/>
        </w:rPr>
        <w:t>4</w:t>
      </w:r>
      <w:r w:rsidR="00014355" w:rsidRPr="00A45F57">
        <w:rPr>
          <w:rFonts w:ascii="Times New Roman" w:hAnsi="Times New Roman"/>
          <w:b/>
          <w:sz w:val="26"/>
          <w:szCs w:val="26"/>
          <w:lang w:val="vi-VN"/>
        </w:rPr>
        <w:t xml:space="preserve">. </w:t>
      </w:r>
      <w:r w:rsidR="0023108F" w:rsidRPr="00A45F57">
        <w:rPr>
          <w:rFonts w:ascii="Times New Roman" w:hAnsi="Times New Roman"/>
          <w:b/>
          <w:sz w:val="26"/>
          <w:szCs w:val="26"/>
          <w:lang w:val="vi-VN"/>
        </w:rPr>
        <w:t>Bước giá:</w:t>
      </w:r>
      <w:r w:rsidR="005A6DCE" w:rsidRPr="00A45F57">
        <w:rPr>
          <w:rFonts w:ascii="Times New Roman" w:hAnsi="Times New Roman"/>
          <w:sz w:val="26"/>
          <w:szCs w:val="26"/>
          <w:lang w:val="vi-VN"/>
        </w:rPr>
        <w:t xml:space="preserve"> </w:t>
      </w:r>
      <w:r w:rsidR="005B5C5D" w:rsidRPr="00A45F57">
        <w:rPr>
          <w:rFonts w:ascii="Times New Roman" w:hAnsi="Times New Roman"/>
          <w:bCs/>
          <w:sz w:val="26"/>
          <w:szCs w:val="26"/>
          <w:lang w:val="vi-VN"/>
        </w:rPr>
        <w:t>Không áp dụng bước giá.</w:t>
      </w:r>
    </w:p>
    <w:p w14:paraId="596C3F78" w14:textId="03596797" w:rsidR="00070041" w:rsidRPr="00A45F57" w:rsidRDefault="00070041" w:rsidP="00B0275D">
      <w:pPr>
        <w:spacing w:line="300" w:lineRule="atLeast"/>
        <w:ind w:firstLine="567"/>
        <w:jc w:val="both"/>
        <w:rPr>
          <w:rFonts w:ascii="Times New Roman" w:hAnsi="Times New Roman"/>
          <w:b/>
          <w:caps/>
          <w:sz w:val="26"/>
          <w:szCs w:val="26"/>
          <w:lang w:val="vi-VN"/>
        </w:rPr>
      </w:pPr>
      <w:r w:rsidRPr="00A45F57">
        <w:rPr>
          <w:rFonts w:ascii="Times New Roman" w:hAnsi="Times New Roman"/>
          <w:b/>
          <w:caps/>
          <w:sz w:val="26"/>
          <w:szCs w:val="26"/>
          <w:u w:val="single"/>
          <w:lang w:val="vi-VN"/>
        </w:rPr>
        <w:t xml:space="preserve">Điều </w:t>
      </w:r>
      <w:r w:rsidR="00CC7BBA" w:rsidRPr="00A45F57">
        <w:rPr>
          <w:rFonts w:ascii="Times New Roman" w:hAnsi="Times New Roman"/>
          <w:b/>
          <w:caps/>
          <w:sz w:val="26"/>
          <w:szCs w:val="26"/>
          <w:u w:val="single"/>
          <w:lang w:val="vi-VN"/>
        </w:rPr>
        <w:t>4</w:t>
      </w:r>
      <w:r w:rsidRPr="00A45F57">
        <w:rPr>
          <w:rFonts w:ascii="Times New Roman" w:hAnsi="Times New Roman"/>
          <w:b/>
          <w:caps/>
          <w:sz w:val="26"/>
          <w:szCs w:val="26"/>
          <w:lang w:val="vi-VN"/>
        </w:rPr>
        <w:t xml:space="preserve">. </w:t>
      </w:r>
      <w:r w:rsidR="00014355" w:rsidRPr="00A45F57">
        <w:rPr>
          <w:rFonts w:ascii="Times New Roman" w:hAnsi="Times New Roman"/>
          <w:b/>
          <w:caps/>
          <w:sz w:val="26"/>
          <w:szCs w:val="26"/>
          <w:lang w:val="vi-VN"/>
        </w:rPr>
        <w:t>Đối tượng; Điều kiện</w:t>
      </w:r>
      <w:r w:rsidR="00D95A61" w:rsidRPr="00A45F57">
        <w:rPr>
          <w:rFonts w:ascii="Times New Roman" w:hAnsi="Times New Roman"/>
          <w:b/>
          <w:caps/>
          <w:sz w:val="26"/>
          <w:szCs w:val="26"/>
          <w:lang w:val="vi-VN"/>
        </w:rPr>
        <w:t>, CÁCH THỨC THAM GIA ĐẤU GIÁ</w:t>
      </w:r>
      <w:r w:rsidR="00A97249" w:rsidRPr="00A45F57">
        <w:rPr>
          <w:rFonts w:ascii="Times New Roman" w:hAnsi="Times New Roman"/>
          <w:b/>
          <w:caps/>
          <w:sz w:val="26"/>
          <w:szCs w:val="26"/>
          <w:lang w:val="vi-VN"/>
        </w:rPr>
        <w:t>, HỒ SƠ THAM GIA ĐẤU GIÁ</w:t>
      </w:r>
      <w:r w:rsidR="00D84589" w:rsidRPr="00A45F57">
        <w:rPr>
          <w:rFonts w:ascii="Times New Roman" w:hAnsi="Times New Roman"/>
          <w:b/>
          <w:caps/>
          <w:sz w:val="26"/>
          <w:szCs w:val="26"/>
          <w:lang w:val="vi-VN"/>
        </w:rPr>
        <w:t xml:space="preserve">, </w:t>
      </w:r>
      <w:r w:rsidR="00D84589" w:rsidRPr="00A45F57">
        <w:rPr>
          <w:rFonts w:ascii="Times New Roman" w:hAnsi="Times New Roman"/>
          <w:b/>
          <w:sz w:val="26"/>
          <w:szCs w:val="26"/>
          <w:lang w:val="nl-NL"/>
        </w:rPr>
        <w:t>Đ</w:t>
      </w:r>
      <w:r w:rsidR="00D84589" w:rsidRPr="00A45F57">
        <w:rPr>
          <w:rFonts w:ascii="Times New Roman" w:hAnsi="Times New Roman"/>
          <w:b/>
          <w:sz w:val="26"/>
          <w:szCs w:val="26"/>
          <w:lang w:val="vi-VN"/>
        </w:rPr>
        <w:t>IỀU KIỆN TỔ CHỨC PHIÊN ĐẤU GIÁ, NGUYÊN TẮC ĐẤU GIÁ, HÌNH THỨ ĐẤU GIÁ, PHƯƠNG THỨC TRẢ GIÁ:</w:t>
      </w:r>
    </w:p>
    <w:p w14:paraId="28CBB177" w14:textId="1BEC0AF4" w:rsidR="00070041" w:rsidRPr="00A45F57" w:rsidRDefault="00F4725C" w:rsidP="00B0275D">
      <w:pPr>
        <w:spacing w:line="300" w:lineRule="atLeast"/>
        <w:ind w:firstLine="720"/>
        <w:jc w:val="both"/>
        <w:rPr>
          <w:rFonts w:ascii="Times New Roman" w:hAnsi="Times New Roman"/>
          <w:b/>
          <w:sz w:val="26"/>
          <w:szCs w:val="26"/>
          <w:lang w:val="vi-VN"/>
        </w:rPr>
      </w:pPr>
      <w:r w:rsidRPr="00A45F57">
        <w:rPr>
          <w:rFonts w:ascii="Times New Roman" w:hAnsi="Times New Roman"/>
          <w:b/>
          <w:sz w:val="26"/>
          <w:szCs w:val="26"/>
          <w:lang w:val="vi-VN"/>
        </w:rPr>
        <w:t>4.</w:t>
      </w:r>
      <w:r w:rsidR="00AF357C" w:rsidRPr="00A45F57">
        <w:rPr>
          <w:rFonts w:ascii="Times New Roman" w:hAnsi="Times New Roman"/>
          <w:b/>
          <w:sz w:val="26"/>
          <w:szCs w:val="26"/>
          <w:lang w:val="vi-VN"/>
        </w:rPr>
        <w:t>1</w:t>
      </w:r>
      <w:r w:rsidR="00070041" w:rsidRPr="00A45F57">
        <w:rPr>
          <w:rFonts w:ascii="Times New Roman" w:hAnsi="Times New Roman"/>
          <w:b/>
          <w:sz w:val="26"/>
          <w:szCs w:val="26"/>
          <w:lang w:val="vi-VN"/>
        </w:rPr>
        <w:t xml:space="preserve">. </w:t>
      </w:r>
      <w:r w:rsidR="001208E9" w:rsidRPr="00A45F57">
        <w:rPr>
          <w:rFonts w:ascii="Times New Roman" w:hAnsi="Times New Roman"/>
          <w:b/>
          <w:sz w:val="26"/>
          <w:szCs w:val="26"/>
          <w:lang w:val="vi-VN"/>
        </w:rPr>
        <w:t>Đối tượng</w:t>
      </w:r>
      <w:r w:rsidR="00070041" w:rsidRPr="00A45F57">
        <w:rPr>
          <w:rFonts w:ascii="Times New Roman" w:hAnsi="Times New Roman"/>
          <w:b/>
          <w:sz w:val="26"/>
          <w:szCs w:val="26"/>
          <w:lang w:val="vi-VN"/>
        </w:rPr>
        <w:t xml:space="preserve"> tham gia đấu giá</w:t>
      </w:r>
      <w:r w:rsidR="00CC7BBA" w:rsidRPr="00A45F57">
        <w:rPr>
          <w:rFonts w:ascii="Times New Roman" w:hAnsi="Times New Roman"/>
          <w:b/>
          <w:sz w:val="26"/>
          <w:szCs w:val="26"/>
          <w:lang w:val="vi-VN"/>
        </w:rPr>
        <w:t>, đối tượng không được tham gia đấu giá</w:t>
      </w:r>
      <w:r w:rsidR="00070041" w:rsidRPr="00A45F57">
        <w:rPr>
          <w:rFonts w:ascii="Times New Roman" w:hAnsi="Times New Roman"/>
          <w:b/>
          <w:sz w:val="26"/>
          <w:szCs w:val="26"/>
          <w:lang w:val="vi-VN"/>
        </w:rPr>
        <w:t>:</w:t>
      </w:r>
    </w:p>
    <w:p w14:paraId="2963F806" w14:textId="4D4376B8" w:rsidR="00CC7BBA" w:rsidRPr="00A45F57" w:rsidRDefault="00C65C6F" w:rsidP="00B0275D">
      <w:pPr>
        <w:spacing w:line="300" w:lineRule="atLeast"/>
        <w:ind w:firstLine="720"/>
        <w:jc w:val="both"/>
        <w:rPr>
          <w:rFonts w:ascii="Times New Roman" w:hAnsi="Times New Roman"/>
          <w:b/>
          <w:sz w:val="26"/>
          <w:szCs w:val="26"/>
          <w:lang w:val="vi-VN"/>
        </w:rPr>
      </w:pPr>
      <w:r w:rsidRPr="00A45F57">
        <w:rPr>
          <w:rFonts w:ascii="Times New Roman" w:hAnsi="Times New Roman"/>
          <w:b/>
          <w:sz w:val="26"/>
          <w:szCs w:val="26"/>
        </w:rPr>
        <w:t>4.1.</w:t>
      </w:r>
      <w:r w:rsidR="00F4725C" w:rsidRPr="00A45F57">
        <w:rPr>
          <w:rFonts w:ascii="Times New Roman" w:hAnsi="Times New Roman"/>
          <w:b/>
          <w:sz w:val="26"/>
          <w:szCs w:val="26"/>
          <w:lang w:val="vi-VN"/>
        </w:rPr>
        <w:t>1</w:t>
      </w:r>
      <w:r w:rsidR="00D93747" w:rsidRPr="00A45F57">
        <w:rPr>
          <w:rFonts w:ascii="Times New Roman" w:hAnsi="Times New Roman"/>
          <w:b/>
          <w:sz w:val="26"/>
          <w:szCs w:val="26"/>
          <w:lang w:val="vi-VN"/>
        </w:rPr>
        <w:t>)</w:t>
      </w:r>
      <w:r w:rsidR="00CC7BBA" w:rsidRPr="00A45F57">
        <w:rPr>
          <w:rFonts w:ascii="Times New Roman" w:hAnsi="Times New Roman"/>
          <w:b/>
          <w:sz w:val="26"/>
          <w:szCs w:val="26"/>
          <w:lang w:val="vi-VN"/>
        </w:rPr>
        <w:t xml:space="preserve"> Đối tượng</w:t>
      </w:r>
      <w:r w:rsidR="00F1756A" w:rsidRPr="00A45F57">
        <w:rPr>
          <w:rFonts w:ascii="Times New Roman" w:hAnsi="Times New Roman"/>
          <w:b/>
          <w:sz w:val="26"/>
          <w:szCs w:val="26"/>
          <w:lang w:val="vi-VN"/>
        </w:rPr>
        <w:t xml:space="preserve"> </w:t>
      </w:r>
      <w:r w:rsidR="00CC7BBA" w:rsidRPr="00A45F57">
        <w:rPr>
          <w:rFonts w:ascii="Times New Roman" w:hAnsi="Times New Roman"/>
          <w:b/>
          <w:sz w:val="26"/>
          <w:szCs w:val="26"/>
          <w:lang w:val="vi-VN"/>
        </w:rPr>
        <w:t>tham gia đấu giá:</w:t>
      </w:r>
      <w:r w:rsidR="00014355" w:rsidRPr="00A45F57">
        <w:rPr>
          <w:rFonts w:ascii="Times New Roman" w:hAnsi="Times New Roman"/>
          <w:b/>
          <w:sz w:val="26"/>
          <w:szCs w:val="26"/>
          <w:lang w:val="vi-VN"/>
        </w:rPr>
        <w:t xml:space="preserve"> </w:t>
      </w:r>
    </w:p>
    <w:p w14:paraId="79A0AF14" w14:textId="30B272F0" w:rsidR="00F4725C" w:rsidRPr="00A45F57" w:rsidRDefault="00960D68" w:rsidP="00B0275D">
      <w:pPr>
        <w:spacing w:line="300" w:lineRule="atLeast"/>
        <w:ind w:firstLine="720"/>
        <w:jc w:val="both"/>
        <w:rPr>
          <w:rFonts w:ascii="Times New Roman" w:hAnsi="Times New Roman"/>
          <w:iCs/>
          <w:sz w:val="26"/>
          <w:szCs w:val="26"/>
          <w:lang w:val="nl-NL"/>
        </w:rPr>
      </w:pPr>
      <w:r>
        <w:rPr>
          <w:rFonts w:ascii="Times New Roman" w:hAnsi="Times New Roman"/>
          <w:iCs/>
          <w:sz w:val="26"/>
          <w:szCs w:val="26"/>
          <w:lang w:val="nl-NL"/>
        </w:rPr>
        <w:t>Cá nhân, tổ chức</w:t>
      </w:r>
      <w:r w:rsidR="00F4725C" w:rsidRPr="00A45F57">
        <w:rPr>
          <w:rFonts w:ascii="Times New Roman" w:hAnsi="Times New Roman"/>
          <w:iCs/>
          <w:sz w:val="26"/>
          <w:szCs w:val="26"/>
          <w:lang w:val="nl-NL"/>
        </w:rPr>
        <w:t xml:space="preserve"> có nhu cầu, có khả năng tài chính là cá nhân có đủ năng lực hành vi dân sự, không mất hoặc hạn chế năng lực hành vi dân sự (quy định tại Điều </w:t>
      </w:r>
      <w:r w:rsidR="00D83C76">
        <w:rPr>
          <w:rFonts w:ascii="Times New Roman" w:hAnsi="Times New Roman"/>
          <w:iCs/>
          <w:sz w:val="26"/>
          <w:szCs w:val="26"/>
          <w:lang w:val="nl-NL"/>
        </w:rPr>
        <w:t>23, 24, 25 Bộ luật Dân sự); T</w:t>
      </w:r>
      <w:r w:rsidR="00F4725C" w:rsidRPr="00A45F57">
        <w:rPr>
          <w:rFonts w:ascii="Times New Roman" w:hAnsi="Times New Roman"/>
          <w:iCs/>
          <w:sz w:val="26"/>
          <w:szCs w:val="26"/>
          <w:lang w:val="nl-NL"/>
        </w:rPr>
        <w:t>ổ chức có đủ tư cách pháp nhân được tham gia đấu giá theo quy định của pháp luật, trừ trường hợp không được đăng ký tham gia đấu giá theo quy định tại khoản 4 Điều 38 Luật Đấu giá tài sản năm 2016 và các hành vi nghiêm cấm theo quy định tại khoản 5 Điều 9 Luật Đấu giá tài sản năm 2016 và Luật số 37/2024/QH15 ngày 27/6/2024 sửa đổi, bổ sung một số điều của Luật Đấu giá tài sản.</w:t>
      </w:r>
    </w:p>
    <w:p w14:paraId="4F026AE9" w14:textId="76475C9D" w:rsidR="00CC7BBA" w:rsidRPr="00A45F57" w:rsidRDefault="00453A0F" w:rsidP="00B0275D">
      <w:pPr>
        <w:spacing w:line="300" w:lineRule="atLeast"/>
        <w:ind w:firstLine="720"/>
        <w:jc w:val="both"/>
        <w:rPr>
          <w:rFonts w:ascii="Times New Roman" w:hAnsi="Times New Roman"/>
          <w:b/>
          <w:sz w:val="26"/>
          <w:szCs w:val="26"/>
          <w:lang w:val="nl-NL"/>
        </w:rPr>
      </w:pPr>
      <w:r w:rsidRPr="00A45F57">
        <w:rPr>
          <w:rFonts w:ascii="Times New Roman" w:hAnsi="Times New Roman"/>
          <w:b/>
          <w:sz w:val="26"/>
          <w:szCs w:val="26"/>
        </w:rPr>
        <w:t>4.1.</w:t>
      </w:r>
      <w:r w:rsidR="00F4725C" w:rsidRPr="00A45F57">
        <w:rPr>
          <w:rFonts w:ascii="Times New Roman" w:hAnsi="Times New Roman"/>
          <w:b/>
          <w:sz w:val="26"/>
          <w:szCs w:val="26"/>
          <w:lang w:val="vi-VN"/>
        </w:rPr>
        <w:t>2)</w:t>
      </w:r>
      <w:r w:rsidR="00014355" w:rsidRPr="00A45F57">
        <w:rPr>
          <w:rFonts w:ascii="Times New Roman" w:hAnsi="Times New Roman"/>
          <w:b/>
          <w:sz w:val="26"/>
          <w:szCs w:val="26"/>
          <w:lang w:val="nl-NL"/>
        </w:rPr>
        <w:t xml:space="preserve"> </w:t>
      </w:r>
      <w:r w:rsidR="00CC7BBA" w:rsidRPr="00A45F57">
        <w:rPr>
          <w:rFonts w:ascii="Times New Roman" w:hAnsi="Times New Roman"/>
          <w:b/>
          <w:sz w:val="26"/>
          <w:szCs w:val="26"/>
          <w:lang w:val="nl-NL"/>
        </w:rPr>
        <w:t>Đối tượng không được tham gia đấu giá:</w:t>
      </w:r>
    </w:p>
    <w:p w14:paraId="3220ACB2" w14:textId="77777777" w:rsidR="00F4725C" w:rsidRPr="00A45F57" w:rsidRDefault="00F4725C" w:rsidP="00B0275D">
      <w:pPr>
        <w:spacing w:line="300" w:lineRule="atLeast"/>
        <w:ind w:firstLine="709"/>
        <w:jc w:val="both"/>
        <w:rPr>
          <w:rFonts w:ascii="Times New Roman" w:hAnsi="Times New Roman"/>
          <w:iCs/>
          <w:sz w:val="26"/>
          <w:szCs w:val="26"/>
          <w:lang w:val="nl-NL"/>
        </w:rPr>
      </w:pPr>
      <w:r w:rsidRPr="00A45F57">
        <w:rPr>
          <w:rFonts w:ascii="Times New Roman" w:hAnsi="Times New Roman"/>
          <w:iCs/>
          <w:sz w:val="26"/>
          <w:szCs w:val="26"/>
          <w:lang w:val="nl-NL"/>
        </w:rPr>
        <w:t>a) 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14:paraId="2A8E031B" w14:textId="43A94C87" w:rsidR="00F4725C" w:rsidRPr="00A45F57" w:rsidRDefault="00F4725C" w:rsidP="00B0275D">
      <w:pPr>
        <w:spacing w:line="300" w:lineRule="atLeast"/>
        <w:ind w:firstLine="709"/>
        <w:jc w:val="both"/>
        <w:rPr>
          <w:rFonts w:ascii="Times New Roman" w:hAnsi="Times New Roman"/>
          <w:iCs/>
          <w:sz w:val="26"/>
          <w:szCs w:val="26"/>
          <w:lang w:val="nl-NL"/>
        </w:rPr>
      </w:pPr>
      <w:r w:rsidRPr="00A45F57">
        <w:rPr>
          <w:rFonts w:ascii="Times New Roman" w:hAnsi="Times New Roman"/>
          <w:iCs/>
          <w:sz w:val="26"/>
          <w:szCs w:val="26"/>
          <w:lang w:val="nl-NL"/>
        </w:rPr>
        <w:t>b) Người làm việc trong tổ chức</w:t>
      </w:r>
      <w:r w:rsidR="00C65C6F" w:rsidRPr="00A45F57">
        <w:rPr>
          <w:rFonts w:ascii="Times New Roman" w:hAnsi="Times New Roman"/>
          <w:iCs/>
          <w:sz w:val="26"/>
          <w:szCs w:val="26"/>
          <w:lang w:val="nl-NL"/>
        </w:rPr>
        <w:t xml:space="preserve"> hành nghề</w:t>
      </w:r>
      <w:r w:rsidRPr="00A45F57">
        <w:rPr>
          <w:rFonts w:ascii="Times New Roman" w:hAnsi="Times New Roman"/>
          <w:iCs/>
          <w:sz w:val="26"/>
          <w:szCs w:val="26"/>
          <w:lang w:val="nl-NL"/>
        </w:rPr>
        <w:t xml:space="preserve"> đấu giá tài sản thực hiện cuộc đấu giá; cha, mẹ, vợ, chồng, con, anh ruột, chị ruột, em ruột của đấu giá viên điều hành </w:t>
      </w:r>
      <w:r w:rsidR="00C65C6F" w:rsidRPr="00A45F57">
        <w:rPr>
          <w:rFonts w:ascii="Times New Roman" w:hAnsi="Times New Roman"/>
          <w:iCs/>
          <w:sz w:val="26"/>
          <w:szCs w:val="26"/>
          <w:lang w:val="nl-NL"/>
        </w:rPr>
        <w:t>phiên</w:t>
      </w:r>
      <w:r w:rsidRPr="00A45F57">
        <w:rPr>
          <w:rFonts w:ascii="Times New Roman" w:hAnsi="Times New Roman"/>
          <w:iCs/>
          <w:sz w:val="26"/>
          <w:szCs w:val="26"/>
          <w:lang w:val="nl-NL"/>
        </w:rPr>
        <w:t xml:space="preserve"> đấu giá; người trực tiếp giám định, định giá tài sản; cha, mẹ, vợ, chồng, con, anh ruột, chị ruột, em ruột của người trực tiếp giám định, định giá tài sản;</w:t>
      </w:r>
    </w:p>
    <w:p w14:paraId="2519DF81" w14:textId="77777777" w:rsidR="00F4725C" w:rsidRPr="00A45F57" w:rsidRDefault="00F4725C" w:rsidP="00B0275D">
      <w:pPr>
        <w:spacing w:line="300" w:lineRule="atLeast"/>
        <w:ind w:firstLine="709"/>
        <w:jc w:val="both"/>
        <w:rPr>
          <w:rFonts w:ascii="Times New Roman" w:hAnsi="Times New Roman"/>
          <w:iCs/>
          <w:sz w:val="26"/>
          <w:szCs w:val="26"/>
          <w:lang w:val="nl-NL"/>
        </w:rPr>
      </w:pPr>
      <w:r w:rsidRPr="00A45F57">
        <w:rPr>
          <w:rFonts w:ascii="Times New Roman" w:hAnsi="Times New Roman"/>
          <w:iCs/>
          <w:sz w:val="26"/>
          <w:szCs w:val="26"/>
          <w:lang w:val="nl-NL"/>
        </w:rPr>
        <w:t>c) 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14:paraId="6CA01048" w14:textId="77777777" w:rsidR="00F4725C" w:rsidRPr="00A45F57" w:rsidRDefault="00F4725C" w:rsidP="00B0275D">
      <w:pPr>
        <w:spacing w:line="300" w:lineRule="atLeast"/>
        <w:ind w:firstLine="709"/>
        <w:jc w:val="both"/>
        <w:rPr>
          <w:rFonts w:ascii="Times New Roman" w:hAnsi="Times New Roman"/>
          <w:iCs/>
          <w:sz w:val="26"/>
          <w:szCs w:val="26"/>
          <w:lang w:val="nl-NL"/>
        </w:rPr>
      </w:pPr>
      <w:r w:rsidRPr="00A45F57">
        <w:rPr>
          <w:rFonts w:ascii="Times New Roman" w:hAnsi="Times New Roman"/>
          <w:iCs/>
          <w:sz w:val="26"/>
          <w:szCs w:val="26"/>
          <w:lang w:val="nl-NL"/>
        </w:rPr>
        <w:t>d) Cha, mẹ, vợ, chồng, con, anh ruột, chị ruột, em ruột của người quy định tại điểm c trên;</w:t>
      </w:r>
    </w:p>
    <w:p w14:paraId="25EAEB0B" w14:textId="77777777" w:rsidR="005B5C5D" w:rsidRPr="00A45F57" w:rsidRDefault="00F4725C" w:rsidP="00B0275D">
      <w:pPr>
        <w:spacing w:line="300" w:lineRule="atLeast"/>
        <w:ind w:firstLine="720"/>
        <w:jc w:val="both"/>
        <w:rPr>
          <w:rFonts w:ascii="Times New Roman" w:hAnsi="Times New Roman"/>
          <w:iCs/>
          <w:sz w:val="26"/>
          <w:szCs w:val="26"/>
          <w:lang w:val="nl-NL"/>
        </w:rPr>
      </w:pPr>
      <w:r w:rsidRPr="00A45F57">
        <w:rPr>
          <w:rFonts w:ascii="Times New Roman" w:hAnsi="Times New Roman"/>
          <w:iCs/>
          <w:sz w:val="26"/>
          <w:szCs w:val="26"/>
          <w:lang w:val="nl-NL"/>
        </w:rPr>
        <w:t>đ) Người không có quyền mua tài sản đấu giá theo quy định của pháp luật áp dụng đối với loại tài sản đó.</w:t>
      </w:r>
    </w:p>
    <w:p w14:paraId="2856B6F4" w14:textId="77777777" w:rsidR="005B5C5D" w:rsidRPr="00A45F57" w:rsidRDefault="00CC7BBA" w:rsidP="00B0275D">
      <w:pPr>
        <w:spacing w:line="300" w:lineRule="atLeast"/>
        <w:ind w:firstLine="720"/>
        <w:jc w:val="both"/>
        <w:rPr>
          <w:rFonts w:ascii="Times New Roman" w:hAnsi="Times New Roman"/>
          <w:iCs/>
          <w:sz w:val="26"/>
          <w:szCs w:val="26"/>
          <w:lang w:val="nl-NL"/>
        </w:rPr>
      </w:pPr>
      <w:r w:rsidRPr="00A45F57">
        <w:rPr>
          <w:rFonts w:ascii="Times New Roman" w:hAnsi="Times New Roman"/>
          <w:b/>
          <w:sz w:val="26"/>
          <w:szCs w:val="26"/>
          <w:lang w:val="nl-NL"/>
        </w:rPr>
        <w:t>4</w:t>
      </w:r>
      <w:r w:rsidR="00AF357C" w:rsidRPr="00A45F57">
        <w:rPr>
          <w:rFonts w:ascii="Times New Roman" w:hAnsi="Times New Roman"/>
          <w:b/>
          <w:sz w:val="26"/>
          <w:szCs w:val="26"/>
          <w:lang w:val="nl-NL"/>
        </w:rPr>
        <w:t>.</w:t>
      </w:r>
      <w:r w:rsidR="002B6794" w:rsidRPr="00A45F57">
        <w:rPr>
          <w:rFonts w:ascii="Times New Roman" w:hAnsi="Times New Roman"/>
          <w:b/>
          <w:sz w:val="26"/>
          <w:szCs w:val="26"/>
          <w:lang w:val="nl-NL"/>
        </w:rPr>
        <w:t>2</w:t>
      </w:r>
      <w:r w:rsidR="00070041" w:rsidRPr="00A45F57">
        <w:rPr>
          <w:rFonts w:ascii="Times New Roman" w:hAnsi="Times New Roman"/>
          <w:b/>
          <w:sz w:val="26"/>
          <w:szCs w:val="26"/>
          <w:lang w:val="vi-VN"/>
        </w:rPr>
        <w:t>. Điều kiện</w:t>
      </w:r>
      <w:r w:rsidR="007F0AEA" w:rsidRPr="00A45F57">
        <w:rPr>
          <w:rFonts w:ascii="Times New Roman" w:hAnsi="Times New Roman"/>
          <w:b/>
          <w:sz w:val="26"/>
          <w:szCs w:val="26"/>
          <w:lang w:val="vi-VN"/>
        </w:rPr>
        <w:t>, cách thức</w:t>
      </w:r>
      <w:r w:rsidR="00C02A91" w:rsidRPr="00A45F57">
        <w:rPr>
          <w:rFonts w:ascii="Times New Roman" w:hAnsi="Times New Roman"/>
          <w:b/>
          <w:sz w:val="26"/>
          <w:szCs w:val="26"/>
          <w:lang w:val="vi-VN"/>
        </w:rPr>
        <w:t xml:space="preserve"> tham gia đấu gi</w:t>
      </w:r>
      <w:r w:rsidR="00C02A91" w:rsidRPr="00A45F57">
        <w:rPr>
          <w:rFonts w:ascii="Times New Roman" w:hAnsi="Times New Roman"/>
          <w:b/>
          <w:sz w:val="26"/>
          <w:szCs w:val="26"/>
          <w:lang w:val="nl-NL"/>
        </w:rPr>
        <w:t>á</w:t>
      </w:r>
    </w:p>
    <w:p w14:paraId="69EF023C" w14:textId="07BD65F6" w:rsidR="00F1756A" w:rsidRPr="00A45F57" w:rsidRDefault="0052469B" w:rsidP="00B0275D">
      <w:pPr>
        <w:spacing w:line="300" w:lineRule="atLeast"/>
        <w:ind w:firstLine="720"/>
        <w:jc w:val="both"/>
        <w:rPr>
          <w:rFonts w:ascii="Times New Roman" w:hAnsi="Times New Roman"/>
          <w:iCs/>
          <w:sz w:val="26"/>
          <w:szCs w:val="26"/>
          <w:lang w:val="nl-NL"/>
        </w:rPr>
      </w:pPr>
      <w:r w:rsidRPr="00A45F57">
        <w:rPr>
          <w:rFonts w:ascii="Times New Roman" w:hAnsi="Times New Roman"/>
          <w:b/>
          <w:sz w:val="26"/>
          <w:szCs w:val="26"/>
        </w:rPr>
        <w:t>4.2.</w:t>
      </w:r>
      <w:r w:rsidR="00F1756A" w:rsidRPr="00A45F57">
        <w:rPr>
          <w:rFonts w:ascii="Times New Roman" w:hAnsi="Times New Roman"/>
          <w:b/>
          <w:sz w:val="26"/>
          <w:szCs w:val="26"/>
          <w:lang w:val="vi-VN"/>
        </w:rPr>
        <w:t>1. Điều kiện tham gia đấu giá</w:t>
      </w:r>
    </w:p>
    <w:p w14:paraId="1135AD96" w14:textId="6B2E8AD5" w:rsidR="00F1756A" w:rsidRPr="00A45F57" w:rsidRDefault="00F1756A" w:rsidP="00B0275D">
      <w:pPr>
        <w:spacing w:line="300" w:lineRule="atLeast"/>
        <w:ind w:firstLine="709"/>
        <w:jc w:val="both"/>
        <w:rPr>
          <w:rFonts w:ascii="Times New Roman" w:hAnsi="Times New Roman"/>
          <w:sz w:val="26"/>
          <w:szCs w:val="26"/>
        </w:rPr>
      </w:pPr>
      <w:r w:rsidRPr="00A45F57">
        <w:rPr>
          <w:rFonts w:ascii="Times New Roman" w:hAnsi="Times New Roman"/>
          <w:sz w:val="26"/>
          <w:szCs w:val="26"/>
          <w:lang w:val="vi-VN"/>
        </w:rPr>
        <w:t xml:space="preserve">- Cá nhân, tổ chức thuộc đối tượng tham gia đấu giá nêu tại </w:t>
      </w:r>
      <w:r w:rsidR="00453A0F" w:rsidRPr="00A45F57">
        <w:rPr>
          <w:rFonts w:ascii="Times New Roman" w:hAnsi="Times New Roman"/>
          <w:sz w:val="26"/>
          <w:szCs w:val="26"/>
        </w:rPr>
        <w:t>mục</w:t>
      </w:r>
      <w:r w:rsidRPr="00A45F57">
        <w:rPr>
          <w:rFonts w:ascii="Times New Roman" w:hAnsi="Times New Roman"/>
          <w:sz w:val="26"/>
          <w:szCs w:val="26"/>
          <w:lang w:val="vi-VN"/>
        </w:rPr>
        <w:t xml:space="preserve"> 4.1</w:t>
      </w:r>
      <w:r w:rsidR="00453A0F" w:rsidRPr="00A45F57">
        <w:rPr>
          <w:rFonts w:ascii="Times New Roman" w:hAnsi="Times New Roman"/>
          <w:sz w:val="26"/>
          <w:szCs w:val="26"/>
        </w:rPr>
        <w:t>.1, khoản 1,</w:t>
      </w:r>
      <w:r w:rsidR="00453A0F" w:rsidRPr="00A45F57">
        <w:rPr>
          <w:rFonts w:ascii="Times New Roman" w:hAnsi="Times New Roman"/>
          <w:sz w:val="26"/>
          <w:szCs w:val="26"/>
          <w:lang w:val="vi-VN"/>
        </w:rPr>
        <w:t xml:space="preserve"> </w:t>
      </w:r>
      <w:r w:rsidR="00453A0F" w:rsidRPr="00A45F57">
        <w:rPr>
          <w:rFonts w:ascii="Times New Roman" w:hAnsi="Times New Roman"/>
          <w:sz w:val="26"/>
          <w:szCs w:val="26"/>
        </w:rPr>
        <w:t>đ</w:t>
      </w:r>
      <w:r w:rsidRPr="00A45F57">
        <w:rPr>
          <w:rFonts w:ascii="Times New Roman" w:hAnsi="Times New Roman"/>
          <w:sz w:val="26"/>
          <w:szCs w:val="26"/>
          <w:lang w:val="vi-VN"/>
        </w:rPr>
        <w:t>iều 4</w:t>
      </w:r>
      <w:r w:rsidR="00453A0F" w:rsidRPr="00A45F57">
        <w:rPr>
          <w:rFonts w:ascii="Times New Roman" w:hAnsi="Times New Roman"/>
          <w:sz w:val="26"/>
          <w:szCs w:val="26"/>
        </w:rPr>
        <w:t xml:space="preserve"> của</w:t>
      </w:r>
      <w:r w:rsidR="00D95A61" w:rsidRPr="00A45F57">
        <w:rPr>
          <w:rFonts w:ascii="Times New Roman" w:hAnsi="Times New Roman"/>
          <w:sz w:val="26"/>
          <w:szCs w:val="26"/>
          <w:lang w:val="vi-VN"/>
        </w:rPr>
        <w:t xml:space="preserve"> Quy chế này</w:t>
      </w:r>
      <w:r w:rsidRPr="00A45F57">
        <w:rPr>
          <w:rFonts w:ascii="Times New Roman" w:hAnsi="Times New Roman"/>
          <w:sz w:val="26"/>
          <w:szCs w:val="26"/>
          <w:lang w:val="vi-VN"/>
        </w:rPr>
        <w:t xml:space="preserve">, </w:t>
      </w:r>
      <w:r w:rsidRPr="00A45F57">
        <w:rPr>
          <w:rFonts w:ascii="Times New Roman" w:hAnsi="Times New Roman"/>
          <w:bCs/>
          <w:sz w:val="26"/>
          <w:szCs w:val="26"/>
          <w:lang w:val="vi-VN"/>
        </w:rPr>
        <w:t>tự nguyện mua, nộp hồ sơ tham gia đấu giá hợp lệ, nộp đủ số tiền đặt trước, tiền mua hồ sơ và nộp phiếu trả giá theo</w:t>
      </w:r>
      <w:r w:rsidR="004E072A" w:rsidRPr="00A45F57">
        <w:rPr>
          <w:rFonts w:ascii="Times New Roman" w:hAnsi="Times New Roman"/>
          <w:bCs/>
          <w:sz w:val="26"/>
          <w:szCs w:val="26"/>
          <w:lang w:val="vi-VN"/>
        </w:rPr>
        <w:t xml:space="preserve"> quy định</w:t>
      </w:r>
      <w:r w:rsidR="004E072A" w:rsidRPr="00A45F57">
        <w:rPr>
          <w:rFonts w:ascii="Times New Roman" w:hAnsi="Times New Roman"/>
          <w:bCs/>
          <w:sz w:val="26"/>
          <w:szCs w:val="26"/>
        </w:rPr>
        <w:t>.</w:t>
      </w:r>
    </w:p>
    <w:p w14:paraId="70DCA4AD" w14:textId="1C036C7D" w:rsidR="00F1756A" w:rsidRPr="00A45F57" w:rsidRDefault="0052469B" w:rsidP="00B0275D">
      <w:pPr>
        <w:spacing w:line="300" w:lineRule="atLeast"/>
        <w:ind w:firstLine="709"/>
        <w:jc w:val="both"/>
        <w:rPr>
          <w:rFonts w:ascii="Times New Roman" w:hAnsi="Times New Roman"/>
          <w:b/>
          <w:sz w:val="26"/>
          <w:szCs w:val="26"/>
          <w:lang w:val="vi-VN"/>
        </w:rPr>
      </w:pPr>
      <w:r w:rsidRPr="00A45F57">
        <w:rPr>
          <w:rFonts w:ascii="Times New Roman" w:hAnsi="Times New Roman"/>
          <w:b/>
          <w:sz w:val="26"/>
          <w:szCs w:val="26"/>
        </w:rPr>
        <w:lastRenderedPageBreak/>
        <w:t>4.2.</w:t>
      </w:r>
      <w:r w:rsidR="00D95A61" w:rsidRPr="00A45F57">
        <w:rPr>
          <w:rFonts w:ascii="Times New Roman" w:hAnsi="Times New Roman"/>
          <w:b/>
          <w:sz w:val="26"/>
          <w:szCs w:val="26"/>
          <w:lang w:val="vi-VN"/>
        </w:rPr>
        <w:t>2</w:t>
      </w:r>
      <w:r w:rsidR="00F1756A" w:rsidRPr="00A45F57">
        <w:rPr>
          <w:rFonts w:ascii="Times New Roman" w:hAnsi="Times New Roman"/>
          <w:b/>
          <w:sz w:val="26"/>
          <w:szCs w:val="26"/>
          <w:lang w:val="vi-VN"/>
        </w:rPr>
        <w:t xml:space="preserve">. Cách thức </w:t>
      </w:r>
      <w:r w:rsidR="006E1701" w:rsidRPr="00A45F57">
        <w:rPr>
          <w:rFonts w:ascii="Times New Roman" w:hAnsi="Times New Roman"/>
          <w:b/>
          <w:sz w:val="26"/>
          <w:szCs w:val="26"/>
          <w:lang w:val="vi-VN"/>
        </w:rPr>
        <w:t xml:space="preserve">đăng ký </w:t>
      </w:r>
      <w:r w:rsidR="00F1756A" w:rsidRPr="00A45F57">
        <w:rPr>
          <w:rFonts w:ascii="Times New Roman" w:hAnsi="Times New Roman"/>
          <w:b/>
          <w:sz w:val="26"/>
          <w:szCs w:val="26"/>
          <w:lang w:val="vi-VN"/>
        </w:rPr>
        <w:t>tham gia đấu giá</w:t>
      </w:r>
    </w:p>
    <w:p w14:paraId="4D10CBDD" w14:textId="4B07C288" w:rsidR="0052469B" w:rsidRPr="00A45F57" w:rsidRDefault="00D83C76" w:rsidP="0052469B">
      <w:pPr>
        <w:ind w:firstLine="567"/>
        <w:jc w:val="both"/>
        <w:rPr>
          <w:rFonts w:ascii="Times New Roman" w:hAnsi="Times New Roman"/>
          <w:sz w:val="26"/>
          <w:szCs w:val="26"/>
          <w:lang w:val="pt-PT"/>
        </w:rPr>
      </w:pPr>
      <w:r>
        <w:rPr>
          <w:rFonts w:ascii="Times New Roman" w:hAnsi="Times New Roman"/>
          <w:sz w:val="26"/>
          <w:szCs w:val="26"/>
        </w:rPr>
        <w:t>Người tham gia đấu giá mua, nộp hồ sơ tham gia đấu giá và nộp phiếu trả giá trực tiếp tại</w:t>
      </w:r>
      <w:r w:rsidR="0052469B" w:rsidRPr="00A45F57">
        <w:rPr>
          <w:rFonts w:ascii="Times New Roman" w:hAnsi="Times New Roman"/>
          <w:sz w:val="26"/>
          <w:szCs w:val="26"/>
        </w:rPr>
        <w:t xml:space="preserve">: </w:t>
      </w:r>
      <w:r>
        <w:rPr>
          <w:rFonts w:ascii="Times New Roman" w:hAnsi="Times New Roman"/>
          <w:sz w:val="26"/>
          <w:szCs w:val="26"/>
        </w:rPr>
        <w:t xml:space="preserve">Trụ sở </w:t>
      </w:r>
      <w:r w:rsidR="0052469B" w:rsidRPr="00A45F57">
        <w:rPr>
          <w:rFonts w:ascii="Times New Roman" w:hAnsi="Times New Roman"/>
          <w:sz w:val="26"/>
          <w:szCs w:val="26"/>
          <w:lang w:val="pt-PT"/>
        </w:rPr>
        <w:t>Công ty đấu giá hợp danh Quảng Ninh; Địa chỉ: Số 26 phố Văn Lang, phường Hồng Gai, tỉnh Quảng Ninh. Điện thoại: 0203.3816.731.</w:t>
      </w:r>
    </w:p>
    <w:p w14:paraId="5E931994" w14:textId="23736157" w:rsidR="00A97249" w:rsidRPr="00A45F57" w:rsidRDefault="00A16B99" w:rsidP="00B0275D">
      <w:pPr>
        <w:spacing w:line="300" w:lineRule="atLeast"/>
        <w:ind w:firstLine="720"/>
        <w:jc w:val="both"/>
        <w:rPr>
          <w:rFonts w:ascii="Times New Roman" w:hAnsi="Times New Roman"/>
          <w:b/>
          <w:sz w:val="26"/>
          <w:szCs w:val="26"/>
          <w:lang w:val="vi-VN"/>
        </w:rPr>
      </w:pPr>
      <w:r w:rsidRPr="00A45F57">
        <w:rPr>
          <w:rFonts w:ascii="Times New Roman" w:hAnsi="Times New Roman"/>
          <w:b/>
          <w:sz w:val="26"/>
          <w:szCs w:val="26"/>
          <w:lang w:val="vi-VN"/>
        </w:rPr>
        <w:t>4.3. Hồ sơ tham gia đấu giá</w:t>
      </w:r>
      <w:r w:rsidR="00A97249" w:rsidRPr="00A45F57">
        <w:rPr>
          <w:rFonts w:ascii="Times New Roman" w:hAnsi="Times New Roman"/>
          <w:b/>
          <w:sz w:val="26"/>
          <w:szCs w:val="26"/>
          <w:lang w:val="vi-VN"/>
        </w:rPr>
        <w:t xml:space="preserve">: </w:t>
      </w:r>
    </w:p>
    <w:p w14:paraId="17BF3E6E" w14:textId="77777777" w:rsidR="004E072A" w:rsidRPr="00A45F57" w:rsidRDefault="004E072A" w:rsidP="004E072A">
      <w:pPr>
        <w:spacing w:line="300" w:lineRule="atLeast"/>
        <w:ind w:firstLine="720"/>
        <w:jc w:val="both"/>
        <w:rPr>
          <w:rFonts w:ascii="Times New Roman" w:hAnsi="Times New Roman"/>
          <w:sz w:val="26"/>
          <w:szCs w:val="26"/>
          <w:lang w:val="nl-NL"/>
        </w:rPr>
      </w:pPr>
      <w:r w:rsidRPr="00A45F57">
        <w:rPr>
          <w:rFonts w:ascii="Times New Roman" w:hAnsi="Times New Roman"/>
          <w:sz w:val="26"/>
          <w:szCs w:val="26"/>
          <w:lang w:val="vi-VN"/>
        </w:rPr>
        <w:t>1</w:t>
      </w:r>
      <w:r w:rsidRPr="00A45F57">
        <w:rPr>
          <w:rFonts w:ascii="Times New Roman" w:hAnsi="Times New Roman"/>
          <w:sz w:val="26"/>
          <w:szCs w:val="26"/>
          <w:lang w:val="nl-NL"/>
        </w:rPr>
        <w:t xml:space="preserve">. Phiếu đăng ký tham gia đấu giá theo mẫu (Có đóng dấu treo của </w:t>
      </w:r>
      <w:r w:rsidRPr="00A45F57">
        <w:rPr>
          <w:rFonts w:ascii="Times New Roman" w:hAnsi="Times New Roman"/>
          <w:sz w:val="26"/>
          <w:szCs w:val="26"/>
          <w:lang w:val="vi-VN"/>
        </w:rPr>
        <w:t>Công ty Đấu Giá Hợp danh Quảng Ninh</w:t>
      </w:r>
      <w:r w:rsidRPr="00A45F57">
        <w:rPr>
          <w:rFonts w:ascii="Times New Roman" w:hAnsi="Times New Roman"/>
          <w:sz w:val="26"/>
          <w:szCs w:val="26"/>
          <w:lang w:val="nl-NL"/>
        </w:rPr>
        <w:t>); Người tham gia đấu giá điền các thông tin yêu cầu trên phiếu và ký, ghi rõ họ tên.</w:t>
      </w:r>
    </w:p>
    <w:p w14:paraId="1ECACA1F" w14:textId="77777777" w:rsidR="004E072A" w:rsidRPr="00A45F57" w:rsidRDefault="004E072A" w:rsidP="004E072A">
      <w:pPr>
        <w:spacing w:line="300" w:lineRule="atLeast"/>
        <w:ind w:right="45" w:firstLine="720"/>
        <w:jc w:val="both"/>
        <w:rPr>
          <w:rFonts w:ascii="Times New Roman" w:hAnsi="Times New Roman"/>
          <w:bCs/>
          <w:sz w:val="26"/>
          <w:szCs w:val="26"/>
          <w:lang w:val="nl-NL"/>
        </w:rPr>
      </w:pPr>
      <w:r w:rsidRPr="00A45F57">
        <w:rPr>
          <w:rFonts w:ascii="Times New Roman" w:hAnsi="Times New Roman"/>
          <w:sz w:val="26"/>
          <w:szCs w:val="26"/>
          <w:lang w:val="vi-VN"/>
        </w:rPr>
        <w:t>2</w:t>
      </w:r>
      <w:r w:rsidRPr="00A45F57">
        <w:rPr>
          <w:rFonts w:ascii="Times New Roman" w:hAnsi="Times New Roman"/>
          <w:sz w:val="26"/>
          <w:szCs w:val="26"/>
          <w:lang w:val="nl-NL"/>
        </w:rPr>
        <w:t xml:space="preserve">. Cá nhân đăng ký tham giá đấu giá nộp </w:t>
      </w:r>
      <w:r w:rsidRPr="00A45F57">
        <w:rPr>
          <w:rFonts w:ascii="Times New Roman" w:hAnsi="Times New Roman"/>
          <w:bCs/>
          <w:sz w:val="26"/>
          <w:szCs w:val="26"/>
          <w:lang w:val="vi-VN"/>
        </w:rPr>
        <w:t xml:space="preserve">01 </w:t>
      </w:r>
      <w:r w:rsidRPr="00A45F57">
        <w:rPr>
          <w:rFonts w:ascii="Times New Roman" w:hAnsi="Times New Roman"/>
          <w:bCs/>
          <w:sz w:val="26"/>
          <w:szCs w:val="26"/>
          <w:lang w:val="nl-NL"/>
        </w:rPr>
        <w:t xml:space="preserve">bản </w:t>
      </w:r>
      <w:r w:rsidRPr="00A45F57">
        <w:rPr>
          <w:rFonts w:ascii="Times New Roman" w:hAnsi="Times New Roman"/>
          <w:bCs/>
          <w:sz w:val="26"/>
          <w:szCs w:val="26"/>
          <w:lang w:val="vi-VN"/>
        </w:rPr>
        <w:t>căn cước/</w:t>
      </w:r>
      <w:r w:rsidRPr="00A45F57">
        <w:rPr>
          <w:rFonts w:ascii="Times New Roman" w:hAnsi="Times New Roman"/>
          <w:bCs/>
          <w:sz w:val="26"/>
          <w:szCs w:val="26"/>
        </w:rPr>
        <w:t xml:space="preserve"> căn cước công dân/ </w:t>
      </w:r>
      <w:r w:rsidRPr="00A45F57">
        <w:rPr>
          <w:rFonts w:ascii="Times New Roman" w:hAnsi="Times New Roman"/>
          <w:bCs/>
          <w:sz w:val="26"/>
          <w:szCs w:val="26"/>
          <w:lang w:val="vi-VN"/>
        </w:rPr>
        <w:t>định danh/</w:t>
      </w:r>
      <w:r w:rsidRPr="00A45F57">
        <w:rPr>
          <w:rFonts w:ascii="Times New Roman" w:hAnsi="Times New Roman"/>
          <w:bCs/>
          <w:sz w:val="26"/>
          <w:szCs w:val="26"/>
        </w:rPr>
        <w:t xml:space="preserve"> </w:t>
      </w:r>
      <w:r w:rsidRPr="00A45F57">
        <w:rPr>
          <w:rFonts w:ascii="Times New Roman" w:hAnsi="Times New Roman"/>
          <w:bCs/>
          <w:sz w:val="26"/>
          <w:szCs w:val="26"/>
          <w:lang w:val="vi-VN"/>
        </w:rPr>
        <w:t>hộ chiếu (</w:t>
      </w:r>
      <w:r w:rsidRPr="00A45F57">
        <w:rPr>
          <w:rFonts w:ascii="Times New Roman" w:hAnsi="Times New Roman"/>
          <w:bCs/>
          <w:sz w:val="26"/>
          <w:szCs w:val="26"/>
        </w:rPr>
        <w:t>Bản sao có chứng thực hoặc bản photo có</w:t>
      </w:r>
      <w:r w:rsidRPr="00A45F57">
        <w:rPr>
          <w:rFonts w:ascii="Times New Roman" w:hAnsi="Times New Roman"/>
          <w:bCs/>
          <w:sz w:val="26"/>
          <w:szCs w:val="26"/>
          <w:lang w:val="vi-VN"/>
        </w:rPr>
        <w:t xml:space="preserve"> bản gốc để đối chiếu);</w:t>
      </w:r>
    </w:p>
    <w:p w14:paraId="64B8B7AA" w14:textId="77777777" w:rsidR="004E072A" w:rsidRPr="00A45F57" w:rsidRDefault="004E072A" w:rsidP="004E072A">
      <w:pPr>
        <w:spacing w:line="300" w:lineRule="atLeast"/>
        <w:ind w:right="45" w:firstLine="720"/>
        <w:jc w:val="both"/>
        <w:rPr>
          <w:rFonts w:ascii="Times New Roman" w:hAnsi="Times New Roman"/>
          <w:bCs/>
          <w:sz w:val="26"/>
          <w:szCs w:val="26"/>
          <w:lang w:val="nl-NL"/>
        </w:rPr>
      </w:pPr>
      <w:r w:rsidRPr="00A45F57">
        <w:rPr>
          <w:rFonts w:ascii="Times New Roman" w:hAnsi="Times New Roman"/>
          <w:bCs/>
          <w:sz w:val="26"/>
          <w:szCs w:val="26"/>
          <w:lang w:val="nl-NL"/>
        </w:rPr>
        <w:t xml:space="preserve">Tổ chức đăng ký tham gia đấu giá nộp 01 bản </w:t>
      </w:r>
      <w:r w:rsidRPr="00A45F57">
        <w:rPr>
          <w:rFonts w:ascii="Times New Roman" w:hAnsi="Times New Roman"/>
          <w:bCs/>
          <w:sz w:val="26"/>
          <w:szCs w:val="26"/>
          <w:lang w:val="vi-VN"/>
        </w:rPr>
        <w:t>căn cước/</w:t>
      </w:r>
      <w:r w:rsidRPr="00A45F57">
        <w:rPr>
          <w:rFonts w:ascii="Times New Roman" w:hAnsi="Times New Roman"/>
          <w:bCs/>
          <w:sz w:val="26"/>
          <w:szCs w:val="26"/>
        </w:rPr>
        <w:t xml:space="preserve"> căn cước công dân/ </w:t>
      </w:r>
      <w:r w:rsidRPr="00A45F57">
        <w:rPr>
          <w:rFonts w:ascii="Times New Roman" w:hAnsi="Times New Roman"/>
          <w:bCs/>
          <w:sz w:val="26"/>
          <w:szCs w:val="26"/>
          <w:lang w:val="vi-VN"/>
        </w:rPr>
        <w:t>định danh/</w:t>
      </w:r>
      <w:r w:rsidRPr="00A45F57">
        <w:rPr>
          <w:rFonts w:ascii="Times New Roman" w:hAnsi="Times New Roman"/>
          <w:bCs/>
          <w:sz w:val="26"/>
          <w:szCs w:val="26"/>
        </w:rPr>
        <w:t xml:space="preserve"> </w:t>
      </w:r>
      <w:r w:rsidRPr="00A45F57">
        <w:rPr>
          <w:rFonts w:ascii="Times New Roman" w:hAnsi="Times New Roman"/>
          <w:bCs/>
          <w:sz w:val="26"/>
          <w:szCs w:val="26"/>
          <w:lang w:val="vi-VN"/>
        </w:rPr>
        <w:t>hộ chiếu (</w:t>
      </w:r>
      <w:r w:rsidRPr="00A45F57">
        <w:rPr>
          <w:rFonts w:ascii="Times New Roman" w:hAnsi="Times New Roman"/>
          <w:bCs/>
          <w:sz w:val="26"/>
          <w:szCs w:val="26"/>
        </w:rPr>
        <w:t>Bản sao có chứng thực hoặc bản photo có</w:t>
      </w:r>
      <w:r w:rsidRPr="00A45F57">
        <w:rPr>
          <w:rFonts w:ascii="Times New Roman" w:hAnsi="Times New Roman"/>
          <w:bCs/>
          <w:sz w:val="26"/>
          <w:szCs w:val="26"/>
          <w:lang w:val="vi-VN"/>
        </w:rPr>
        <w:t xml:space="preserve"> bản gốc để đối chiếu)</w:t>
      </w:r>
      <w:r w:rsidRPr="00A45F57">
        <w:rPr>
          <w:rFonts w:ascii="Times New Roman" w:hAnsi="Times New Roman"/>
          <w:bCs/>
          <w:sz w:val="26"/>
          <w:szCs w:val="26"/>
          <w:lang w:val="nl-NL"/>
        </w:rPr>
        <w:t xml:space="preserve"> của người đại diện theo pháp luật và hồ sơ pháp lý của tổ chức</w:t>
      </w:r>
      <w:r w:rsidRPr="00A45F57">
        <w:rPr>
          <w:rFonts w:ascii="Times New Roman" w:hAnsi="Times New Roman"/>
          <w:bCs/>
          <w:sz w:val="26"/>
          <w:szCs w:val="26"/>
          <w:lang w:val="vi-VN"/>
        </w:rPr>
        <w:t xml:space="preserve"> (giấy chứng nhận đăng ký kinh doanh/giấy đăng ký hoạt động...) </w:t>
      </w:r>
      <w:r w:rsidRPr="00A45F57">
        <w:rPr>
          <w:rFonts w:ascii="Times New Roman" w:hAnsi="Times New Roman"/>
          <w:bCs/>
          <w:sz w:val="26"/>
          <w:szCs w:val="26"/>
          <w:lang w:val="nl-NL"/>
        </w:rPr>
        <w:t>theo quy định của pháp luật hiện hành.</w:t>
      </w:r>
    </w:p>
    <w:p w14:paraId="1D6ADBA3" w14:textId="2CA84E9B" w:rsidR="004E072A" w:rsidRPr="00A45F57" w:rsidRDefault="004E072A" w:rsidP="004E072A">
      <w:pPr>
        <w:spacing w:line="300" w:lineRule="atLeast"/>
        <w:ind w:firstLine="567"/>
        <w:jc w:val="both"/>
        <w:rPr>
          <w:rFonts w:ascii="Times New Roman" w:hAnsi="Times New Roman"/>
          <w:noProof/>
          <w:spacing w:val="-4"/>
          <w:sz w:val="26"/>
          <w:szCs w:val="26"/>
          <w:lang w:val="nl-NL"/>
        </w:rPr>
      </w:pPr>
      <w:r w:rsidRPr="00A45F57">
        <w:rPr>
          <w:rFonts w:ascii="Times New Roman" w:hAnsi="Times New Roman"/>
          <w:bCs/>
          <w:sz w:val="26"/>
          <w:szCs w:val="26"/>
          <w:lang w:val="vi-VN"/>
        </w:rPr>
        <w:t>Trong trường hợp là người được uỷ quyền</w:t>
      </w:r>
      <w:r w:rsidRPr="00A45F57">
        <w:rPr>
          <w:rFonts w:ascii="Times New Roman" w:hAnsi="Times New Roman"/>
          <w:bCs/>
          <w:sz w:val="26"/>
          <w:szCs w:val="26"/>
          <w:lang w:val="nl-NL"/>
        </w:rPr>
        <w:t xml:space="preserve"> cần phải cung cấp thêm:</w:t>
      </w:r>
      <w:r w:rsidRPr="00A45F57">
        <w:rPr>
          <w:rFonts w:ascii="Times New Roman" w:hAnsi="Times New Roman"/>
          <w:bCs/>
          <w:sz w:val="26"/>
          <w:szCs w:val="26"/>
          <w:lang w:val="vi-VN"/>
        </w:rPr>
        <w:t xml:space="preserve"> </w:t>
      </w:r>
      <w:r w:rsidRPr="00A45F57">
        <w:rPr>
          <w:rFonts w:ascii="Times New Roman" w:hAnsi="Times New Roman"/>
          <w:bCs/>
          <w:sz w:val="26"/>
          <w:szCs w:val="26"/>
          <w:lang w:val="nl-NL"/>
        </w:rPr>
        <w:t>G</w:t>
      </w:r>
      <w:r w:rsidRPr="00A45F57">
        <w:rPr>
          <w:rFonts w:ascii="Times New Roman" w:hAnsi="Times New Roman"/>
          <w:bCs/>
          <w:sz w:val="26"/>
          <w:szCs w:val="26"/>
          <w:lang w:val="vi-VN"/>
        </w:rPr>
        <w:t>iấy uỷ quyền hợp pháp</w:t>
      </w:r>
      <w:r w:rsidRPr="00A45F57">
        <w:rPr>
          <w:rFonts w:ascii="Times New Roman" w:hAnsi="Times New Roman"/>
          <w:bCs/>
          <w:sz w:val="26"/>
          <w:szCs w:val="26"/>
          <w:lang w:val="nl-NL"/>
        </w:rPr>
        <w:t xml:space="preserve"> </w:t>
      </w:r>
      <w:r w:rsidRPr="00A45F57">
        <w:rPr>
          <w:rFonts w:ascii="Times New Roman" w:hAnsi="Times New Roman"/>
          <w:sz w:val="26"/>
          <w:szCs w:val="26"/>
          <w:lang w:val="nl-NL"/>
        </w:rPr>
        <w:t>có xác nhận của cơ quan có thẩm quyền</w:t>
      </w:r>
      <w:r w:rsidRPr="00A45F57">
        <w:rPr>
          <w:rFonts w:ascii="Times New Roman" w:hAnsi="Times New Roman"/>
          <w:bCs/>
          <w:sz w:val="26"/>
          <w:szCs w:val="26"/>
          <w:lang w:val="nl-NL"/>
        </w:rPr>
        <w:t xml:space="preserve">/tổ chức ủy quyền đăng ký tham gia đấu giá và </w:t>
      </w:r>
      <w:r w:rsidRPr="00A45F57">
        <w:rPr>
          <w:rFonts w:ascii="Times New Roman" w:hAnsi="Times New Roman"/>
          <w:bCs/>
          <w:sz w:val="26"/>
          <w:szCs w:val="26"/>
          <w:lang w:val="vi-VN"/>
        </w:rPr>
        <w:t xml:space="preserve">phải </w:t>
      </w:r>
      <w:r w:rsidRPr="00A45F57">
        <w:rPr>
          <w:rFonts w:ascii="Times New Roman" w:hAnsi="Times New Roman"/>
          <w:bCs/>
          <w:sz w:val="26"/>
          <w:szCs w:val="26"/>
          <w:lang w:val="nl-NL"/>
        </w:rPr>
        <w:t>nộp 0</w:t>
      </w:r>
      <w:r w:rsidRPr="00A45F57">
        <w:rPr>
          <w:rFonts w:ascii="Times New Roman" w:hAnsi="Times New Roman"/>
          <w:bCs/>
          <w:sz w:val="26"/>
          <w:szCs w:val="26"/>
          <w:lang w:val="vi-VN"/>
        </w:rPr>
        <w:t>1</w:t>
      </w:r>
      <w:r w:rsidRPr="00A45F57">
        <w:rPr>
          <w:rFonts w:ascii="Times New Roman" w:hAnsi="Times New Roman"/>
          <w:bCs/>
          <w:sz w:val="26"/>
          <w:szCs w:val="26"/>
          <w:lang w:val="nl-NL"/>
        </w:rPr>
        <w:t xml:space="preserve"> bản photo</w:t>
      </w:r>
      <w:r w:rsidRPr="00A45F57">
        <w:rPr>
          <w:rFonts w:ascii="Times New Roman" w:hAnsi="Times New Roman"/>
          <w:bCs/>
          <w:sz w:val="26"/>
          <w:szCs w:val="26"/>
          <w:lang w:val="vi-VN"/>
        </w:rPr>
        <w:t xml:space="preserve"> </w:t>
      </w:r>
      <w:r w:rsidRPr="00A45F57">
        <w:rPr>
          <w:rFonts w:ascii="Times New Roman" w:hAnsi="Times New Roman"/>
          <w:bCs/>
          <w:sz w:val="26"/>
          <w:szCs w:val="26"/>
          <w:lang w:val="nl-NL"/>
        </w:rPr>
        <w:t>Căn cước/</w:t>
      </w:r>
      <w:r w:rsidRPr="00A45F57">
        <w:rPr>
          <w:rFonts w:ascii="Times New Roman" w:hAnsi="Times New Roman"/>
          <w:bCs/>
          <w:sz w:val="26"/>
          <w:szCs w:val="26"/>
          <w:lang w:val="vi-VN"/>
        </w:rPr>
        <w:t xml:space="preserve"> số </w:t>
      </w:r>
      <w:r w:rsidRPr="00A45F57">
        <w:rPr>
          <w:rFonts w:ascii="Times New Roman" w:hAnsi="Times New Roman"/>
          <w:bCs/>
          <w:sz w:val="26"/>
          <w:szCs w:val="26"/>
          <w:lang w:val="nl-NL"/>
        </w:rPr>
        <w:t>đ</w:t>
      </w:r>
      <w:r w:rsidRPr="00A45F57">
        <w:rPr>
          <w:rFonts w:ascii="Times New Roman" w:hAnsi="Times New Roman"/>
          <w:bCs/>
          <w:sz w:val="26"/>
          <w:szCs w:val="26"/>
          <w:lang w:val="vi-VN"/>
        </w:rPr>
        <w:t>ịnh danh cá nhân/</w:t>
      </w:r>
      <w:r w:rsidRPr="00A45F57">
        <w:rPr>
          <w:rFonts w:ascii="Times New Roman" w:hAnsi="Times New Roman"/>
          <w:bCs/>
          <w:sz w:val="26"/>
          <w:szCs w:val="26"/>
          <w:lang w:val="nl-NL"/>
        </w:rPr>
        <w:t>hộ chiếu của người được ủy quyền</w:t>
      </w:r>
      <w:r w:rsidRPr="00A45F57">
        <w:rPr>
          <w:rFonts w:ascii="Times New Roman" w:hAnsi="Times New Roman"/>
          <w:bCs/>
          <w:sz w:val="26"/>
          <w:szCs w:val="26"/>
          <w:lang w:val="vi-VN"/>
        </w:rPr>
        <w:t xml:space="preserve"> (</w:t>
      </w:r>
      <w:r w:rsidRPr="00A45F57">
        <w:rPr>
          <w:rFonts w:ascii="Times New Roman" w:hAnsi="Times New Roman"/>
          <w:bCs/>
          <w:sz w:val="26"/>
          <w:szCs w:val="26"/>
          <w:lang w:val="nl-NL"/>
        </w:rPr>
        <w:t>có bản gốc để đối chiếu</w:t>
      </w:r>
      <w:r w:rsidRPr="00A45F57">
        <w:rPr>
          <w:rFonts w:ascii="Times New Roman" w:hAnsi="Times New Roman"/>
          <w:bCs/>
          <w:sz w:val="26"/>
          <w:szCs w:val="26"/>
          <w:lang w:val="vi-VN"/>
        </w:rPr>
        <w:t>)</w:t>
      </w:r>
      <w:r w:rsidRPr="00A45F57">
        <w:rPr>
          <w:rFonts w:ascii="Times New Roman" w:hAnsi="Times New Roman"/>
          <w:bCs/>
          <w:sz w:val="26"/>
          <w:szCs w:val="26"/>
          <w:lang w:val="nl-NL"/>
        </w:rPr>
        <w:t xml:space="preserve">; </w:t>
      </w:r>
      <w:r w:rsidRPr="00A45F57">
        <w:rPr>
          <w:rFonts w:ascii="Times New Roman" w:hAnsi="Times New Roman"/>
          <w:noProof/>
          <w:spacing w:val="-4"/>
          <w:sz w:val="26"/>
          <w:szCs w:val="26"/>
          <w:lang w:val="vi-VN"/>
        </w:rPr>
        <w:t>Người tham gia đấu giá tài sản có thể ủy quyền bằng văn bản cho người khác thay mặt mình tham gia đấu giá</w:t>
      </w:r>
      <w:r w:rsidRPr="00A45F57">
        <w:rPr>
          <w:rFonts w:ascii="Times New Roman" w:hAnsi="Times New Roman"/>
          <w:noProof/>
          <w:spacing w:val="-4"/>
          <w:sz w:val="26"/>
          <w:szCs w:val="26"/>
          <w:lang w:val="nl-NL"/>
        </w:rPr>
        <w:t xml:space="preserve"> theo quy định của pháp luật.</w:t>
      </w:r>
    </w:p>
    <w:p w14:paraId="2778BEC1" w14:textId="77777777" w:rsidR="004E072A" w:rsidRPr="00A45F57" w:rsidRDefault="004E072A" w:rsidP="004E072A">
      <w:pPr>
        <w:spacing w:line="300" w:lineRule="atLeast"/>
        <w:ind w:right="45" w:firstLine="720"/>
        <w:jc w:val="both"/>
        <w:rPr>
          <w:rFonts w:ascii="Times New Roman" w:hAnsi="Times New Roman"/>
          <w:bCs/>
          <w:sz w:val="26"/>
          <w:szCs w:val="26"/>
          <w:lang w:val="nl-NL"/>
        </w:rPr>
      </w:pPr>
      <w:r w:rsidRPr="00A45F57">
        <w:rPr>
          <w:rFonts w:ascii="Times New Roman" w:hAnsi="Times New Roman"/>
          <w:bCs/>
          <w:sz w:val="26"/>
          <w:szCs w:val="26"/>
          <w:lang w:val="vi-VN"/>
        </w:rPr>
        <w:t>3</w:t>
      </w:r>
      <w:r w:rsidRPr="00A45F57">
        <w:rPr>
          <w:rFonts w:ascii="Times New Roman" w:hAnsi="Times New Roman"/>
          <w:bCs/>
          <w:sz w:val="26"/>
          <w:szCs w:val="26"/>
          <w:lang w:val="nl-NL"/>
        </w:rPr>
        <w:t xml:space="preserve">. Giấy </w:t>
      </w:r>
      <w:r w:rsidRPr="00A45F57">
        <w:rPr>
          <w:rFonts w:ascii="Times New Roman" w:hAnsi="Times New Roman"/>
          <w:sz w:val="26"/>
          <w:szCs w:val="26"/>
          <w:lang w:val="nl-NL"/>
        </w:rPr>
        <w:t>nộp tiền</w:t>
      </w:r>
      <w:r w:rsidRPr="00A45F57">
        <w:rPr>
          <w:rFonts w:ascii="Times New Roman" w:hAnsi="Times New Roman"/>
          <w:sz w:val="26"/>
          <w:szCs w:val="26"/>
          <w:lang w:val="vi-VN"/>
        </w:rPr>
        <w:t>/hình ảnh thông báo giao dịch thành công thể hiện rõ tên người tham gia đấu giá</w:t>
      </w:r>
      <w:r w:rsidRPr="00A45F57">
        <w:rPr>
          <w:rFonts w:ascii="Times New Roman" w:hAnsi="Times New Roman"/>
          <w:sz w:val="26"/>
          <w:szCs w:val="26"/>
          <w:lang w:val="nl-NL"/>
        </w:rPr>
        <w:t xml:space="preserve"> cho Công ty </w:t>
      </w:r>
      <w:r w:rsidRPr="00A45F57">
        <w:rPr>
          <w:rFonts w:ascii="Times New Roman" w:hAnsi="Times New Roman"/>
          <w:sz w:val="26"/>
          <w:szCs w:val="26"/>
          <w:lang w:val="vi-VN"/>
        </w:rPr>
        <w:t>Đ</w:t>
      </w:r>
      <w:r w:rsidRPr="00A45F57">
        <w:rPr>
          <w:rFonts w:ascii="Times New Roman" w:hAnsi="Times New Roman"/>
          <w:sz w:val="26"/>
          <w:szCs w:val="26"/>
          <w:lang w:val="nl-NL"/>
        </w:rPr>
        <w:t xml:space="preserve">ấu giá </w:t>
      </w:r>
      <w:r w:rsidRPr="00A45F57">
        <w:rPr>
          <w:rFonts w:ascii="Times New Roman" w:hAnsi="Times New Roman"/>
          <w:sz w:val="26"/>
          <w:szCs w:val="26"/>
          <w:lang w:val="vi-VN"/>
        </w:rPr>
        <w:t>H</w:t>
      </w:r>
      <w:r w:rsidRPr="00A45F57">
        <w:rPr>
          <w:rFonts w:ascii="Times New Roman" w:hAnsi="Times New Roman"/>
          <w:sz w:val="26"/>
          <w:szCs w:val="26"/>
          <w:lang w:val="nl-NL"/>
        </w:rPr>
        <w:t xml:space="preserve">ợp danh Quảng Ninh </w:t>
      </w:r>
      <w:r w:rsidRPr="00A45F57">
        <w:rPr>
          <w:rFonts w:ascii="Times New Roman" w:hAnsi="Times New Roman"/>
          <w:sz w:val="26"/>
          <w:szCs w:val="26"/>
          <w:lang w:val="vi-VN"/>
        </w:rPr>
        <w:t>qua địa chỉ zalo số điện thoại</w:t>
      </w:r>
      <w:r w:rsidRPr="00A45F57">
        <w:rPr>
          <w:rFonts w:ascii="Times New Roman" w:hAnsi="Times New Roman"/>
          <w:sz w:val="26"/>
          <w:szCs w:val="26"/>
          <w:lang w:val="nl-NL"/>
        </w:rPr>
        <w:t>:</w:t>
      </w:r>
      <w:r w:rsidRPr="00A45F57">
        <w:rPr>
          <w:rFonts w:ascii="Times New Roman" w:hAnsi="Times New Roman"/>
          <w:sz w:val="26"/>
          <w:szCs w:val="26"/>
          <w:lang w:val="vi-VN"/>
        </w:rPr>
        <w:t xml:space="preserve"> 0976868956 (</w:t>
      </w:r>
      <w:r w:rsidRPr="00A45F57">
        <w:rPr>
          <w:rFonts w:ascii="Times New Roman" w:hAnsi="Times New Roman"/>
          <w:sz w:val="26"/>
          <w:szCs w:val="26"/>
          <w:lang w:val="nl-NL"/>
        </w:rPr>
        <w:t xml:space="preserve">Bà Trần Thị Thảo </w:t>
      </w:r>
      <w:r w:rsidRPr="00A45F57">
        <w:rPr>
          <w:rFonts w:ascii="Times New Roman" w:hAnsi="Times New Roman"/>
          <w:sz w:val="26"/>
          <w:szCs w:val="26"/>
          <w:lang w:val="vi-VN"/>
        </w:rPr>
        <w:t>-phòng kế toán) hoặc nộp trực tiếp cho Công ty</w:t>
      </w:r>
      <w:r w:rsidRPr="00A45F57">
        <w:rPr>
          <w:rFonts w:ascii="Times New Roman" w:hAnsi="Times New Roman"/>
          <w:sz w:val="26"/>
          <w:szCs w:val="26"/>
          <w:lang w:val="nl-NL"/>
        </w:rPr>
        <w:t xml:space="preserve"> trước thời hạn mở phiên đấu giá</w:t>
      </w:r>
    </w:p>
    <w:p w14:paraId="5E3AB0FA" w14:textId="77777777" w:rsidR="004E072A" w:rsidRPr="00A45F57" w:rsidRDefault="004E072A" w:rsidP="004E072A">
      <w:pPr>
        <w:spacing w:line="300" w:lineRule="atLeast"/>
        <w:ind w:right="45" w:firstLine="720"/>
        <w:jc w:val="both"/>
        <w:rPr>
          <w:rFonts w:ascii="Times New Roman" w:hAnsi="Times New Roman"/>
          <w:bCs/>
          <w:sz w:val="26"/>
          <w:szCs w:val="26"/>
          <w:lang w:val="nl-NL"/>
        </w:rPr>
      </w:pPr>
      <w:r w:rsidRPr="00A45F57">
        <w:rPr>
          <w:rFonts w:ascii="Times New Roman" w:hAnsi="Times New Roman"/>
          <w:bCs/>
          <w:sz w:val="26"/>
          <w:szCs w:val="26"/>
          <w:lang w:val="vi-VN"/>
        </w:rPr>
        <w:t>4</w:t>
      </w:r>
      <w:r w:rsidRPr="00A45F57">
        <w:rPr>
          <w:rFonts w:ascii="Times New Roman" w:hAnsi="Times New Roman"/>
          <w:bCs/>
          <w:sz w:val="26"/>
          <w:szCs w:val="26"/>
          <w:lang w:val="nl-NL"/>
        </w:rPr>
        <w:t xml:space="preserve">. </w:t>
      </w:r>
      <w:r w:rsidRPr="00A45F57">
        <w:rPr>
          <w:rFonts w:ascii="Times New Roman" w:hAnsi="Times New Roman"/>
          <w:bCs/>
          <w:sz w:val="26"/>
          <w:szCs w:val="26"/>
          <w:lang w:val="vi-VN"/>
        </w:rPr>
        <w:t>P</w:t>
      </w:r>
      <w:r w:rsidRPr="00A45F57">
        <w:rPr>
          <w:rFonts w:ascii="Times New Roman" w:hAnsi="Times New Roman"/>
          <w:bCs/>
          <w:sz w:val="26"/>
          <w:szCs w:val="26"/>
          <w:lang w:val="nl-NL"/>
        </w:rPr>
        <w:t xml:space="preserve">hiếu trả giá sau khi đã điền đầy đủ thông tin được bỏ vào một phong bì bảo mật (có đóng dấu treo của Công ty </w:t>
      </w:r>
      <w:r w:rsidRPr="00A45F57">
        <w:rPr>
          <w:rFonts w:ascii="Times New Roman" w:hAnsi="Times New Roman"/>
          <w:bCs/>
          <w:sz w:val="26"/>
          <w:szCs w:val="26"/>
          <w:lang w:val="vi-VN"/>
        </w:rPr>
        <w:t>Đ</w:t>
      </w:r>
      <w:r w:rsidRPr="00A45F57">
        <w:rPr>
          <w:rFonts w:ascii="Times New Roman" w:hAnsi="Times New Roman"/>
          <w:bCs/>
          <w:sz w:val="26"/>
          <w:szCs w:val="26"/>
          <w:lang w:val="nl-NL"/>
        </w:rPr>
        <w:t xml:space="preserve">ấu giá </w:t>
      </w:r>
      <w:r w:rsidRPr="00A45F57">
        <w:rPr>
          <w:rFonts w:ascii="Times New Roman" w:hAnsi="Times New Roman"/>
          <w:bCs/>
          <w:sz w:val="26"/>
          <w:szCs w:val="26"/>
          <w:lang w:val="vi-VN"/>
        </w:rPr>
        <w:t>H</w:t>
      </w:r>
      <w:r w:rsidRPr="00A45F57">
        <w:rPr>
          <w:rFonts w:ascii="Times New Roman" w:hAnsi="Times New Roman"/>
          <w:bCs/>
          <w:sz w:val="26"/>
          <w:szCs w:val="26"/>
          <w:lang w:val="nl-NL"/>
        </w:rPr>
        <w:t>ợp danh Quảng Ninh) được bọc, dán kín, có chữ ký của người trả giá tại mép của phong bì đựng phiếu; Ghi rõ họ tên người tham gia đấu giá ở ngoài phong bì.</w:t>
      </w:r>
    </w:p>
    <w:p w14:paraId="0CA44FE0" w14:textId="77777777" w:rsidR="004E072A" w:rsidRPr="00A45F57" w:rsidRDefault="004E072A" w:rsidP="004E072A">
      <w:pPr>
        <w:spacing w:line="300" w:lineRule="atLeast"/>
        <w:ind w:firstLine="720"/>
        <w:jc w:val="both"/>
        <w:rPr>
          <w:rFonts w:ascii="Times New Roman" w:hAnsi="Times New Roman"/>
          <w:b/>
          <w:sz w:val="26"/>
          <w:szCs w:val="26"/>
          <w:lang w:val="vi-VN"/>
        </w:rPr>
      </w:pPr>
      <w:r w:rsidRPr="00A45F57">
        <w:rPr>
          <w:rFonts w:ascii="Times New Roman" w:hAnsi="Times New Roman"/>
          <w:b/>
          <w:bCs/>
          <w:sz w:val="26"/>
          <w:szCs w:val="26"/>
          <w:u w:val="single"/>
          <w:lang w:val="nl-NL"/>
        </w:rPr>
        <w:t>Lưu ý:</w:t>
      </w:r>
      <w:r w:rsidRPr="00A45F57">
        <w:rPr>
          <w:rFonts w:ascii="Times New Roman" w:hAnsi="Times New Roman"/>
          <w:bCs/>
          <w:sz w:val="26"/>
          <w:szCs w:val="26"/>
          <w:lang w:val="nl-NL"/>
        </w:rPr>
        <w:t xml:space="preserve"> </w:t>
      </w:r>
      <w:r w:rsidRPr="00A45F57">
        <w:rPr>
          <w:rFonts w:ascii="Times New Roman" w:hAnsi="Times New Roman"/>
          <w:bCs/>
          <w:i/>
          <w:sz w:val="26"/>
          <w:szCs w:val="26"/>
          <w:lang w:val="nl-NL"/>
        </w:rPr>
        <w:t>Chỉ những người mua hồ sơ đấu giá, nộp hồ sơ đăng ký tham gia đấu giá, nộp phiếu trả giá, nộp</w:t>
      </w:r>
      <w:r w:rsidRPr="00A45F57">
        <w:rPr>
          <w:rFonts w:ascii="Times New Roman" w:hAnsi="Times New Roman"/>
          <w:bCs/>
          <w:i/>
          <w:sz w:val="26"/>
          <w:szCs w:val="26"/>
          <w:lang w:val="vi-VN"/>
        </w:rPr>
        <w:t xml:space="preserve"> đủ khoản</w:t>
      </w:r>
      <w:r w:rsidRPr="00A45F57">
        <w:rPr>
          <w:rFonts w:ascii="Times New Roman" w:hAnsi="Times New Roman"/>
          <w:bCs/>
          <w:i/>
          <w:sz w:val="26"/>
          <w:szCs w:val="26"/>
          <w:lang w:val="nl-NL"/>
        </w:rPr>
        <w:t xml:space="preserve"> tiền</w:t>
      </w:r>
      <w:r w:rsidRPr="00A45F57">
        <w:rPr>
          <w:rFonts w:ascii="Times New Roman" w:hAnsi="Times New Roman"/>
          <w:bCs/>
          <w:i/>
          <w:sz w:val="26"/>
          <w:szCs w:val="26"/>
          <w:lang w:val="vi-VN"/>
        </w:rPr>
        <w:t xml:space="preserve"> </w:t>
      </w:r>
      <w:r w:rsidRPr="00A45F57">
        <w:rPr>
          <w:rFonts w:ascii="Times New Roman" w:hAnsi="Times New Roman"/>
          <w:bCs/>
          <w:i/>
          <w:sz w:val="26"/>
          <w:szCs w:val="26"/>
          <w:lang w:val="nl-NL"/>
        </w:rPr>
        <w:t xml:space="preserve">đặt trước trong thời gian quy định mới được công nhận là đủ điều kiện </w:t>
      </w:r>
      <w:r w:rsidRPr="00A45F57">
        <w:rPr>
          <w:rFonts w:ascii="Times New Roman" w:hAnsi="Times New Roman"/>
          <w:bCs/>
          <w:i/>
          <w:sz w:val="26"/>
          <w:szCs w:val="26"/>
          <w:lang w:val="vi-VN"/>
        </w:rPr>
        <w:t xml:space="preserve">tham gia </w:t>
      </w:r>
      <w:r w:rsidRPr="00A45F57">
        <w:rPr>
          <w:rFonts w:ascii="Times New Roman" w:hAnsi="Times New Roman"/>
          <w:bCs/>
          <w:i/>
          <w:sz w:val="26"/>
          <w:szCs w:val="26"/>
          <w:lang w:val="nl-NL"/>
        </w:rPr>
        <w:t>đấu giá.</w:t>
      </w:r>
    </w:p>
    <w:p w14:paraId="4EFD3C7B" w14:textId="1FD67646" w:rsidR="00446CF2" w:rsidRPr="00A45F57" w:rsidRDefault="00446CF2" w:rsidP="00B0275D">
      <w:pPr>
        <w:spacing w:line="300" w:lineRule="atLeast"/>
        <w:ind w:firstLine="720"/>
        <w:jc w:val="both"/>
        <w:rPr>
          <w:rFonts w:ascii="Times New Roman" w:hAnsi="Times New Roman"/>
          <w:b/>
          <w:sz w:val="26"/>
          <w:szCs w:val="26"/>
          <w:lang w:val="vi-VN"/>
        </w:rPr>
      </w:pPr>
      <w:r w:rsidRPr="00A45F57">
        <w:rPr>
          <w:rFonts w:ascii="Times New Roman" w:hAnsi="Times New Roman"/>
          <w:b/>
          <w:sz w:val="26"/>
          <w:szCs w:val="26"/>
          <w:lang w:val="nl-NL"/>
        </w:rPr>
        <w:t>4.</w:t>
      </w:r>
      <w:r w:rsidRPr="00A45F57">
        <w:rPr>
          <w:rFonts w:ascii="Times New Roman" w:hAnsi="Times New Roman"/>
          <w:b/>
          <w:sz w:val="26"/>
          <w:szCs w:val="26"/>
          <w:lang w:val="vi-VN"/>
        </w:rPr>
        <w:t>4</w:t>
      </w:r>
      <w:r w:rsidRPr="00A45F57">
        <w:rPr>
          <w:rFonts w:ascii="Times New Roman" w:hAnsi="Times New Roman"/>
          <w:b/>
          <w:sz w:val="26"/>
          <w:szCs w:val="26"/>
          <w:lang w:val="nl-NL"/>
        </w:rPr>
        <w:t xml:space="preserve">. Điều kiện tổ chức </w:t>
      </w:r>
      <w:r w:rsidRPr="00A45F57">
        <w:rPr>
          <w:rFonts w:ascii="Times New Roman" w:hAnsi="Times New Roman"/>
          <w:b/>
          <w:sz w:val="26"/>
          <w:szCs w:val="26"/>
          <w:lang w:val="vi-VN"/>
        </w:rPr>
        <w:t xml:space="preserve">phiên </w:t>
      </w:r>
      <w:r w:rsidRPr="00A45F57">
        <w:rPr>
          <w:rFonts w:ascii="Times New Roman" w:hAnsi="Times New Roman"/>
          <w:b/>
          <w:sz w:val="26"/>
          <w:szCs w:val="26"/>
          <w:lang w:val="nl-NL"/>
        </w:rPr>
        <w:t xml:space="preserve">đấu giá; </w:t>
      </w:r>
      <w:r w:rsidR="00DA6831">
        <w:rPr>
          <w:rFonts w:ascii="Times New Roman" w:hAnsi="Times New Roman"/>
          <w:b/>
          <w:sz w:val="26"/>
          <w:szCs w:val="26"/>
          <w:lang w:val="vi-VN"/>
        </w:rPr>
        <w:t>Nguyên tắc đấu giá tài sản</w:t>
      </w:r>
      <w:r w:rsidRPr="00A45F57">
        <w:rPr>
          <w:rFonts w:ascii="Times New Roman" w:hAnsi="Times New Roman"/>
          <w:b/>
          <w:sz w:val="26"/>
          <w:szCs w:val="26"/>
          <w:lang w:val="vi-VN"/>
        </w:rPr>
        <w:t>:</w:t>
      </w:r>
    </w:p>
    <w:p w14:paraId="64061D83" w14:textId="289A4E50" w:rsidR="00446CF2" w:rsidRPr="00A45F57" w:rsidRDefault="00446CF2" w:rsidP="00B0275D">
      <w:pPr>
        <w:spacing w:line="300" w:lineRule="atLeast"/>
        <w:ind w:firstLine="720"/>
        <w:jc w:val="both"/>
        <w:rPr>
          <w:rFonts w:ascii="Times New Roman" w:hAnsi="Times New Roman"/>
          <w:bCs/>
          <w:sz w:val="26"/>
          <w:szCs w:val="26"/>
          <w:lang w:val="vi-VN"/>
        </w:rPr>
      </w:pPr>
      <w:r w:rsidRPr="00A45F57">
        <w:rPr>
          <w:rFonts w:ascii="Times New Roman" w:hAnsi="Times New Roman"/>
          <w:sz w:val="26"/>
          <w:szCs w:val="26"/>
          <w:lang w:val="vi-VN"/>
        </w:rPr>
        <w:t xml:space="preserve">- Phiên đấu giá chỉ được mở </w:t>
      </w:r>
      <w:r w:rsidRPr="00A45F57">
        <w:rPr>
          <w:rFonts w:ascii="Times New Roman" w:hAnsi="Times New Roman"/>
          <w:bCs/>
          <w:sz w:val="26"/>
          <w:szCs w:val="26"/>
          <w:lang w:val="vi-VN"/>
        </w:rPr>
        <w:t>khi có từ hai người đăng ký tham gia đấu giá trở lên.</w:t>
      </w:r>
    </w:p>
    <w:p w14:paraId="59A71AD5" w14:textId="251103F5" w:rsidR="00446CF2" w:rsidRPr="00A45F57" w:rsidRDefault="00446CF2" w:rsidP="00B0275D">
      <w:pPr>
        <w:spacing w:line="300" w:lineRule="atLeast"/>
        <w:ind w:firstLine="720"/>
        <w:jc w:val="both"/>
        <w:rPr>
          <w:rFonts w:ascii="Times New Roman" w:hAnsi="Times New Roman"/>
          <w:bCs/>
          <w:sz w:val="26"/>
          <w:szCs w:val="26"/>
          <w:lang w:val="vi-VN"/>
        </w:rPr>
      </w:pPr>
      <w:r w:rsidRPr="00A45F57">
        <w:rPr>
          <w:rFonts w:ascii="Times New Roman" w:hAnsi="Times New Roman"/>
          <w:bCs/>
          <w:sz w:val="26"/>
          <w:szCs w:val="26"/>
          <w:lang w:val="vi-VN"/>
        </w:rPr>
        <w:t>- Nguyên tắc đấu giá tài sản: Thực hiện theo Điều 6 của Luật đấu giá tài sản số 01/2016/QH14 ngày 17/11/2016 và Luật số 37/2024/QH15 sửa đổi, bổ sung một số điều của Luật đấu giá tài sản ngày 27/6/2024</w:t>
      </w:r>
      <w:r w:rsidR="0015511F" w:rsidRPr="00A45F57">
        <w:rPr>
          <w:rFonts w:ascii="Times New Roman" w:hAnsi="Times New Roman"/>
          <w:bCs/>
          <w:sz w:val="26"/>
          <w:szCs w:val="26"/>
          <w:lang w:val="vi-VN"/>
        </w:rPr>
        <w:t>.</w:t>
      </w:r>
    </w:p>
    <w:p w14:paraId="7ABD3AF6" w14:textId="41F6E446" w:rsidR="00446CF2" w:rsidRPr="00A45F57" w:rsidRDefault="00446CF2" w:rsidP="00B0275D">
      <w:pPr>
        <w:spacing w:line="300" w:lineRule="atLeast"/>
        <w:ind w:firstLine="720"/>
        <w:jc w:val="both"/>
        <w:rPr>
          <w:rFonts w:ascii="Times New Roman" w:hAnsi="Times New Roman"/>
          <w:b/>
          <w:sz w:val="26"/>
          <w:szCs w:val="26"/>
          <w:lang w:val="vi-VN"/>
        </w:rPr>
      </w:pPr>
      <w:r w:rsidRPr="00A45F57">
        <w:rPr>
          <w:rFonts w:ascii="Times New Roman" w:hAnsi="Times New Roman"/>
          <w:b/>
          <w:sz w:val="26"/>
          <w:szCs w:val="26"/>
          <w:lang w:val="vi-VN"/>
        </w:rPr>
        <w:t>4.5. Hình thức đấu giá, Phương thức trả giá</w:t>
      </w:r>
    </w:p>
    <w:p w14:paraId="488BEA8D" w14:textId="77777777" w:rsidR="00446CF2" w:rsidRPr="00A45F57" w:rsidRDefault="00446CF2" w:rsidP="00B0275D">
      <w:pPr>
        <w:pStyle w:val="Body1"/>
        <w:spacing w:line="300" w:lineRule="atLeast"/>
        <w:ind w:firstLine="720"/>
        <w:jc w:val="both"/>
        <w:rPr>
          <w:rFonts w:ascii="Times New Roman" w:hAnsi="Times New Roman"/>
          <w:color w:val="auto"/>
          <w:sz w:val="26"/>
          <w:szCs w:val="26"/>
          <w:lang w:val="nl-NL"/>
        </w:rPr>
      </w:pPr>
      <w:r w:rsidRPr="00A45F57">
        <w:rPr>
          <w:rFonts w:ascii="Times New Roman" w:hAnsi="Times New Roman"/>
          <w:b/>
          <w:color w:val="auto"/>
          <w:sz w:val="26"/>
          <w:szCs w:val="26"/>
        </w:rPr>
        <w:t xml:space="preserve">- </w:t>
      </w:r>
      <w:r w:rsidRPr="00A45F57">
        <w:rPr>
          <w:rFonts w:ascii="Times New Roman" w:hAnsi="Times New Roman"/>
          <w:color w:val="auto"/>
          <w:sz w:val="26"/>
          <w:szCs w:val="26"/>
        </w:rPr>
        <w:t xml:space="preserve">Hình thức đấu giá: Đấu giá bằng </w:t>
      </w:r>
      <w:r w:rsidRPr="00A45F57">
        <w:rPr>
          <w:rFonts w:ascii="Times New Roman" w:hAnsi="Times New Roman"/>
          <w:color w:val="auto"/>
          <w:sz w:val="26"/>
          <w:szCs w:val="26"/>
          <w:lang w:val="nl-NL"/>
        </w:rPr>
        <w:t>bỏ phiếu gián tiếp.</w:t>
      </w:r>
    </w:p>
    <w:p w14:paraId="5510AA1C" w14:textId="77777777" w:rsidR="00EA0807" w:rsidRPr="00A45F57" w:rsidRDefault="00446CF2" w:rsidP="00B0275D">
      <w:pPr>
        <w:spacing w:line="300" w:lineRule="atLeast"/>
        <w:ind w:right="45" w:firstLine="630"/>
        <w:jc w:val="both"/>
        <w:rPr>
          <w:rFonts w:ascii="Times New Roman" w:hAnsi="Times New Roman"/>
          <w:sz w:val="26"/>
          <w:szCs w:val="26"/>
          <w:lang w:val="vi-VN"/>
        </w:rPr>
      </w:pPr>
      <w:r w:rsidRPr="00A45F57">
        <w:rPr>
          <w:rFonts w:ascii="Times New Roman" w:hAnsi="Times New Roman"/>
          <w:sz w:val="26"/>
          <w:szCs w:val="26"/>
          <w:lang w:val="vi-VN"/>
        </w:rPr>
        <w:t xml:space="preserve"> </w:t>
      </w:r>
      <w:r w:rsidRPr="00A45F57">
        <w:rPr>
          <w:rFonts w:ascii="Times New Roman" w:hAnsi="Times New Roman"/>
          <w:b/>
          <w:sz w:val="26"/>
          <w:szCs w:val="26"/>
          <w:lang w:val="vi-VN"/>
        </w:rPr>
        <w:t xml:space="preserve">- </w:t>
      </w:r>
      <w:r w:rsidRPr="00A45F57">
        <w:rPr>
          <w:rFonts w:ascii="Times New Roman" w:hAnsi="Times New Roman"/>
          <w:sz w:val="26"/>
          <w:szCs w:val="26"/>
          <w:lang w:val="vi-VN"/>
        </w:rPr>
        <w:t xml:space="preserve">Phương thức </w:t>
      </w:r>
      <w:r w:rsidR="00D84589" w:rsidRPr="00A45F57">
        <w:rPr>
          <w:rFonts w:ascii="Times New Roman" w:hAnsi="Times New Roman"/>
          <w:sz w:val="26"/>
          <w:szCs w:val="26"/>
          <w:lang w:val="vi-VN"/>
        </w:rPr>
        <w:t>trả</w:t>
      </w:r>
      <w:r w:rsidRPr="00A45F57">
        <w:rPr>
          <w:rFonts w:ascii="Times New Roman" w:hAnsi="Times New Roman"/>
          <w:sz w:val="26"/>
          <w:szCs w:val="26"/>
          <w:lang w:val="vi-VN"/>
        </w:rPr>
        <w:t xml:space="preserve"> giá: Đấu giá theo phương thức trả giá lên.</w:t>
      </w:r>
    </w:p>
    <w:p w14:paraId="2A165195" w14:textId="510F5A86" w:rsidR="00E30F25" w:rsidRPr="00A45F57" w:rsidRDefault="002B6794" w:rsidP="00B0275D">
      <w:pPr>
        <w:spacing w:line="300" w:lineRule="atLeast"/>
        <w:ind w:right="45" w:firstLine="630"/>
        <w:jc w:val="both"/>
        <w:rPr>
          <w:rFonts w:ascii="Times New Roman" w:hAnsi="Times New Roman"/>
          <w:sz w:val="26"/>
          <w:szCs w:val="26"/>
          <w:lang w:val="vi-VN"/>
        </w:rPr>
      </w:pPr>
      <w:r w:rsidRPr="00A45F57">
        <w:rPr>
          <w:rFonts w:ascii="Times New Roman" w:hAnsi="Times New Roman"/>
          <w:b/>
          <w:caps/>
          <w:sz w:val="26"/>
          <w:szCs w:val="26"/>
          <w:u w:val="single"/>
          <w:lang w:val="nl-NL"/>
        </w:rPr>
        <w:t xml:space="preserve">Điều </w:t>
      </w:r>
      <w:r w:rsidR="003852D0" w:rsidRPr="00A45F57">
        <w:rPr>
          <w:rFonts w:ascii="Times New Roman" w:hAnsi="Times New Roman"/>
          <w:b/>
          <w:caps/>
          <w:sz w:val="26"/>
          <w:szCs w:val="26"/>
          <w:u w:val="single"/>
          <w:lang w:val="nl-NL"/>
        </w:rPr>
        <w:t>5</w:t>
      </w:r>
      <w:r w:rsidR="00E30F25" w:rsidRPr="00A45F57">
        <w:rPr>
          <w:rFonts w:ascii="Times New Roman" w:hAnsi="Times New Roman"/>
          <w:b/>
          <w:caps/>
          <w:sz w:val="26"/>
          <w:szCs w:val="26"/>
          <w:lang w:val="nl-NL"/>
        </w:rPr>
        <w:t xml:space="preserve">: </w:t>
      </w:r>
      <w:r w:rsidR="00154C64" w:rsidRPr="00A45F57">
        <w:rPr>
          <w:rFonts w:ascii="Times New Roman" w:hAnsi="Times New Roman"/>
          <w:b/>
          <w:bCs/>
          <w:caps/>
          <w:sz w:val="26"/>
          <w:szCs w:val="26"/>
          <w:lang w:val="vi-VN"/>
        </w:rPr>
        <w:t>QUY ĐỊNH VỀ</w:t>
      </w:r>
      <w:r w:rsidR="00934483" w:rsidRPr="00A45F57">
        <w:rPr>
          <w:rFonts w:ascii="Times New Roman" w:hAnsi="Times New Roman"/>
          <w:b/>
          <w:bCs/>
          <w:caps/>
          <w:sz w:val="26"/>
          <w:szCs w:val="26"/>
          <w:lang w:val="vi-VN"/>
        </w:rPr>
        <w:t xml:space="preserve"> PHIẾU TRẢ GIÁ</w:t>
      </w:r>
      <w:r w:rsidR="00375BAF" w:rsidRPr="00A45F57">
        <w:rPr>
          <w:rFonts w:ascii="Times New Roman" w:hAnsi="Times New Roman"/>
          <w:b/>
          <w:caps/>
          <w:sz w:val="26"/>
          <w:szCs w:val="26"/>
          <w:lang w:val="vi-VN"/>
        </w:rPr>
        <w:t xml:space="preserve"> VÀ GIÁ TRẢ</w:t>
      </w:r>
      <w:r w:rsidR="00DF54D0" w:rsidRPr="00A45F57">
        <w:rPr>
          <w:rFonts w:ascii="Times New Roman" w:hAnsi="Times New Roman"/>
          <w:b/>
          <w:caps/>
          <w:sz w:val="26"/>
          <w:szCs w:val="26"/>
          <w:lang w:val="vi-VN"/>
        </w:rPr>
        <w:t>;</w:t>
      </w:r>
      <w:r w:rsidR="00375BAF" w:rsidRPr="00A45F57">
        <w:rPr>
          <w:rFonts w:ascii="Times New Roman" w:hAnsi="Times New Roman"/>
          <w:b/>
          <w:caps/>
          <w:sz w:val="26"/>
          <w:szCs w:val="26"/>
          <w:lang w:val="vi-VN"/>
        </w:rPr>
        <w:t xml:space="preserve"> </w:t>
      </w:r>
      <w:r w:rsidR="00E30F25" w:rsidRPr="00A45F57">
        <w:rPr>
          <w:rFonts w:ascii="Times New Roman" w:hAnsi="Times New Roman"/>
          <w:b/>
          <w:caps/>
          <w:sz w:val="26"/>
          <w:szCs w:val="26"/>
          <w:lang w:val="nl-NL"/>
        </w:rPr>
        <w:t>Xác định người trúng đấu giá</w:t>
      </w:r>
      <w:r w:rsidR="00DF54D0" w:rsidRPr="00A45F57">
        <w:rPr>
          <w:rFonts w:ascii="Times New Roman" w:hAnsi="Times New Roman"/>
          <w:b/>
          <w:caps/>
          <w:sz w:val="26"/>
          <w:szCs w:val="26"/>
          <w:lang w:val="vi-VN"/>
        </w:rPr>
        <w:t>; TRÌNH TỰ, THỦ TỤ</w:t>
      </w:r>
      <w:r w:rsidR="00142941" w:rsidRPr="00A45F57">
        <w:rPr>
          <w:rFonts w:ascii="Times New Roman" w:hAnsi="Times New Roman"/>
          <w:b/>
          <w:caps/>
          <w:sz w:val="26"/>
          <w:szCs w:val="26"/>
          <w:lang w:val="vi-VN"/>
        </w:rPr>
        <w:t xml:space="preserve">C NIÊM PHONG, MỞ THÙNG PHIẾU, RÚT LẠI GIÁ ĐÃ TRẢ, </w:t>
      </w:r>
      <w:r w:rsidR="00142941" w:rsidRPr="00A45F57">
        <w:rPr>
          <w:rFonts w:ascii="Times New Roman" w:hAnsi="Times New Roman"/>
          <w:b/>
          <w:bCs/>
          <w:iCs/>
          <w:sz w:val="26"/>
          <w:szCs w:val="26"/>
          <w:lang w:val="vi-VN"/>
        </w:rPr>
        <w:t>TỪ CHỐI KẾT QUẢ TRÚNG ĐẤU GIÁ.</w:t>
      </w:r>
    </w:p>
    <w:p w14:paraId="35449BDE" w14:textId="6736E9F8" w:rsidR="00A565C3" w:rsidRPr="00A45F57" w:rsidRDefault="003852D0" w:rsidP="00B0275D">
      <w:pPr>
        <w:tabs>
          <w:tab w:val="left" w:pos="90"/>
          <w:tab w:val="left" w:pos="6330"/>
        </w:tabs>
        <w:spacing w:line="300" w:lineRule="atLeast"/>
        <w:ind w:firstLine="576"/>
        <w:jc w:val="both"/>
        <w:rPr>
          <w:rFonts w:ascii="Times New Roman" w:hAnsi="Times New Roman"/>
          <w:b/>
          <w:bCs/>
          <w:sz w:val="26"/>
          <w:szCs w:val="26"/>
          <w:lang w:val="vi-VN"/>
        </w:rPr>
      </w:pPr>
      <w:r w:rsidRPr="00A45F57">
        <w:rPr>
          <w:rFonts w:ascii="Times New Roman" w:hAnsi="Times New Roman"/>
          <w:b/>
          <w:bCs/>
          <w:sz w:val="26"/>
          <w:szCs w:val="26"/>
          <w:lang w:val="vi-VN"/>
        </w:rPr>
        <w:t>5</w:t>
      </w:r>
      <w:r w:rsidR="00934483" w:rsidRPr="00A45F57">
        <w:rPr>
          <w:rFonts w:ascii="Times New Roman" w:hAnsi="Times New Roman"/>
          <w:b/>
          <w:bCs/>
          <w:sz w:val="26"/>
          <w:szCs w:val="26"/>
          <w:lang w:val="vi-VN"/>
        </w:rPr>
        <w:t>.1. Cách</w:t>
      </w:r>
      <w:r w:rsidR="0074396E" w:rsidRPr="00A45F57">
        <w:rPr>
          <w:rFonts w:ascii="Times New Roman" w:hAnsi="Times New Roman"/>
          <w:b/>
          <w:bCs/>
          <w:sz w:val="26"/>
          <w:szCs w:val="26"/>
          <w:lang w:val="vi-VN"/>
        </w:rPr>
        <w:t xml:space="preserve"> ghi phiếu</w:t>
      </w:r>
      <w:r w:rsidR="00647DD3" w:rsidRPr="00A45F57">
        <w:rPr>
          <w:rFonts w:ascii="Times New Roman" w:hAnsi="Times New Roman"/>
          <w:b/>
          <w:bCs/>
          <w:sz w:val="26"/>
          <w:szCs w:val="26"/>
          <w:lang w:val="vi-VN"/>
        </w:rPr>
        <w:t xml:space="preserve"> trả giá</w:t>
      </w:r>
      <w:r w:rsidR="00A565C3" w:rsidRPr="00A45F57">
        <w:rPr>
          <w:rFonts w:ascii="Times New Roman" w:hAnsi="Times New Roman"/>
          <w:b/>
          <w:bCs/>
          <w:sz w:val="26"/>
          <w:szCs w:val="26"/>
          <w:lang w:val="vi-VN"/>
        </w:rPr>
        <w:t xml:space="preserve">: </w:t>
      </w:r>
    </w:p>
    <w:p w14:paraId="6DCB7001" w14:textId="77777777" w:rsidR="008D24AE" w:rsidRPr="00610B44" w:rsidRDefault="008D24AE" w:rsidP="008D24AE">
      <w:pPr>
        <w:spacing w:before="120"/>
        <w:ind w:firstLine="709"/>
        <w:jc w:val="both"/>
        <w:rPr>
          <w:rFonts w:ascii="Times New Roman" w:hAnsi="Times New Roman"/>
          <w:sz w:val="26"/>
          <w:szCs w:val="26"/>
        </w:rPr>
      </w:pPr>
      <w:r>
        <w:rPr>
          <w:rFonts w:ascii="Times New Roman" w:hAnsi="Times New Roman"/>
          <w:sz w:val="26"/>
          <w:szCs w:val="26"/>
        </w:rPr>
        <w:t xml:space="preserve">- </w:t>
      </w:r>
      <w:r w:rsidRPr="000D02E3">
        <w:rPr>
          <w:rFonts w:ascii="Times New Roman" w:hAnsi="Times New Roman"/>
          <w:sz w:val="26"/>
          <w:szCs w:val="26"/>
          <w:lang w:val="vi-VN"/>
        </w:rPr>
        <w:t>Người tham gia đấu giá ghi đúng, đầy đủ thông tin của mình, ghi giá trả bằng số, giá trả bằng chữ và các nội dung khác theo yêu cầu trong phiếu trả giá, ký và ghi rõ họ tên, đóng dấu (nếu là tổ chức)</w:t>
      </w:r>
      <w:r>
        <w:rPr>
          <w:rFonts w:ascii="Times New Roman" w:hAnsi="Times New Roman"/>
          <w:sz w:val="26"/>
          <w:szCs w:val="26"/>
        </w:rPr>
        <w:t xml:space="preserve">; </w:t>
      </w:r>
    </w:p>
    <w:p w14:paraId="3094B96B" w14:textId="77777777" w:rsidR="008D24AE" w:rsidRDefault="008D24AE" w:rsidP="008D24AE">
      <w:pPr>
        <w:spacing w:before="20" w:line="300" w:lineRule="atLeast"/>
        <w:ind w:right="-68" w:firstLine="567"/>
        <w:jc w:val="both"/>
        <w:rPr>
          <w:rFonts w:ascii="Times New Roman" w:hAnsi="Times New Roman"/>
          <w:bCs/>
          <w:sz w:val="26"/>
          <w:szCs w:val="26"/>
          <w:lang w:val="vi-VN"/>
        </w:rPr>
      </w:pPr>
      <w:r w:rsidRPr="005E44BD">
        <w:rPr>
          <w:rFonts w:ascii="Times New Roman" w:hAnsi="Times New Roman"/>
          <w:spacing w:val="-4"/>
          <w:sz w:val="26"/>
          <w:szCs w:val="26"/>
          <w:lang w:val="vi-VN"/>
        </w:rPr>
        <w:t>- Người tham gia đấu giá có thể nhờ người khác viết phiếu trả giá nhưng phải ký hoặc điểm chỉ và chịu trách nhiệm về bảo mật giá trả, tính trung thực của các nội dung trong phiếu trả giá trước Pháp luật</w:t>
      </w:r>
      <w:r w:rsidRPr="005E44BD">
        <w:rPr>
          <w:rFonts w:ascii="Times New Roman" w:hAnsi="Times New Roman"/>
          <w:bCs/>
          <w:sz w:val="26"/>
          <w:szCs w:val="26"/>
          <w:lang w:val="vi-VN"/>
        </w:rPr>
        <w:t>.</w:t>
      </w:r>
    </w:p>
    <w:p w14:paraId="549A1CCE" w14:textId="77777777" w:rsidR="008D24AE" w:rsidRDefault="008D24AE" w:rsidP="008D24AE">
      <w:pPr>
        <w:spacing w:before="20" w:line="300" w:lineRule="atLeast"/>
        <w:ind w:right="-68" w:firstLine="567"/>
        <w:jc w:val="both"/>
        <w:rPr>
          <w:rFonts w:ascii="Times New Roman" w:hAnsi="Times New Roman"/>
          <w:spacing w:val="-4"/>
          <w:sz w:val="26"/>
          <w:szCs w:val="26"/>
          <w:lang w:val="vi-VN"/>
        </w:rPr>
      </w:pPr>
      <w:r>
        <w:rPr>
          <w:rFonts w:ascii="Times New Roman" w:hAnsi="Times New Roman"/>
          <w:spacing w:val="-4"/>
          <w:sz w:val="26"/>
          <w:szCs w:val="26"/>
        </w:rPr>
        <w:lastRenderedPageBreak/>
        <w:t xml:space="preserve">- </w:t>
      </w:r>
      <w:r w:rsidRPr="0070737A">
        <w:rPr>
          <w:rFonts w:ascii="Times New Roman" w:hAnsi="Times New Roman"/>
          <w:spacing w:val="-4"/>
          <w:sz w:val="26"/>
          <w:szCs w:val="26"/>
          <w:lang w:val="vi-VN"/>
        </w:rPr>
        <w:t>Phiếu trả giá</w:t>
      </w:r>
      <w:r>
        <w:rPr>
          <w:rFonts w:ascii="Times New Roman" w:hAnsi="Times New Roman"/>
          <w:spacing w:val="-4"/>
          <w:sz w:val="26"/>
          <w:szCs w:val="26"/>
        </w:rPr>
        <w:t xml:space="preserve"> được</w:t>
      </w:r>
      <w:r w:rsidRPr="0070737A">
        <w:rPr>
          <w:rFonts w:ascii="Times New Roman" w:hAnsi="Times New Roman"/>
          <w:spacing w:val="-4"/>
          <w:sz w:val="26"/>
          <w:szCs w:val="26"/>
          <w:lang w:val="vi-VN"/>
        </w:rPr>
        <w:t xml:space="preserve"> người tham gia đấu giá cho vào phong bì dán kín</w:t>
      </w:r>
      <w:r>
        <w:rPr>
          <w:rFonts w:ascii="Times New Roman" w:hAnsi="Times New Roman"/>
          <w:spacing w:val="-4"/>
          <w:sz w:val="26"/>
          <w:szCs w:val="26"/>
        </w:rPr>
        <w:t>, ký vào các mép phòng bì, tự bảo mật</w:t>
      </w:r>
      <w:r w:rsidRPr="0070737A">
        <w:rPr>
          <w:rFonts w:ascii="Times New Roman" w:hAnsi="Times New Roman"/>
          <w:spacing w:val="-4"/>
          <w:sz w:val="26"/>
          <w:szCs w:val="26"/>
          <w:lang w:val="vi-VN"/>
        </w:rPr>
        <w:t xml:space="preserve"> được nộp cho Công ty </w:t>
      </w:r>
      <w:r>
        <w:rPr>
          <w:rFonts w:ascii="Times New Roman" w:hAnsi="Times New Roman"/>
          <w:spacing w:val="-4"/>
          <w:sz w:val="26"/>
          <w:szCs w:val="26"/>
          <w:lang w:val="vi-VN"/>
        </w:rPr>
        <w:t>Đấu giá Hợp danh Quảng Ninh</w:t>
      </w:r>
      <w:r w:rsidRPr="0070737A">
        <w:rPr>
          <w:rFonts w:ascii="Times New Roman" w:hAnsi="Times New Roman"/>
          <w:spacing w:val="-4"/>
          <w:sz w:val="26"/>
          <w:szCs w:val="26"/>
          <w:lang w:val="vi-VN"/>
        </w:rPr>
        <w:t xml:space="preserve"> để bỏ vào thùng phiếu.</w:t>
      </w:r>
    </w:p>
    <w:p w14:paraId="374FE9FF" w14:textId="77777777" w:rsidR="008D24AE" w:rsidRPr="00B823A0" w:rsidRDefault="008D24AE" w:rsidP="008D24AE">
      <w:pPr>
        <w:spacing w:before="20" w:line="300" w:lineRule="atLeast"/>
        <w:ind w:right="-68" w:firstLine="567"/>
        <w:jc w:val="both"/>
        <w:rPr>
          <w:rFonts w:ascii="Times New Roman" w:hAnsi="Times New Roman"/>
          <w:b/>
          <w:sz w:val="26"/>
          <w:szCs w:val="26"/>
        </w:rPr>
      </w:pPr>
      <w:r>
        <w:rPr>
          <w:rFonts w:ascii="Times New Roman" w:hAnsi="Times New Roman"/>
          <w:spacing w:val="-4"/>
          <w:sz w:val="26"/>
          <w:szCs w:val="26"/>
        </w:rPr>
        <w:t xml:space="preserve">- </w:t>
      </w:r>
      <w:r w:rsidRPr="00431EA6">
        <w:rPr>
          <w:rFonts w:ascii="Times New Roman" w:hAnsi="Times New Roman"/>
          <w:spacing w:val="-4"/>
          <w:sz w:val="26"/>
          <w:szCs w:val="26"/>
          <w:lang w:val="vi-VN"/>
        </w:rPr>
        <w:t>Đơn vị tiền</w:t>
      </w:r>
      <w:r>
        <w:rPr>
          <w:rFonts w:ascii="Times New Roman" w:hAnsi="Times New Roman"/>
          <w:spacing w:val="-4"/>
          <w:sz w:val="26"/>
          <w:szCs w:val="26"/>
          <w:lang w:val="vi-VN"/>
        </w:rPr>
        <w:t xml:space="preserve"> tệ được mặc định là “</w:t>
      </w:r>
      <w:r>
        <w:rPr>
          <w:rFonts w:ascii="Times New Roman" w:hAnsi="Times New Roman"/>
          <w:spacing w:val="-4"/>
          <w:sz w:val="26"/>
          <w:szCs w:val="26"/>
        </w:rPr>
        <w:t>đồng</w:t>
      </w:r>
      <w:r w:rsidRPr="00431EA6">
        <w:rPr>
          <w:rFonts w:ascii="Times New Roman" w:hAnsi="Times New Roman"/>
          <w:spacing w:val="-4"/>
          <w:sz w:val="26"/>
          <w:szCs w:val="26"/>
          <w:lang w:val="vi-VN"/>
        </w:rPr>
        <w:t>”.</w:t>
      </w:r>
    </w:p>
    <w:p w14:paraId="674304B5" w14:textId="30C5CDAB" w:rsidR="00934483" w:rsidRPr="00A45F57" w:rsidRDefault="00063235" w:rsidP="00B0275D">
      <w:pPr>
        <w:tabs>
          <w:tab w:val="left" w:pos="90"/>
          <w:tab w:val="left" w:pos="6330"/>
        </w:tabs>
        <w:spacing w:line="300" w:lineRule="atLeast"/>
        <w:ind w:firstLine="576"/>
        <w:jc w:val="both"/>
        <w:rPr>
          <w:rFonts w:ascii="Times New Roman" w:hAnsi="Times New Roman"/>
          <w:b/>
          <w:bCs/>
          <w:sz w:val="26"/>
          <w:szCs w:val="26"/>
          <w:lang w:val="vi-VN"/>
        </w:rPr>
      </w:pPr>
      <w:r w:rsidRPr="00A45F57">
        <w:rPr>
          <w:rFonts w:ascii="Times New Roman" w:hAnsi="Times New Roman"/>
          <w:b/>
          <w:bCs/>
          <w:sz w:val="26"/>
          <w:szCs w:val="26"/>
          <w:lang w:val="vi-VN"/>
        </w:rPr>
        <w:t xml:space="preserve">5.2. Phiếu trả giá hợp lệ: </w:t>
      </w:r>
    </w:p>
    <w:p w14:paraId="3DE61B40" w14:textId="77777777" w:rsidR="005F3683" w:rsidRPr="0001199A" w:rsidRDefault="005F3683" w:rsidP="005F3683">
      <w:pPr>
        <w:tabs>
          <w:tab w:val="left" w:pos="90"/>
          <w:tab w:val="left" w:pos="6330"/>
        </w:tabs>
        <w:spacing w:before="20" w:line="300" w:lineRule="atLeast"/>
        <w:ind w:firstLine="567"/>
        <w:jc w:val="both"/>
        <w:rPr>
          <w:rFonts w:ascii="Times New Roman" w:hAnsi="Times New Roman"/>
          <w:spacing w:val="-4"/>
          <w:sz w:val="26"/>
          <w:szCs w:val="26"/>
        </w:rPr>
      </w:pPr>
      <w:r w:rsidRPr="0070737A">
        <w:rPr>
          <w:rFonts w:ascii="Times New Roman" w:hAnsi="Times New Roman"/>
          <w:spacing w:val="-4"/>
          <w:sz w:val="26"/>
          <w:szCs w:val="26"/>
          <w:lang w:val="vi-VN"/>
        </w:rPr>
        <w:t xml:space="preserve">-  Là phiếu do Công ty đấu giá hợp danh Quảng Ninh phát hành, không bị rách nát, tẩy xóa, ghi đúng, đầy đủ thông tin </w:t>
      </w:r>
      <w:r>
        <w:rPr>
          <w:rFonts w:ascii="Times New Roman" w:hAnsi="Times New Roman"/>
          <w:spacing w:val="-4"/>
          <w:sz w:val="26"/>
          <w:szCs w:val="26"/>
        </w:rPr>
        <w:t xml:space="preserve">cần thiết và </w:t>
      </w:r>
      <w:r w:rsidRPr="00CF01DB">
        <w:rPr>
          <w:rFonts w:ascii="Times New Roman" w:hAnsi="Times New Roman"/>
          <w:spacing w:val="-4"/>
          <w:sz w:val="26"/>
          <w:szCs w:val="26"/>
        </w:rPr>
        <w:t>có chữ ký của người tham gia đấu giá hoặc người được ủy quyền hợp pháp</w:t>
      </w:r>
      <w:r>
        <w:rPr>
          <w:rFonts w:ascii="Times New Roman" w:hAnsi="Times New Roman"/>
          <w:spacing w:val="-4"/>
          <w:sz w:val="26"/>
          <w:szCs w:val="26"/>
        </w:rPr>
        <w:t>;</w:t>
      </w:r>
    </w:p>
    <w:p w14:paraId="3FB028DD" w14:textId="77777777" w:rsidR="005F3683" w:rsidRPr="0070737A" w:rsidRDefault="005F3683" w:rsidP="005F3683">
      <w:pPr>
        <w:spacing w:before="20" w:line="300" w:lineRule="atLeast"/>
        <w:ind w:right="-68" w:firstLine="567"/>
        <w:jc w:val="both"/>
        <w:rPr>
          <w:rFonts w:ascii="Times New Roman" w:hAnsi="Times New Roman"/>
          <w:spacing w:val="-4"/>
          <w:sz w:val="26"/>
          <w:szCs w:val="26"/>
          <w:lang w:val="vi-VN"/>
        </w:rPr>
      </w:pPr>
      <w:r w:rsidRPr="0070737A">
        <w:rPr>
          <w:rFonts w:ascii="Times New Roman" w:hAnsi="Times New Roman"/>
          <w:spacing w:val="-4"/>
          <w:sz w:val="26"/>
          <w:szCs w:val="26"/>
          <w:lang w:val="vi-VN"/>
        </w:rPr>
        <w:t>- Người tham gia đấu giá chỉ nộp một phiếu trả giá</w:t>
      </w:r>
      <w:r>
        <w:rPr>
          <w:rFonts w:ascii="Times New Roman" w:hAnsi="Times New Roman"/>
          <w:spacing w:val="-4"/>
          <w:sz w:val="26"/>
          <w:szCs w:val="26"/>
        </w:rPr>
        <w:t xml:space="preserve"> đối với 01 lần trả giá</w:t>
      </w:r>
      <w:r w:rsidRPr="0070737A">
        <w:rPr>
          <w:rFonts w:ascii="Times New Roman" w:hAnsi="Times New Roman"/>
          <w:spacing w:val="-4"/>
          <w:sz w:val="26"/>
          <w:szCs w:val="26"/>
          <w:lang w:val="vi-VN"/>
        </w:rPr>
        <w:t xml:space="preserve"> cho Công ty Đấu giá Hợp danh Quảng Ninh.</w:t>
      </w:r>
    </w:p>
    <w:p w14:paraId="08B9F092" w14:textId="16AAF02D" w:rsidR="00375BAF" w:rsidRPr="00A45F57" w:rsidRDefault="00375BAF" w:rsidP="00B0275D">
      <w:pPr>
        <w:tabs>
          <w:tab w:val="left" w:pos="90"/>
          <w:tab w:val="left" w:pos="6330"/>
        </w:tabs>
        <w:spacing w:line="300" w:lineRule="atLeast"/>
        <w:ind w:firstLine="576"/>
        <w:jc w:val="both"/>
        <w:rPr>
          <w:rFonts w:ascii="Times New Roman" w:hAnsi="Times New Roman"/>
          <w:b/>
          <w:bCs/>
          <w:sz w:val="26"/>
          <w:szCs w:val="26"/>
          <w:lang w:val="vi-VN"/>
        </w:rPr>
      </w:pPr>
      <w:r w:rsidRPr="00A45F57">
        <w:rPr>
          <w:rFonts w:ascii="Times New Roman" w:hAnsi="Times New Roman"/>
          <w:b/>
          <w:bCs/>
          <w:sz w:val="26"/>
          <w:szCs w:val="26"/>
          <w:lang w:val="vi-VN"/>
        </w:rPr>
        <w:t xml:space="preserve">5.3. Phiếu trả giá không hợp lệ: </w:t>
      </w:r>
    </w:p>
    <w:p w14:paraId="0A9D2BF7" w14:textId="573AECEF" w:rsidR="00244B77" w:rsidRPr="00A45F57" w:rsidRDefault="00375BAF" w:rsidP="00B0275D">
      <w:pPr>
        <w:tabs>
          <w:tab w:val="left" w:pos="90"/>
          <w:tab w:val="left" w:pos="6330"/>
        </w:tabs>
        <w:spacing w:line="300" w:lineRule="atLeast"/>
        <w:ind w:firstLine="576"/>
        <w:jc w:val="both"/>
        <w:rPr>
          <w:rFonts w:ascii="Times New Roman" w:hAnsi="Times New Roman"/>
          <w:spacing w:val="-4"/>
          <w:sz w:val="26"/>
          <w:szCs w:val="26"/>
          <w:lang w:val="vi-VN"/>
        </w:rPr>
      </w:pPr>
      <w:r w:rsidRPr="00A45F57">
        <w:rPr>
          <w:rFonts w:ascii="Times New Roman" w:hAnsi="Times New Roman"/>
          <w:spacing w:val="-4"/>
          <w:sz w:val="26"/>
          <w:szCs w:val="26"/>
          <w:lang w:val="vi-VN"/>
        </w:rPr>
        <w:t>Là phiếu trả giá không đáp ứng đủ điều kiện tại mục 5.2 nêu trên.</w:t>
      </w:r>
    </w:p>
    <w:p w14:paraId="5A55377B" w14:textId="29E983EF" w:rsidR="00375BAF" w:rsidRPr="00A45F57" w:rsidRDefault="00375BAF" w:rsidP="00B0275D">
      <w:pPr>
        <w:tabs>
          <w:tab w:val="left" w:pos="90"/>
          <w:tab w:val="left" w:pos="6330"/>
        </w:tabs>
        <w:spacing w:line="300" w:lineRule="atLeast"/>
        <w:ind w:firstLine="576"/>
        <w:jc w:val="both"/>
        <w:rPr>
          <w:rFonts w:ascii="Times New Roman" w:hAnsi="Times New Roman"/>
          <w:b/>
          <w:bCs/>
          <w:sz w:val="26"/>
          <w:szCs w:val="26"/>
          <w:lang w:val="vi-VN"/>
        </w:rPr>
      </w:pPr>
      <w:r w:rsidRPr="00A45F57">
        <w:rPr>
          <w:rFonts w:ascii="Times New Roman" w:hAnsi="Times New Roman"/>
          <w:b/>
          <w:bCs/>
          <w:sz w:val="26"/>
          <w:szCs w:val="26"/>
          <w:lang w:val="vi-VN"/>
        </w:rPr>
        <w:t xml:space="preserve">5.4. Giá trả hợp lệ: </w:t>
      </w:r>
    </w:p>
    <w:p w14:paraId="42508DE6" w14:textId="77777777" w:rsidR="00960110" w:rsidRPr="005E44BD" w:rsidRDefault="00960110" w:rsidP="00960110">
      <w:pPr>
        <w:tabs>
          <w:tab w:val="left" w:pos="6330"/>
        </w:tabs>
        <w:spacing w:before="20" w:line="300" w:lineRule="atLeast"/>
        <w:ind w:firstLine="567"/>
        <w:jc w:val="both"/>
        <w:rPr>
          <w:rFonts w:ascii="Times New Roman" w:hAnsi="Times New Roman"/>
          <w:bCs/>
          <w:sz w:val="26"/>
          <w:szCs w:val="26"/>
          <w:lang w:val="vi-VN"/>
        </w:rPr>
      </w:pPr>
      <w:r w:rsidRPr="005E44BD">
        <w:rPr>
          <w:rFonts w:ascii="Times New Roman" w:hAnsi="Times New Roman"/>
          <w:bCs/>
          <w:sz w:val="26"/>
          <w:szCs w:val="26"/>
          <w:lang w:val="vi-VN"/>
        </w:rPr>
        <w:t xml:space="preserve">- </w:t>
      </w:r>
      <w:r w:rsidRPr="0070737A">
        <w:rPr>
          <w:rFonts w:ascii="Times New Roman" w:hAnsi="Times New Roman"/>
          <w:bCs/>
          <w:sz w:val="26"/>
          <w:szCs w:val="26"/>
          <w:lang w:val="vi-VN"/>
        </w:rPr>
        <w:t>Giá trả ghi trong phiếu trả giá phải bằng hoặc cao hơn giá khởi điểm</w:t>
      </w:r>
      <w:r w:rsidRPr="005E44BD">
        <w:rPr>
          <w:rFonts w:ascii="Times New Roman" w:hAnsi="Times New Roman"/>
          <w:bCs/>
          <w:sz w:val="26"/>
          <w:szCs w:val="26"/>
          <w:lang w:val="vi-VN"/>
        </w:rPr>
        <w:t>.</w:t>
      </w:r>
    </w:p>
    <w:p w14:paraId="27608BE5" w14:textId="77777777" w:rsidR="00960110" w:rsidRPr="00146B1E" w:rsidRDefault="00960110" w:rsidP="00960110">
      <w:pPr>
        <w:spacing w:before="20" w:line="300" w:lineRule="atLeast"/>
        <w:ind w:right="-68" w:firstLine="567"/>
        <w:jc w:val="both"/>
        <w:rPr>
          <w:rFonts w:ascii="Times New Roman" w:hAnsi="Times New Roman"/>
          <w:sz w:val="26"/>
          <w:szCs w:val="26"/>
        </w:rPr>
      </w:pPr>
      <w:r w:rsidRPr="005E44BD">
        <w:rPr>
          <w:rFonts w:ascii="Times New Roman" w:hAnsi="Times New Roman"/>
          <w:spacing w:val="-4"/>
          <w:sz w:val="26"/>
          <w:szCs w:val="26"/>
          <w:lang w:val="vi-VN"/>
        </w:rPr>
        <w:t>- Giá trả trong phiếu trả giá có số tiền bằng số và chữ khớp nhau, trường hợp giá trả có số tiền bằng số và chữ không khớp nhau thì giá trả có số tiền bằng số được công nhận</w:t>
      </w:r>
      <w:r>
        <w:rPr>
          <w:rFonts w:ascii="Times New Roman" w:hAnsi="Times New Roman"/>
          <w:spacing w:val="-4"/>
          <w:sz w:val="26"/>
          <w:szCs w:val="26"/>
        </w:rPr>
        <w:t xml:space="preserve">; </w:t>
      </w:r>
    </w:p>
    <w:p w14:paraId="74E81694" w14:textId="100AF726" w:rsidR="00375BAF" w:rsidRPr="00A45F57" w:rsidRDefault="00375BAF" w:rsidP="00B0275D">
      <w:pPr>
        <w:tabs>
          <w:tab w:val="left" w:pos="90"/>
          <w:tab w:val="left" w:pos="6330"/>
        </w:tabs>
        <w:spacing w:line="300" w:lineRule="atLeast"/>
        <w:ind w:firstLine="576"/>
        <w:jc w:val="both"/>
        <w:rPr>
          <w:rFonts w:ascii="Times New Roman" w:hAnsi="Times New Roman"/>
          <w:bCs/>
          <w:sz w:val="26"/>
          <w:szCs w:val="26"/>
          <w:lang w:val="vi-VN"/>
        </w:rPr>
      </w:pPr>
      <w:r w:rsidRPr="00A45F57">
        <w:rPr>
          <w:rFonts w:ascii="Times New Roman" w:hAnsi="Times New Roman"/>
          <w:b/>
          <w:bCs/>
          <w:sz w:val="26"/>
          <w:szCs w:val="26"/>
          <w:lang w:val="vi-VN"/>
        </w:rPr>
        <w:t xml:space="preserve">5.5. Giá trả không hợp lệ: </w:t>
      </w:r>
      <w:r w:rsidRPr="00A45F57">
        <w:rPr>
          <w:rFonts w:ascii="Times New Roman" w:hAnsi="Times New Roman"/>
          <w:bCs/>
          <w:sz w:val="26"/>
          <w:szCs w:val="26"/>
          <w:lang w:val="vi-VN"/>
        </w:rPr>
        <w:t>Giá trả không đáp ứng tại mục 5.4 nêu trên</w:t>
      </w:r>
      <w:r w:rsidR="00535F0B" w:rsidRPr="00A45F57">
        <w:rPr>
          <w:rFonts w:ascii="Times New Roman" w:hAnsi="Times New Roman"/>
          <w:bCs/>
          <w:sz w:val="26"/>
          <w:szCs w:val="26"/>
          <w:lang w:val="vi-VN"/>
        </w:rPr>
        <w:t>.</w:t>
      </w:r>
    </w:p>
    <w:p w14:paraId="4040323F" w14:textId="231365FA" w:rsidR="00EA0807" w:rsidRPr="00A45F57" w:rsidRDefault="00054445" w:rsidP="00B0275D">
      <w:pPr>
        <w:tabs>
          <w:tab w:val="left" w:pos="90"/>
          <w:tab w:val="left" w:pos="6330"/>
        </w:tabs>
        <w:spacing w:line="300" w:lineRule="atLeast"/>
        <w:ind w:firstLine="576"/>
        <w:jc w:val="both"/>
        <w:rPr>
          <w:rFonts w:ascii="Times New Roman" w:hAnsi="Times New Roman"/>
          <w:bCs/>
          <w:sz w:val="26"/>
          <w:szCs w:val="26"/>
          <w:lang w:val="vi-VN"/>
        </w:rPr>
      </w:pPr>
      <w:r w:rsidRPr="00A45F57">
        <w:rPr>
          <w:rFonts w:ascii="Times New Roman" w:hAnsi="Times New Roman"/>
          <w:b/>
          <w:bCs/>
          <w:sz w:val="26"/>
          <w:szCs w:val="26"/>
          <w:lang w:val="vi-VN"/>
        </w:rPr>
        <w:t>5.</w:t>
      </w:r>
      <w:r w:rsidRPr="00A45F57">
        <w:rPr>
          <w:rFonts w:ascii="Times New Roman" w:hAnsi="Times New Roman"/>
          <w:b/>
          <w:bCs/>
          <w:sz w:val="26"/>
          <w:szCs w:val="26"/>
        </w:rPr>
        <w:t>6</w:t>
      </w:r>
      <w:r w:rsidR="00535F0B" w:rsidRPr="00A45F57">
        <w:rPr>
          <w:rFonts w:ascii="Times New Roman" w:hAnsi="Times New Roman"/>
          <w:b/>
          <w:bCs/>
          <w:sz w:val="26"/>
          <w:szCs w:val="26"/>
          <w:lang w:val="vi-VN"/>
        </w:rPr>
        <w:t>. Xác định người trúng đấu giá</w:t>
      </w:r>
    </w:p>
    <w:p w14:paraId="0E53499B" w14:textId="5D09539E" w:rsidR="00EA0807" w:rsidRPr="00A45F57" w:rsidRDefault="00535F0B" w:rsidP="00B0275D">
      <w:pPr>
        <w:tabs>
          <w:tab w:val="left" w:pos="90"/>
          <w:tab w:val="left" w:pos="6330"/>
        </w:tabs>
        <w:spacing w:line="300" w:lineRule="atLeast"/>
        <w:ind w:firstLine="576"/>
        <w:jc w:val="both"/>
        <w:rPr>
          <w:rFonts w:ascii="Times New Roman" w:hAnsi="Times New Roman"/>
          <w:bCs/>
          <w:sz w:val="26"/>
          <w:szCs w:val="26"/>
          <w:lang w:val="vi-VN"/>
        </w:rPr>
      </w:pPr>
      <w:r w:rsidRPr="00A45F57">
        <w:rPr>
          <w:rFonts w:ascii="Times New Roman" w:hAnsi="Times New Roman"/>
          <w:sz w:val="26"/>
          <w:szCs w:val="26"/>
          <w:lang w:val="nl-NL"/>
        </w:rPr>
        <w:t>- Tại buổi công bố giá người có phiếu trả giá hợp lệ với giá trả cao nhất</w:t>
      </w:r>
      <w:r w:rsidR="00E67973">
        <w:rPr>
          <w:rFonts w:ascii="Times New Roman" w:hAnsi="Times New Roman"/>
          <w:sz w:val="26"/>
          <w:szCs w:val="26"/>
          <w:lang w:val="nl-NL"/>
        </w:rPr>
        <w:t>, cao hơn giá khởi điểm</w:t>
      </w:r>
      <w:r w:rsidRPr="00A45F57">
        <w:rPr>
          <w:rFonts w:ascii="Times New Roman" w:hAnsi="Times New Roman"/>
          <w:sz w:val="26"/>
          <w:szCs w:val="26"/>
          <w:lang w:val="nl-NL"/>
        </w:rPr>
        <w:t xml:space="preserve"> là người trúng đấu giá.</w:t>
      </w:r>
    </w:p>
    <w:p w14:paraId="2C23E7BE" w14:textId="6857E0AD" w:rsidR="00535F0B" w:rsidRPr="00A45F57" w:rsidRDefault="00535F0B" w:rsidP="00B0275D">
      <w:pPr>
        <w:tabs>
          <w:tab w:val="left" w:pos="90"/>
          <w:tab w:val="left" w:pos="6330"/>
        </w:tabs>
        <w:spacing w:line="300" w:lineRule="atLeast"/>
        <w:ind w:firstLine="576"/>
        <w:jc w:val="both"/>
        <w:rPr>
          <w:rFonts w:ascii="Times New Roman" w:hAnsi="Times New Roman"/>
          <w:bCs/>
          <w:sz w:val="26"/>
          <w:szCs w:val="26"/>
          <w:lang w:val="vi-VN"/>
        </w:rPr>
      </w:pPr>
      <w:r w:rsidRPr="00A45F57">
        <w:rPr>
          <w:rFonts w:ascii="Times New Roman" w:hAnsi="Times New Roman"/>
          <w:sz w:val="26"/>
          <w:szCs w:val="26"/>
          <w:lang w:val="nl-NL"/>
        </w:rPr>
        <w:t xml:space="preserve">- Trường hợp có từ hai người trở lên cùng trả giá cao nhất thì ngay sau khi công bố các phiếu trả giá cao nhất đối với tài sản đó, đấu giá viên tổ chức đấu giá tiếp giữa những người cùng trả giá cao nhất để chọn ra người trúng đấu giá. </w:t>
      </w:r>
      <w:r w:rsidRPr="00A45F57">
        <w:rPr>
          <w:rFonts w:ascii="Times New Roman" w:hAnsi="Times New Roman"/>
          <w:sz w:val="26"/>
          <w:szCs w:val="26"/>
          <w:shd w:val="clear" w:color="auto" w:fill="FFFFFF"/>
          <w:lang w:val="nl-NL"/>
        </w:rPr>
        <w:t>Đấu giá viên quyết định hình thức đấu giá trực tiếp bằng lời nói hoặc đấu giá bằng bỏ phiếu trực tiếp.</w:t>
      </w:r>
      <w:r w:rsidRPr="00A45F57">
        <w:rPr>
          <w:rFonts w:ascii="Times New Roman" w:hAnsi="Times New Roman"/>
          <w:sz w:val="26"/>
          <w:szCs w:val="26"/>
          <w:lang w:val="nl-NL"/>
        </w:rPr>
        <w:t xml:space="preserve"> Nếu trong số những người có giá trả cao nhất có người tiếp tục trả giá thì đấu giá viên tổ chức cho người đó trả giá;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p>
    <w:p w14:paraId="78009D5C" w14:textId="1DC181C1" w:rsidR="00535F0B" w:rsidRPr="00A45F57" w:rsidRDefault="00535F0B" w:rsidP="00B0275D">
      <w:pPr>
        <w:tabs>
          <w:tab w:val="left" w:pos="90"/>
          <w:tab w:val="left" w:pos="6330"/>
        </w:tabs>
        <w:spacing w:line="300" w:lineRule="atLeast"/>
        <w:ind w:firstLine="576"/>
        <w:jc w:val="both"/>
        <w:rPr>
          <w:rFonts w:ascii="Times New Roman" w:hAnsi="Times New Roman"/>
          <w:sz w:val="26"/>
          <w:szCs w:val="26"/>
          <w:lang w:val="vi-VN"/>
        </w:rPr>
      </w:pPr>
      <w:r w:rsidRPr="00A45F57">
        <w:rPr>
          <w:rFonts w:ascii="Times New Roman" w:hAnsi="Times New Roman"/>
          <w:sz w:val="26"/>
          <w:szCs w:val="26"/>
          <w:lang w:val="nl-NL"/>
        </w:rPr>
        <w:t xml:space="preserve">- Người trúng đấu giá được coi như chấp nhận giao kết hợp đồng mua bán tài sản đấu giá kể từ thời điểm đấu giá viên công bố người trúng đấu giá, trừ trường hợp người trúng đấu giá từ chối ký biên bản đấu giá quy định tại khoản 3 Điều 44 của Luật </w:t>
      </w:r>
      <w:r w:rsidRPr="00A45F57">
        <w:rPr>
          <w:rFonts w:ascii="Times New Roman" w:hAnsi="Times New Roman"/>
          <w:sz w:val="26"/>
          <w:szCs w:val="26"/>
          <w:lang w:val="vi-VN"/>
        </w:rPr>
        <w:t>Đ</w:t>
      </w:r>
      <w:r w:rsidRPr="00A45F57">
        <w:rPr>
          <w:rFonts w:ascii="Times New Roman" w:hAnsi="Times New Roman"/>
          <w:sz w:val="26"/>
          <w:szCs w:val="26"/>
          <w:lang w:val="nl-NL"/>
        </w:rPr>
        <w:t xml:space="preserve">ấu giá năm 2016 hoặc từ chối kết quả trúng đấu giá quy định tại Điều 51 của Luật </w:t>
      </w:r>
      <w:r w:rsidRPr="00A45F57">
        <w:rPr>
          <w:rFonts w:ascii="Times New Roman" w:hAnsi="Times New Roman"/>
          <w:sz w:val="26"/>
          <w:szCs w:val="26"/>
          <w:lang w:val="vi-VN"/>
        </w:rPr>
        <w:t>Đ</w:t>
      </w:r>
      <w:r w:rsidRPr="00A45F57">
        <w:rPr>
          <w:rFonts w:ascii="Times New Roman" w:hAnsi="Times New Roman"/>
          <w:sz w:val="26"/>
          <w:szCs w:val="26"/>
          <w:lang w:val="nl-NL"/>
        </w:rPr>
        <w:t>ấu giá</w:t>
      </w:r>
      <w:r w:rsidRPr="00A45F57">
        <w:rPr>
          <w:rFonts w:ascii="Times New Roman" w:hAnsi="Times New Roman"/>
          <w:sz w:val="26"/>
          <w:szCs w:val="26"/>
          <w:lang w:val="vi-VN"/>
        </w:rPr>
        <w:t xml:space="preserve"> tài sản</w:t>
      </w:r>
      <w:r w:rsidRPr="00A45F57">
        <w:rPr>
          <w:rFonts w:ascii="Times New Roman" w:hAnsi="Times New Roman"/>
          <w:sz w:val="26"/>
          <w:szCs w:val="26"/>
          <w:lang w:val="nl-NL"/>
        </w:rPr>
        <w:t xml:space="preserve"> năm 2016</w:t>
      </w:r>
      <w:r w:rsidRPr="00A45F57">
        <w:rPr>
          <w:rFonts w:ascii="Times New Roman" w:hAnsi="Times New Roman"/>
          <w:sz w:val="26"/>
          <w:szCs w:val="26"/>
          <w:lang w:val="vi-VN"/>
        </w:rPr>
        <w:t>.</w:t>
      </w:r>
      <w:r w:rsidRPr="00A45F57">
        <w:rPr>
          <w:rFonts w:ascii="Times New Roman" w:hAnsi="Times New Roman"/>
          <w:sz w:val="26"/>
          <w:szCs w:val="26"/>
          <w:lang w:val="nl-NL"/>
        </w:rPr>
        <w:t xml:space="preserve"> Kể từ thời điểm này, quyền và nghĩa vụ của các bên được thực hiện theo quy định của pháp luật về dân sự và quy định khác của pháp luật có liên quan.</w:t>
      </w:r>
      <w:r w:rsidRPr="00A45F57">
        <w:rPr>
          <w:rFonts w:ascii="Times New Roman" w:hAnsi="Times New Roman"/>
          <w:sz w:val="26"/>
          <w:szCs w:val="26"/>
          <w:lang w:val="vi-VN"/>
        </w:rPr>
        <w:t xml:space="preserve"> </w:t>
      </w:r>
    </w:p>
    <w:p w14:paraId="0AC57FF9" w14:textId="2AAAB2B0" w:rsidR="006240CD" w:rsidRPr="00A45F57" w:rsidRDefault="00054445" w:rsidP="00B0275D">
      <w:pPr>
        <w:spacing w:line="300" w:lineRule="atLeast"/>
        <w:ind w:firstLine="540"/>
        <w:jc w:val="both"/>
        <w:rPr>
          <w:rFonts w:ascii="Times New Roman" w:hAnsi="Times New Roman"/>
          <w:b/>
          <w:spacing w:val="-4"/>
          <w:sz w:val="26"/>
          <w:szCs w:val="26"/>
          <w:lang w:val="vi-VN"/>
        </w:rPr>
      </w:pPr>
      <w:r w:rsidRPr="00A45F57">
        <w:rPr>
          <w:rFonts w:ascii="Times New Roman" w:hAnsi="Times New Roman"/>
          <w:b/>
          <w:spacing w:val="-4"/>
          <w:sz w:val="26"/>
          <w:szCs w:val="26"/>
          <w:lang w:val="vi-VN"/>
        </w:rPr>
        <w:t>5.</w:t>
      </w:r>
      <w:r w:rsidRPr="00A45F57">
        <w:rPr>
          <w:rFonts w:ascii="Times New Roman" w:hAnsi="Times New Roman"/>
          <w:b/>
          <w:spacing w:val="-4"/>
          <w:sz w:val="26"/>
          <w:szCs w:val="26"/>
        </w:rPr>
        <w:t>7</w:t>
      </w:r>
      <w:r w:rsidR="00DF54D0" w:rsidRPr="00A45F57">
        <w:rPr>
          <w:rFonts w:ascii="Times New Roman" w:hAnsi="Times New Roman"/>
          <w:b/>
          <w:spacing w:val="-4"/>
          <w:sz w:val="26"/>
          <w:szCs w:val="26"/>
          <w:lang w:val="vi-VN"/>
        </w:rPr>
        <w:t>.</w:t>
      </w:r>
      <w:r w:rsidR="006240CD" w:rsidRPr="00A45F57">
        <w:rPr>
          <w:rFonts w:ascii="Times New Roman" w:hAnsi="Times New Roman"/>
          <w:b/>
          <w:spacing w:val="-4"/>
          <w:sz w:val="26"/>
          <w:szCs w:val="26"/>
          <w:lang w:val="vi-VN"/>
        </w:rPr>
        <w:t xml:space="preserve"> Trình tự, thủ tục </w:t>
      </w:r>
      <w:r w:rsidR="00DF54D0" w:rsidRPr="00A45F57">
        <w:rPr>
          <w:rFonts w:ascii="Times New Roman" w:hAnsi="Times New Roman"/>
          <w:b/>
          <w:spacing w:val="-4"/>
          <w:sz w:val="26"/>
          <w:szCs w:val="26"/>
          <w:lang w:val="vi-VN"/>
        </w:rPr>
        <w:t>n</w:t>
      </w:r>
      <w:r w:rsidR="006240CD" w:rsidRPr="00A45F57">
        <w:rPr>
          <w:rFonts w:ascii="Times New Roman" w:hAnsi="Times New Roman"/>
          <w:b/>
          <w:spacing w:val="-4"/>
          <w:sz w:val="26"/>
          <w:szCs w:val="26"/>
          <w:lang w:val="vi-VN"/>
        </w:rPr>
        <w:t>iêm phong thùng phiếu:</w:t>
      </w:r>
    </w:p>
    <w:p w14:paraId="16935E9A" w14:textId="77777777" w:rsidR="000577CB" w:rsidRPr="00A45F57" w:rsidRDefault="000577CB" w:rsidP="000577CB">
      <w:pPr>
        <w:tabs>
          <w:tab w:val="left" w:pos="90"/>
        </w:tabs>
        <w:spacing w:before="20" w:line="300" w:lineRule="atLeast"/>
        <w:ind w:firstLine="567"/>
        <w:jc w:val="both"/>
        <w:rPr>
          <w:rFonts w:ascii="Times New Roman" w:hAnsi="Times New Roman"/>
          <w:spacing w:val="-4"/>
          <w:sz w:val="26"/>
          <w:szCs w:val="26"/>
          <w:lang w:val="vi-VN"/>
        </w:rPr>
      </w:pPr>
      <w:r w:rsidRPr="00A45F57">
        <w:rPr>
          <w:rFonts w:ascii="Times New Roman" w:hAnsi="Times New Roman"/>
          <w:spacing w:val="-4"/>
          <w:sz w:val="26"/>
          <w:szCs w:val="26"/>
          <w:lang w:val="vi-VN"/>
        </w:rPr>
        <w:t>- Thời gian: Thùng phiếu được niêm phong ngay khi hết thời hạn nhận phiếu trả giá.</w:t>
      </w:r>
    </w:p>
    <w:p w14:paraId="2EA10540" w14:textId="77777777" w:rsidR="000577CB" w:rsidRPr="00A45F57" w:rsidRDefault="000577CB" w:rsidP="000577CB">
      <w:pPr>
        <w:tabs>
          <w:tab w:val="left" w:pos="90"/>
        </w:tabs>
        <w:spacing w:before="20" w:line="300" w:lineRule="atLeast"/>
        <w:ind w:firstLine="567"/>
        <w:jc w:val="both"/>
        <w:rPr>
          <w:rFonts w:ascii="Times New Roman" w:hAnsi="Times New Roman"/>
          <w:spacing w:val="-4"/>
          <w:sz w:val="26"/>
          <w:szCs w:val="26"/>
          <w:lang w:val="vi-VN"/>
        </w:rPr>
      </w:pPr>
      <w:r w:rsidRPr="00A45F57">
        <w:rPr>
          <w:rFonts w:ascii="Times New Roman" w:hAnsi="Times New Roman"/>
          <w:spacing w:val="-4"/>
          <w:sz w:val="26"/>
          <w:szCs w:val="26"/>
          <w:lang w:val="vi-VN"/>
        </w:rPr>
        <w:t>- Địa điểm: Tại</w:t>
      </w:r>
      <w:r w:rsidRPr="00A45F57">
        <w:rPr>
          <w:rFonts w:ascii="Times New Roman" w:hAnsi="Times New Roman"/>
          <w:spacing w:val="-4"/>
          <w:sz w:val="26"/>
          <w:szCs w:val="26"/>
        </w:rPr>
        <w:t xml:space="preserve"> trụ sở</w:t>
      </w:r>
      <w:r w:rsidRPr="00A45F57">
        <w:rPr>
          <w:rFonts w:ascii="Times New Roman" w:hAnsi="Times New Roman"/>
          <w:spacing w:val="-4"/>
          <w:sz w:val="26"/>
          <w:szCs w:val="26"/>
          <w:lang w:val="vi-VN"/>
        </w:rPr>
        <w:t xml:space="preserve"> Công ty Đấu giá Hợp danh Quảng Ninh.</w:t>
      </w:r>
    </w:p>
    <w:p w14:paraId="725330C7" w14:textId="77777777" w:rsidR="000577CB" w:rsidRPr="00A45F57" w:rsidRDefault="000577CB" w:rsidP="000577CB">
      <w:pPr>
        <w:tabs>
          <w:tab w:val="left" w:pos="90"/>
        </w:tabs>
        <w:spacing w:before="20" w:line="300" w:lineRule="atLeast"/>
        <w:ind w:firstLine="567"/>
        <w:jc w:val="both"/>
        <w:rPr>
          <w:rFonts w:ascii="Times New Roman" w:hAnsi="Times New Roman"/>
          <w:spacing w:val="-4"/>
          <w:sz w:val="26"/>
          <w:szCs w:val="26"/>
          <w:lang w:val="vi-VN"/>
        </w:rPr>
      </w:pPr>
      <w:r w:rsidRPr="00A45F57">
        <w:rPr>
          <w:rFonts w:ascii="Times New Roman" w:hAnsi="Times New Roman"/>
          <w:spacing w:val="-4"/>
          <w:sz w:val="26"/>
          <w:szCs w:val="26"/>
          <w:lang w:val="vi-VN"/>
        </w:rPr>
        <w:t>- Thành phần: Đại diện Công ty Đấu giá Hợp danh Quảng Ninh đại diện Người có tài sản (nếu có)</w:t>
      </w:r>
    </w:p>
    <w:p w14:paraId="7C833BE6" w14:textId="77777777" w:rsidR="000577CB" w:rsidRPr="00A45F57" w:rsidRDefault="000577CB" w:rsidP="000577CB">
      <w:pPr>
        <w:tabs>
          <w:tab w:val="left" w:pos="90"/>
        </w:tabs>
        <w:spacing w:before="20" w:line="300" w:lineRule="atLeast"/>
        <w:ind w:firstLine="567"/>
        <w:jc w:val="both"/>
        <w:rPr>
          <w:rFonts w:ascii="Times New Roman" w:hAnsi="Times New Roman"/>
          <w:spacing w:val="-4"/>
          <w:sz w:val="26"/>
          <w:szCs w:val="26"/>
          <w:lang w:val="vi-VN"/>
        </w:rPr>
      </w:pPr>
      <w:r w:rsidRPr="00A45F57">
        <w:rPr>
          <w:rFonts w:ascii="Times New Roman" w:hAnsi="Times New Roman"/>
          <w:spacing w:val="-4"/>
          <w:sz w:val="26"/>
          <w:szCs w:val="26"/>
          <w:lang w:val="vi-VN"/>
        </w:rPr>
        <w:t xml:space="preserve">- Trình tự niêm phong: </w:t>
      </w:r>
    </w:p>
    <w:p w14:paraId="519DDF43" w14:textId="77777777" w:rsidR="000577CB" w:rsidRPr="00A45F57" w:rsidRDefault="000577CB" w:rsidP="000577CB">
      <w:pPr>
        <w:tabs>
          <w:tab w:val="left" w:pos="90"/>
        </w:tabs>
        <w:spacing w:before="20" w:line="300" w:lineRule="atLeast"/>
        <w:ind w:firstLine="567"/>
        <w:jc w:val="both"/>
        <w:rPr>
          <w:rFonts w:ascii="Times New Roman" w:hAnsi="Times New Roman"/>
          <w:spacing w:val="-4"/>
          <w:sz w:val="26"/>
          <w:szCs w:val="26"/>
          <w:lang w:val="vi-VN"/>
        </w:rPr>
      </w:pPr>
      <w:r w:rsidRPr="00A45F57">
        <w:rPr>
          <w:rFonts w:ascii="Times New Roman" w:hAnsi="Times New Roman"/>
          <w:spacing w:val="-4"/>
          <w:sz w:val="26"/>
          <w:szCs w:val="26"/>
          <w:lang w:val="vi-VN"/>
        </w:rPr>
        <w:t>+ Chuẩn bị thùng phiếu và các dụng cụ, vật tư cần thiết cho việc niêm phong, kiểm tra việc đảm bảo chất lượng, tính bảo mật của thùng phiếu trước khi niêm phong, giấy gián niêm phong phải đóng dấu treo của Công ty Đấu giá Hợp danh Quảng Ninh.</w:t>
      </w:r>
    </w:p>
    <w:p w14:paraId="308AFF28" w14:textId="77777777" w:rsidR="000577CB" w:rsidRPr="00A45F57" w:rsidRDefault="000577CB" w:rsidP="000577CB">
      <w:pPr>
        <w:tabs>
          <w:tab w:val="left" w:pos="90"/>
        </w:tabs>
        <w:spacing w:before="20" w:line="300" w:lineRule="atLeast"/>
        <w:ind w:firstLine="567"/>
        <w:jc w:val="both"/>
        <w:rPr>
          <w:rFonts w:ascii="Times New Roman" w:hAnsi="Times New Roman"/>
          <w:spacing w:val="-4"/>
          <w:sz w:val="26"/>
          <w:szCs w:val="26"/>
          <w:lang w:val="vi-VN"/>
        </w:rPr>
      </w:pPr>
      <w:r w:rsidRPr="00A45F57">
        <w:rPr>
          <w:rFonts w:ascii="Times New Roman" w:hAnsi="Times New Roman"/>
          <w:spacing w:val="-4"/>
          <w:sz w:val="26"/>
          <w:szCs w:val="26"/>
          <w:lang w:val="vi-VN"/>
        </w:rPr>
        <w:t>+ Những người trong thành phần niêm phong thực hiện và giám sát việc niêm phong thùng phiếu; Kiểm tra niêm phong đảm bảo tính bảo mật theo quy định.</w:t>
      </w:r>
    </w:p>
    <w:p w14:paraId="5F6B77FF" w14:textId="5A16C332" w:rsidR="000577CB" w:rsidRDefault="000577CB" w:rsidP="000577CB">
      <w:pPr>
        <w:tabs>
          <w:tab w:val="left" w:pos="90"/>
        </w:tabs>
        <w:spacing w:before="20" w:line="300" w:lineRule="atLeast"/>
        <w:ind w:firstLine="567"/>
        <w:jc w:val="both"/>
        <w:rPr>
          <w:rFonts w:ascii="Times New Roman" w:hAnsi="Times New Roman"/>
          <w:spacing w:val="-4"/>
          <w:sz w:val="26"/>
          <w:szCs w:val="26"/>
          <w:lang w:val="vi-VN"/>
        </w:rPr>
      </w:pPr>
      <w:r w:rsidRPr="00A45F57">
        <w:rPr>
          <w:rFonts w:ascii="Times New Roman" w:hAnsi="Times New Roman"/>
          <w:spacing w:val="-4"/>
          <w:sz w:val="26"/>
          <w:szCs w:val="26"/>
          <w:lang w:val="vi-VN"/>
        </w:rPr>
        <w:t>+ Ký biên bản ghi nhận việc niêm phong thùng phiếu.</w:t>
      </w:r>
    </w:p>
    <w:p w14:paraId="364B4D46" w14:textId="77777777" w:rsidR="00EC4AC5" w:rsidRPr="00A45F57" w:rsidRDefault="00EC4AC5" w:rsidP="000577CB">
      <w:pPr>
        <w:tabs>
          <w:tab w:val="left" w:pos="90"/>
        </w:tabs>
        <w:spacing w:before="20" w:line="300" w:lineRule="atLeast"/>
        <w:ind w:firstLine="567"/>
        <w:jc w:val="both"/>
        <w:rPr>
          <w:rFonts w:ascii="Times New Roman" w:hAnsi="Times New Roman"/>
          <w:spacing w:val="-4"/>
          <w:sz w:val="26"/>
          <w:szCs w:val="26"/>
          <w:lang w:val="vi-VN"/>
        </w:rPr>
      </w:pPr>
    </w:p>
    <w:p w14:paraId="1E303BC2" w14:textId="18BBB847" w:rsidR="006240CD" w:rsidRPr="00A45F57" w:rsidRDefault="00C1698D" w:rsidP="00B0275D">
      <w:pPr>
        <w:tabs>
          <w:tab w:val="left" w:pos="90"/>
        </w:tabs>
        <w:spacing w:line="300" w:lineRule="atLeast"/>
        <w:ind w:firstLine="576"/>
        <w:jc w:val="both"/>
        <w:rPr>
          <w:rFonts w:ascii="Times New Roman" w:hAnsi="Times New Roman"/>
          <w:b/>
          <w:sz w:val="26"/>
          <w:szCs w:val="26"/>
        </w:rPr>
      </w:pPr>
      <w:r w:rsidRPr="00A45F57">
        <w:rPr>
          <w:rFonts w:ascii="Times New Roman" w:hAnsi="Times New Roman"/>
          <w:b/>
          <w:spacing w:val="-4"/>
          <w:sz w:val="26"/>
          <w:szCs w:val="26"/>
          <w:lang w:val="vi-VN"/>
        </w:rPr>
        <w:lastRenderedPageBreak/>
        <w:t>5.</w:t>
      </w:r>
      <w:r w:rsidR="00F97D71">
        <w:rPr>
          <w:rFonts w:ascii="Times New Roman" w:hAnsi="Times New Roman"/>
          <w:b/>
          <w:spacing w:val="-4"/>
          <w:sz w:val="26"/>
          <w:szCs w:val="26"/>
        </w:rPr>
        <w:t>8</w:t>
      </w:r>
      <w:r w:rsidRPr="00A45F57">
        <w:rPr>
          <w:rFonts w:ascii="Times New Roman" w:hAnsi="Times New Roman"/>
          <w:b/>
          <w:spacing w:val="-4"/>
          <w:sz w:val="26"/>
          <w:szCs w:val="26"/>
          <w:lang w:val="vi-VN"/>
        </w:rPr>
        <w:t>.</w:t>
      </w:r>
      <w:r w:rsidRPr="00A45F57">
        <w:rPr>
          <w:rFonts w:ascii="Times New Roman" w:hAnsi="Times New Roman"/>
          <w:b/>
          <w:spacing w:val="-4"/>
          <w:sz w:val="26"/>
          <w:szCs w:val="26"/>
        </w:rPr>
        <w:t xml:space="preserve"> </w:t>
      </w:r>
      <w:r w:rsidR="006240CD" w:rsidRPr="00A45F57">
        <w:rPr>
          <w:rFonts w:ascii="Times New Roman" w:hAnsi="Times New Roman"/>
          <w:b/>
          <w:sz w:val="26"/>
          <w:szCs w:val="26"/>
        </w:rPr>
        <w:t>Mở niêm phong thùng phiếu:</w:t>
      </w:r>
    </w:p>
    <w:p w14:paraId="5C62B540" w14:textId="77777777" w:rsidR="000577CB" w:rsidRPr="00A45F57" w:rsidRDefault="000577CB" w:rsidP="000577CB">
      <w:pPr>
        <w:tabs>
          <w:tab w:val="left" w:pos="90"/>
        </w:tabs>
        <w:spacing w:before="20" w:line="300" w:lineRule="atLeast"/>
        <w:ind w:firstLine="567"/>
        <w:jc w:val="both"/>
        <w:rPr>
          <w:rFonts w:ascii="Times New Roman" w:hAnsi="Times New Roman"/>
          <w:spacing w:val="-4"/>
          <w:sz w:val="26"/>
          <w:szCs w:val="26"/>
          <w:lang w:val="vi-VN"/>
        </w:rPr>
      </w:pPr>
      <w:r w:rsidRPr="00A45F57">
        <w:rPr>
          <w:rFonts w:ascii="Times New Roman" w:hAnsi="Times New Roman"/>
          <w:spacing w:val="-4"/>
          <w:sz w:val="26"/>
          <w:szCs w:val="26"/>
          <w:lang w:val="vi-VN"/>
        </w:rPr>
        <w:t>- Thời gian: Trong phiên tổ chức đấu giá.</w:t>
      </w:r>
    </w:p>
    <w:p w14:paraId="51D04D23" w14:textId="77777777" w:rsidR="000577CB" w:rsidRPr="00A45F57" w:rsidRDefault="000577CB" w:rsidP="000577CB">
      <w:pPr>
        <w:tabs>
          <w:tab w:val="left" w:pos="90"/>
        </w:tabs>
        <w:spacing w:before="20" w:line="300" w:lineRule="atLeast"/>
        <w:ind w:firstLine="567"/>
        <w:jc w:val="both"/>
        <w:rPr>
          <w:rFonts w:ascii="Times New Roman" w:hAnsi="Times New Roman"/>
          <w:spacing w:val="-4"/>
          <w:sz w:val="26"/>
          <w:szCs w:val="26"/>
          <w:lang w:val="vi-VN"/>
        </w:rPr>
      </w:pPr>
      <w:r w:rsidRPr="00A45F57">
        <w:rPr>
          <w:rFonts w:ascii="Times New Roman" w:hAnsi="Times New Roman"/>
          <w:spacing w:val="-4"/>
          <w:sz w:val="26"/>
          <w:szCs w:val="26"/>
          <w:lang w:val="vi-VN"/>
        </w:rPr>
        <w:t xml:space="preserve">- Địa điểm: </w:t>
      </w:r>
      <w:r w:rsidRPr="00A45F57">
        <w:rPr>
          <w:rFonts w:ascii="Times New Roman" w:hAnsi="Times New Roman"/>
          <w:spacing w:val="-4"/>
          <w:sz w:val="26"/>
          <w:szCs w:val="26"/>
        </w:rPr>
        <w:t>Tại t</w:t>
      </w:r>
      <w:r w:rsidRPr="00A45F57">
        <w:rPr>
          <w:rFonts w:ascii="Times New Roman" w:hAnsi="Times New Roman"/>
          <w:spacing w:val="-4"/>
          <w:sz w:val="26"/>
          <w:szCs w:val="26"/>
          <w:lang w:val="vi-VN"/>
        </w:rPr>
        <w:t>rụ sở Công ty đấu giá hợp danh Quảng Ninh, địa chỉ: Số 26 phố Văn Lang, phường Hồng Gai, tỉnh Quảng Ninh</w:t>
      </w:r>
    </w:p>
    <w:p w14:paraId="3F2C1F57" w14:textId="77777777" w:rsidR="000577CB" w:rsidRPr="00A45F57" w:rsidRDefault="000577CB" w:rsidP="000577CB">
      <w:pPr>
        <w:tabs>
          <w:tab w:val="left" w:pos="90"/>
        </w:tabs>
        <w:spacing w:before="20" w:line="300" w:lineRule="atLeast"/>
        <w:ind w:firstLine="567"/>
        <w:jc w:val="both"/>
        <w:rPr>
          <w:rFonts w:ascii="Times New Roman" w:hAnsi="Times New Roman"/>
          <w:spacing w:val="-4"/>
          <w:sz w:val="26"/>
          <w:szCs w:val="26"/>
          <w:lang w:val="vi-VN"/>
        </w:rPr>
      </w:pPr>
      <w:r w:rsidRPr="00A45F57">
        <w:rPr>
          <w:rFonts w:ascii="Times New Roman" w:hAnsi="Times New Roman"/>
          <w:spacing w:val="-4"/>
          <w:sz w:val="26"/>
          <w:szCs w:val="26"/>
          <w:lang w:val="vi-VN"/>
        </w:rPr>
        <w:t>- Thành phần: Đấu giá viên và người ghi biên bản thuộc Công ty Đấu giá Hợp danh Quảng Ninh, đại diện Người có tài sản đấu giá (nếu có), đại diện ít nhất 01 người tham gia đấu giá giám sát về sự nguyên vẹn của thùng phiếu.</w:t>
      </w:r>
    </w:p>
    <w:p w14:paraId="1ABB2E77" w14:textId="77777777" w:rsidR="000577CB" w:rsidRPr="00A45F57" w:rsidRDefault="000577CB" w:rsidP="000577CB">
      <w:pPr>
        <w:tabs>
          <w:tab w:val="left" w:pos="90"/>
        </w:tabs>
        <w:spacing w:before="20" w:line="300" w:lineRule="atLeast"/>
        <w:ind w:firstLine="567"/>
        <w:jc w:val="both"/>
        <w:rPr>
          <w:rFonts w:ascii="Times New Roman" w:hAnsi="Times New Roman"/>
          <w:spacing w:val="-4"/>
          <w:sz w:val="26"/>
          <w:szCs w:val="26"/>
          <w:lang w:val="vi-VN"/>
        </w:rPr>
      </w:pPr>
      <w:r w:rsidRPr="00A45F57">
        <w:rPr>
          <w:rFonts w:ascii="Times New Roman" w:hAnsi="Times New Roman"/>
          <w:spacing w:val="-4"/>
          <w:sz w:val="26"/>
          <w:szCs w:val="26"/>
          <w:lang w:val="vi-VN"/>
        </w:rPr>
        <w:t>- Thực hiện:</w:t>
      </w:r>
    </w:p>
    <w:p w14:paraId="19F24740" w14:textId="77777777" w:rsidR="000577CB" w:rsidRPr="00A45F57" w:rsidRDefault="000577CB" w:rsidP="000577CB">
      <w:pPr>
        <w:tabs>
          <w:tab w:val="left" w:pos="90"/>
        </w:tabs>
        <w:spacing w:before="20" w:line="300" w:lineRule="atLeast"/>
        <w:ind w:firstLine="567"/>
        <w:jc w:val="both"/>
        <w:rPr>
          <w:rFonts w:ascii="Times New Roman" w:hAnsi="Times New Roman"/>
          <w:spacing w:val="-4"/>
          <w:sz w:val="26"/>
          <w:szCs w:val="26"/>
          <w:lang w:val="vi-VN"/>
        </w:rPr>
      </w:pPr>
      <w:r w:rsidRPr="00A45F57">
        <w:rPr>
          <w:rFonts w:ascii="Times New Roman" w:hAnsi="Times New Roman"/>
          <w:spacing w:val="-4"/>
          <w:sz w:val="26"/>
          <w:szCs w:val="26"/>
          <w:lang w:val="vi-VN"/>
        </w:rPr>
        <w:t>+ Chuẩn bị thùng phiếu đã niêm phong và các dụng cụ, vật tư cần thiết cho việc mở niêm phong.</w:t>
      </w:r>
    </w:p>
    <w:p w14:paraId="7EA428AE" w14:textId="77777777" w:rsidR="000577CB" w:rsidRPr="00A45F57" w:rsidRDefault="000577CB" w:rsidP="000577CB">
      <w:pPr>
        <w:tabs>
          <w:tab w:val="left" w:pos="90"/>
        </w:tabs>
        <w:spacing w:before="20" w:line="300" w:lineRule="atLeast"/>
        <w:ind w:firstLine="567"/>
        <w:jc w:val="both"/>
        <w:rPr>
          <w:rFonts w:ascii="Times New Roman" w:hAnsi="Times New Roman"/>
          <w:spacing w:val="-4"/>
          <w:sz w:val="26"/>
          <w:szCs w:val="26"/>
          <w:lang w:val="vi-VN"/>
        </w:rPr>
      </w:pPr>
      <w:r w:rsidRPr="00A45F57">
        <w:rPr>
          <w:rFonts w:ascii="Times New Roman" w:hAnsi="Times New Roman"/>
          <w:spacing w:val="-4"/>
          <w:sz w:val="26"/>
          <w:szCs w:val="26"/>
          <w:lang w:val="vi-VN"/>
        </w:rPr>
        <w:t>+ Yêu cầu đại diện Người có tài sản đấu giá (nếu có) và Người tham gia đấu giá trong thành phần mở niêm phong kiểm tra sự nguyên vẹn của thùng phiếu trước khi mở niêm phong.</w:t>
      </w:r>
    </w:p>
    <w:p w14:paraId="7AB99185" w14:textId="77777777" w:rsidR="000577CB" w:rsidRPr="00A45F57" w:rsidRDefault="000577CB" w:rsidP="000577CB">
      <w:pPr>
        <w:tabs>
          <w:tab w:val="left" w:pos="90"/>
        </w:tabs>
        <w:spacing w:before="20" w:line="300" w:lineRule="atLeast"/>
        <w:ind w:firstLine="567"/>
        <w:jc w:val="both"/>
        <w:rPr>
          <w:rFonts w:ascii="Times New Roman" w:hAnsi="Times New Roman"/>
          <w:spacing w:val="-4"/>
          <w:sz w:val="26"/>
          <w:szCs w:val="26"/>
          <w:lang w:val="vi-VN"/>
        </w:rPr>
      </w:pPr>
      <w:r w:rsidRPr="00A45F57">
        <w:rPr>
          <w:rFonts w:ascii="Times New Roman" w:hAnsi="Times New Roman"/>
          <w:spacing w:val="-4"/>
          <w:sz w:val="26"/>
          <w:szCs w:val="26"/>
          <w:lang w:val="vi-VN"/>
        </w:rPr>
        <w:t>+ Khi Người có tài sản đấu giá (nếu có) và người tham gia đấu giá trong thành phần mở niêm phong xác nhận thùng phiếu vẫn còn nguyên vẹn và không còn ai trong phòng đấu giá có ý kiến khác về sự nguyên vẹn của thùng phiếu thì đấu giá viên tiến hành mở niêm phong thùng phiếu (gỡ giấy niêm phong, mở khóa thùng phiếu….).</w:t>
      </w:r>
    </w:p>
    <w:p w14:paraId="3C109453" w14:textId="77777777" w:rsidR="000577CB" w:rsidRPr="00A45F57" w:rsidRDefault="000577CB" w:rsidP="000577CB">
      <w:pPr>
        <w:tabs>
          <w:tab w:val="left" w:pos="90"/>
        </w:tabs>
        <w:spacing w:before="20" w:line="300" w:lineRule="atLeast"/>
        <w:ind w:firstLine="567"/>
        <w:jc w:val="both"/>
        <w:rPr>
          <w:rFonts w:ascii="Times New Roman" w:hAnsi="Times New Roman"/>
          <w:spacing w:val="-4"/>
          <w:sz w:val="26"/>
          <w:szCs w:val="26"/>
          <w:lang w:val="vi-VN"/>
        </w:rPr>
      </w:pPr>
      <w:r w:rsidRPr="00A45F57">
        <w:rPr>
          <w:rFonts w:ascii="Times New Roman" w:hAnsi="Times New Roman"/>
          <w:spacing w:val="-4"/>
          <w:sz w:val="26"/>
          <w:szCs w:val="26"/>
          <w:lang w:val="vi-VN"/>
        </w:rPr>
        <w:t>+ Kiểm tra tính nguyên vẹn của phong bì đựng phiếu trả giá.</w:t>
      </w:r>
    </w:p>
    <w:p w14:paraId="63171B7A" w14:textId="77777777" w:rsidR="000577CB" w:rsidRPr="00A45F57" w:rsidRDefault="000577CB" w:rsidP="000577CB">
      <w:pPr>
        <w:tabs>
          <w:tab w:val="left" w:pos="90"/>
        </w:tabs>
        <w:spacing w:before="20" w:line="300" w:lineRule="atLeast"/>
        <w:ind w:firstLine="567"/>
        <w:jc w:val="both"/>
        <w:rPr>
          <w:rFonts w:ascii="Times New Roman" w:hAnsi="Times New Roman"/>
          <w:spacing w:val="-4"/>
          <w:sz w:val="26"/>
          <w:szCs w:val="26"/>
          <w:lang w:val="vi-VN"/>
        </w:rPr>
      </w:pPr>
      <w:r w:rsidRPr="00A45F57">
        <w:rPr>
          <w:rFonts w:ascii="Times New Roman" w:hAnsi="Times New Roman"/>
          <w:spacing w:val="-4"/>
          <w:sz w:val="26"/>
          <w:szCs w:val="26"/>
          <w:lang w:val="vi-VN"/>
        </w:rPr>
        <w:t>+ Yêu cầu Người tham gia đấu giá xem lại phong bì đựng phiếu trả giá của mình (nếu có nhu cầu).</w:t>
      </w:r>
    </w:p>
    <w:p w14:paraId="088603AC" w14:textId="77777777" w:rsidR="000577CB" w:rsidRPr="00A45F57" w:rsidRDefault="000577CB" w:rsidP="000577CB">
      <w:pPr>
        <w:tabs>
          <w:tab w:val="left" w:pos="90"/>
        </w:tabs>
        <w:spacing w:before="20" w:line="300" w:lineRule="atLeast"/>
        <w:ind w:firstLine="567"/>
        <w:jc w:val="both"/>
        <w:rPr>
          <w:rFonts w:ascii="Times New Roman" w:hAnsi="Times New Roman"/>
          <w:spacing w:val="-4"/>
          <w:sz w:val="26"/>
          <w:szCs w:val="26"/>
          <w:lang w:val="vi-VN"/>
        </w:rPr>
      </w:pPr>
      <w:r w:rsidRPr="00A45F57">
        <w:rPr>
          <w:rFonts w:ascii="Times New Roman" w:hAnsi="Times New Roman"/>
          <w:spacing w:val="-4"/>
          <w:sz w:val="26"/>
          <w:szCs w:val="26"/>
          <w:lang w:val="vi-VN"/>
        </w:rPr>
        <w:t>+ Lập biên bản xác nhận về việc mở niêm phong thùng phiếu.</w:t>
      </w:r>
    </w:p>
    <w:p w14:paraId="1C2223F3" w14:textId="718A593E" w:rsidR="00A565C3" w:rsidRPr="00A45F57" w:rsidRDefault="003852D0" w:rsidP="00B0275D">
      <w:pPr>
        <w:tabs>
          <w:tab w:val="left" w:pos="90"/>
        </w:tabs>
        <w:spacing w:line="300" w:lineRule="atLeast"/>
        <w:ind w:firstLine="576"/>
        <w:jc w:val="both"/>
        <w:rPr>
          <w:rFonts w:ascii="Times New Roman" w:hAnsi="Times New Roman"/>
          <w:b/>
          <w:sz w:val="26"/>
          <w:szCs w:val="26"/>
          <w:lang w:val="vi-VN"/>
        </w:rPr>
      </w:pPr>
      <w:r w:rsidRPr="00A45F57">
        <w:rPr>
          <w:rFonts w:ascii="Times New Roman" w:hAnsi="Times New Roman"/>
          <w:b/>
          <w:sz w:val="26"/>
          <w:szCs w:val="26"/>
          <w:lang w:val="vi-VN"/>
        </w:rPr>
        <w:t>5</w:t>
      </w:r>
      <w:r w:rsidR="00A565C3" w:rsidRPr="00A45F57">
        <w:rPr>
          <w:rFonts w:ascii="Times New Roman" w:hAnsi="Times New Roman"/>
          <w:b/>
          <w:sz w:val="26"/>
          <w:szCs w:val="26"/>
          <w:lang w:val="vi-VN"/>
        </w:rPr>
        <w:t>.</w:t>
      </w:r>
      <w:r w:rsidR="00F97D71">
        <w:rPr>
          <w:rFonts w:ascii="Times New Roman" w:hAnsi="Times New Roman"/>
          <w:b/>
          <w:sz w:val="26"/>
          <w:szCs w:val="26"/>
        </w:rPr>
        <w:t>9</w:t>
      </w:r>
      <w:r w:rsidR="00C05808" w:rsidRPr="00A45F57">
        <w:rPr>
          <w:rFonts w:ascii="Times New Roman" w:hAnsi="Times New Roman"/>
          <w:b/>
          <w:sz w:val="26"/>
          <w:szCs w:val="26"/>
          <w:lang w:val="vi-VN"/>
        </w:rPr>
        <w:t>.</w:t>
      </w:r>
      <w:r w:rsidR="00A565C3" w:rsidRPr="00A45F57">
        <w:rPr>
          <w:rFonts w:ascii="Times New Roman" w:hAnsi="Times New Roman"/>
          <w:b/>
          <w:sz w:val="26"/>
          <w:szCs w:val="26"/>
          <w:lang w:val="vi-VN"/>
        </w:rPr>
        <w:t xml:space="preserve"> Rút lại giá đã trả:</w:t>
      </w:r>
    </w:p>
    <w:p w14:paraId="64C9E1A4" w14:textId="29D068B0" w:rsidR="000D5129" w:rsidRPr="00A45F57" w:rsidRDefault="000D5129" w:rsidP="00B0275D">
      <w:pPr>
        <w:pStyle w:val="BodyTextIndent"/>
        <w:tabs>
          <w:tab w:val="left" w:pos="90"/>
        </w:tabs>
        <w:spacing w:before="0" w:line="300" w:lineRule="atLeast"/>
        <w:ind w:firstLine="720"/>
        <w:rPr>
          <w:rFonts w:ascii="Times New Roman" w:hAnsi="Times New Roman"/>
          <w:sz w:val="26"/>
          <w:szCs w:val="26"/>
          <w:lang w:val="vi-VN"/>
        </w:rPr>
      </w:pPr>
      <w:r w:rsidRPr="00A45F57">
        <w:rPr>
          <w:rFonts w:ascii="Times New Roman" w:hAnsi="Times New Roman"/>
          <w:sz w:val="26"/>
          <w:szCs w:val="26"/>
          <w:lang w:val="vi-VN"/>
        </w:rPr>
        <w:t xml:space="preserve">- </w:t>
      </w:r>
      <w:r w:rsidR="00C05808" w:rsidRPr="00A45F57">
        <w:rPr>
          <w:rFonts w:ascii="Times New Roman" w:hAnsi="Times New Roman"/>
          <w:sz w:val="26"/>
          <w:szCs w:val="26"/>
          <w:lang w:val="vi-VN"/>
        </w:rPr>
        <w:t xml:space="preserve">Tại buổi công bố giá đã trả của người tham gia đấu giá, nếu người đã trả giá cao nhất rút lại giá đã trả trước khi đấu giá viên công bố người trúng đấu giá thì cuộc đấu giá vẫn tiếp tục và bắt đầu từ giá của người trả giá liền kề. Đấu giá viên quyết định hình thức đấu giá trực tiếp bằng lời nói hoặc đấu giá bằng bỏ phiếu trực tiếp </w:t>
      </w:r>
      <w:r w:rsidRPr="00A45F57">
        <w:rPr>
          <w:rFonts w:ascii="Times New Roman" w:hAnsi="Times New Roman"/>
          <w:sz w:val="26"/>
          <w:szCs w:val="26"/>
          <w:lang w:val="vi-VN"/>
        </w:rPr>
        <w:t>và bắt đầu từ giá của người trả giá liền kề trước đó.</w:t>
      </w:r>
    </w:p>
    <w:p w14:paraId="2FE22B8B" w14:textId="77777777" w:rsidR="000D5129" w:rsidRPr="00A45F57" w:rsidRDefault="000D5129" w:rsidP="00B0275D">
      <w:pPr>
        <w:pStyle w:val="BodyTextIndent"/>
        <w:tabs>
          <w:tab w:val="left" w:pos="90"/>
        </w:tabs>
        <w:spacing w:before="0" w:line="300" w:lineRule="atLeast"/>
        <w:ind w:firstLine="720"/>
        <w:rPr>
          <w:rFonts w:ascii="Times New Roman" w:hAnsi="Times New Roman"/>
          <w:sz w:val="26"/>
          <w:szCs w:val="26"/>
          <w:lang w:val="vi-VN"/>
        </w:rPr>
      </w:pPr>
      <w:r w:rsidRPr="00A45F57">
        <w:rPr>
          <w:rFonts w:ascii="Times New Roman" w:hAnsi="Times New Roman"/>
          <w:sz w:val="26"/>
          <w:szCs w:val="26"/>
          <w:lang w:val="vi-VN"/>
        </w:rPr>
        <w:t>- Người rút lại giá đã trả bị truất quyền tham gia đấu giá và không được hoàn trả lại tiền đặt trước.</w:t>
      </w:r>
    </w:p>
    <w:p w14:paraId="12AD3A9B" w14:textId="5DF5FCC9" w:rsidR="00A565C3" w:rsidRPr="00A45F57" w:rsidRDefault="003852D0" w:rsidP="00B0275D">
      <w:pPr>
        <w:tabs>
          <w:tab w:val="left" w:pos="90"/>
        </w:tabs>
        <w:spacing w:line="300" w:lineRule="atLeast"/>
        <w:ind w:firstLine="576"/>
        <w:jc w:val="both"/>
        <w:rPr>
          <w:rFonts w:ascii="Times New Roman" w:hAnsi="Times New Roman"/>
          <w:b/>
          <w:sz w:val="26"/>
          <w:szCs w:val="26"/>
          <w:lang w:val="vi-VN"/>
        </w:rPr>
      </w:pPr>
      <w:r w:rsidRPr="00A45F57">
        <w:rPr>
          <w:rFonts w:ascii="Times New Roman" w:hAnsi="Times New Roman"/>
          <w:b/>
          <w:bCs/>
          <w:iCs/>
          <w:sz w:val="26"/>
          <w:szCs w:val="26"/>
          <w:lang w:val="vi-VN"/>
        </w:rPr>
        <w:t>5</w:t>
      </w:r>
      <w:r w:rsidR="00A565C3" w:rsidRPr="00A45F57">
        <w:rPr>
          <w:rFonts w:ascii="Times New Roman" w:hAnsi="Times New Roman"/>
          <w:b/>
          <w:bCs/>
          <w:iCs/>
          <w:sz w:val="26"/>
          <w:szCs w:val="26"/>
          <w:lang w:val="vi-VN"/>
        </w:rPr>
        <w:t>.</w:t>
      </w:r>
      <w:r w:rsidR="00F97D71">
        <w:rPr>
          <w:rFonts w:ascii="Times New Roman" w:hAnsi="Times New Roman"/>
          <w:b/>
          <w:bCs/>
          <w:iCs/>
          <w:sz w:val="26"/>
          <w:szCs w:val="26"/>
          <w:lang w:val="vi-VN"/>
        </w:rPr>
        <w:t>1</w:t>
      </w:r>
      <w:r w:rsidR="00F97D71">
        <w:rPr>
          <w:rFonts w:ascii="Times New Roman" w:hAnsi="Times New Roman"/>
          <w:b/>
          <w:bCs/>
          <w:iCs/>
          <w:sz w:val="26"/>
          <w:szCs w:val="26"/>
        </w:rPr>
        <w:t>0</w:t>
      </w:r>
      <w:r w:rsidR="00A565C3" w:rsidRPr="00A45F57">
        <w:rPr>
          <w:rFonts w:ascii="Times New Roman" w:hAnsi="Times New Roman"/>
          <w:b/>
          <w:bCs/>
          <w:iCs/>
          <w:sz w:val="26"/>
          <w:szCs w:val="26"/>
          <w:lang w:val="vi-VN"/>
        </w:rPr>
        <w:t>.</w:t>
      </w:r>
      <w:r w:rsidR="00D41F09" w:rsidRPr="00A45F57">
        <w:rPr>
          <w:rFonts w:ascii="Times New Roman" w:hAnsi="Times New Roman"/>
          <w:b/>
          <w:bCs/>
          <w:iCs/>
          <w:sz w:val="26"/>
          <w:szCs w:val="26"/>
          <w:lang w:val="vi-VN"/>
        </w:rPr>
        <w:t xml:space="preserve"> Từ chối kết quả trúng đấu giá:</w:t>
      </w:r>
    </w:p>
    <w:p w14:paraId="5464410D" w14:textId="4BD1EEE7" w:rsidR="00142941" w:rsidRPr="00A45F57" w:rsidRDefault="00C90F1D" w:rsidP="00B0275D">
      <w:pPr>
        <w:shd w:val="clear" w:color="auto" w:fill="FFFFFF"/>
        <w:spacing w:line="300" w:lineRule="atLeast"/>
        <w:ind w:firstLine="576"/>
        <w:rPr>
          <w:rFonts w:ascii="Times New Roman" w:hAnsi="Times New Roman"/>
          <w:sz w:val="26"/>
          <w:szCs w:val="26"/>
          <w:lang w:val="vi-VN"/>
        </w:rPr>
      </w:pPr>
      <w:r w:rsidRPr="00A45F57">
        <w:rPr>
          <w:rFonts w:ascii="Times New Roman" w:hAnsi="Times New Roman"/>
          <w:sz w:val="26"/>
          <w:szCs w:val="26"/>
          <w:lang w:val="vi-VN"/>
        </w:rPr>
        <w:t xml:space="preserve">- </w:t>
      </w:r>
      <w:r w:rsidR="00142941" w:rsidRPr="00A45F57">
        <w:rPr>
          <w:rFonts w:ascii="Times New Roman" w:hAnsi="Times New Roman"/>
          <w:sz w:val="26"/>
          <w:szCs w:val="26"/>
          <w:lang w:val="vi-VN"/>
        </w:rPr>
        <w:t>Sau khi đấu giá viên điều hành phiên đấu giá đã công bố người trúng đấu giá mà tại cuộc đấu giá người này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14:paraId="5DC1EDD9" w14:textId="2E473EC1" w:rsidR="00142941" w:rsidRPr="00A45F57" w:rsidRDefault="00142941" w:rsidP="00B0275D">
      <w:pPr>
        <w:pStyle w:val="BodyTextIndent"/>
        <w:spacing w:before="0" w:line="300" w:lineRule="atLeast"/>
        <w:ind w:firstLine="540"/>
        <w:rPr>
          <w:rFonts w:ascii="Times New Roman" w:hAnsi="Times New Roman"/>
          <w:sz w:val="26"/>
          <w:szCs w:val="26"/>
          <w:lang w:val="vi-VN"/>
        </w:rPr>
      </w:pPr>
      <w:r w:rsidRPr="00A45F57">
        <w:rPr>
          <w:rFonts w:ascii="Times New Roman" w:hAnsi="Times New Roman"/>
          <w:sz w:val="26"/>
          <w:szCs w:val="26"/>
          <w:lang w:val="vi-VN"/>
        </w:rPr>
        <w:t>- Trường hợp giá liền kề cộng với khoản tiền đặt trước nhỏ hơn giá đã trả của người từ chối kết quả trúng đấu giá hoặc người trả giá liền kề không chấp nhận mua tài sản đấu giá thì cuộc đấu giá không thành.</w:t>
      </w:r>
    </w:p>
    <w:p w14:paraId="1F2E5F04" w14:textId="5BE35050" w:rsidR="003852D0" w:rsidRPr="00A45F57" w:rsidRDefault="00012C57" w:rsidP="00B0275D">
      <w:pPr>
        <w:tabs>
          <w:tab w:val="left" w:pos="0"/>
          <w:tab w:val="left" w:pos="851"/>
        </w:tabs>
        <w:spacing w:line="300" w:lineRule="atLeast"/>
        <w:ind w:firstLine="567"/>
        <w:jc w:val="both"/>
        <w:rPr>
          <w:rFonts w:ascii="Times New Roman" w:hAnsi="Times New Roman"/>
          <w:b/>
          <w:caps/>
          <w:sz w:val="26"/>
          <w:szCs w:val="26"/>
          <w:lang w:val="vi-VN"/>
        </w:rPr>
      </w:pPr>
      <w:r w:rsidRPr="00A45F57">
        <w:rPr>
          <w:rFonts w:ascii="Times New Roman" w:hAnsi="Times New Roman"/>
          <w:b/>
          <w:bCs/>
          <w:caps/>
          <w:sz w:val="26"/>
          <w:szCs w:val="26"/>
          <w:u w:val="single"/>
          <w:lang w:val="vi-VN"/>
        </w:rPr>
        <w:t xml:space="preserve">Điều </w:t>
      </w:r>
      <w:r w:rsidR="003852D0" w:rsidRPr="00A45F57">
        <w:rPr>
          <w:rFonts w:ascii="Times New Roman" w:hAnsi="Times New Roman"/>
          <w:b/>
          <w:caps/>
          <w:sz w:val="26"/>
          <w:szCs w:val="26"/>
          <w:u w:val="single"/>
          <w:lang w:val="vi-VN"/>
        </w:rPr>
        <w:t>6</w:t>
      </w:r>
      <w:r w:rsidR="00070041" w:rsidRPr="00A45F57">
        <w:rPr>
          <w:rFonts w:ascii="Times New Roman" w:hAnsi="Times New Roman"/>
          <w:caps/>
          <w:sz w:val="26"/>
          <w:szCs w:val="26"/>
          <w:lang w:val="vi-VN"/>
        </w:rPr>
        <w:t>.</w:t>
      </w:r>
      <w:r w:rsidR="003852D0" w:rsidRPr="00A45F57">
        <w:rPr>
          <w:rFonts w:ascii="Times New Roman" w:hAnsi="Times New Roman"/>
          <w:b/>
          <w:caps/>
          <w:sz w:val="26"/>
          <w:szCs w:val="26"/>
          <w:lang w:val="vi-VN"/>
        </w:rPr>
        <w:t xml:space="preserve"> Thời gian bán, tiếp nhận hồ sơ, nộp phiếu trả giá</w:t>
      </w:r>
      <w:r w:rsidR="00737B48" w:rsidRPr="00A45F57">
        <w:rPr>
          <w:rFonts w:ascii="Times New Roman" w:hAnsi="Times New Roman"/>
          <w:b/>
          <w:caps/>
          <w:sz w:val="26"/>
          <w:szCs w:val="26"/>
          <w:lang w:val="vi-VN"/>
        </w:rPr>
        <w:t>,</w:t>
      </w:r>
      <w:r w:rsidR="003268A7" w:rsidRPr="00A45F57">
        <w:rPr>
          <w:rFonts w:ascii="Times New Roman" w:hAnsi="Times New Roman"/>
          <w:b/>
          <w:caps/>
          <w:sz w:val="26"/>
          <w:szCs w:val="26"/>
          <w:lang w:val="vi-VN"/>
        </w:rPr>
        <w:t xml:space="preserve"> xem tài sản</w:t>
      </w:r>
      <w:r w:rsidR="003852D0" w:rsidRPr="00A45F57">
        <w:rPr>
          <w:rFonts w:ascii="Times New Roman" w:hAnsi="Times New Roman"/>
          <w:b/>
          <w:caps/>
          <w:sz w:val="26"/>
          <w:szCs w:val="26"/>
          <w:lang w:val="vi-VN"/>
        </w:rPr>
        <w:t xml:space="preserve"> và tổ chức công bố giá:</w:t>
      </w:r>
    </w:p>
    <w:p w14:paraId="1010FAAB" w14:textId="77777777" w:rsidR="0042761F" w:rsidRPr="0070737A" w:rsidRDefault="0042761F" w:rsidP="0042761F">
      <w:pPr>
        <w:spacing w:before="20" w:line="300" w:lineRule="atLeast"/>
        <w:ind w:firstLine="567"/>
        <w:jc w:val="both"/>
        <w:rPr>
          <w:rFonts w:ascii="Times New Roman" w:hAnsi="Times New Roman"/>
          <w:color w:val="000000"/>
          <w:sz w:val="26"/>
          <w:szCs w:val="26"/>
          <w:lang w:val="vi-VN"/>
        </w:rPr>
      </w:pPr>
      <w:bookmarkStart w:id="4" w:name="_Hlk205886882"/>
      <w:bookmarkStart w:id="5" w:name="_Hlk206490584"/>
      <w:bookmarkStart w:id="6" w:name="_GoBack"/>
      <w:bookmarkEnd w:id="6"/>
      <w:r w:rsidRPr="0070737A">
        <w:rPr>
          <w:rFonts w:ascii="Times New Roman" w:hAnsi="Times New Roman"/>
          <w:sz w:val="26"/>
          <w:szCs w:val="26"/>
          <w:lang w:val="vi-VN"/>
        </w:rPr>
        <w:t xml:space="preserve">- Thời gian bán, tiếp nhận hồ sơ, nộp phiếu trả giá: </w:t>
      </w:r>
      <w:r w:rsidRPr="0070737A">
        <w:rPr>
          <w:rFonts w:ascii="Times New Roman" w:hAnsi="Times New Roman"/>
          <w:color w:val="000000"/>
          <w:sz w:val="26"/>
          <w:szCs w:val="26"/>
          <w:lang w:val="vi-VN"/>
        </w:rPr>
        <w:t>Từ n</w:t>
      </w:r>
      <w:r w:rsidRPr="0070737A">
        <w:rPr>
          <w:rFonts w:ascii="Times New Roman" w:hAnsi="Times New Roman"/>
          <w:sz w:val="26"/>
          <w:szCs w:val="26"/>
          <w:lang w:val="vi-VN"/>
        </w:rPr>
        <w:t xml:space="preserve">gày </w:t>
      </w:r>
      <w:r>
        <w:rPr>
          <w:rFonts w:ascii="Times New Roman" w:hAnsi="Times New Roman"/>
          <w:b/>
          <w:sz w:val="26"/>
          <w:szCs w:val="26"/>
        </w:rPr>
        <w:t>07</w:t>
      </w:r>
      <w:r w:rsidRPr="005E44BD">
        <w:rPr>
          <w:rFonts w:ascii="Times New Roman" w:hAnsi="Times New Roman"/>
          <w:b/>
          <w:sz w:val="26"/>
          <w:szCs w:val="26"/>
          <w:lang w:val="vi-VN"/>
        </w:rPr>
        <w:t>/</w:t>
      </w:r>
      <w:r>
        <w:rPr>
          <w:rFonts w:ascii="Times New Roman" w:hAnsi="Times New Roman"/>
          <w:b/>
          <w:sz w:val="26"/>
          <w:szCs w:val="26"/>
        </w:rPr>
        <w:t>01</w:t>
      </w:r>
      <w:r>
        <w:rPr>
          <w:rFonts w:ascii="Times New Roman" w:hAnsi="Times New Roman"/>
          <w:b/>
          <w:sz w:val="26"/>
          <w:szCs w:val="26"/>
          <w:lang w:val="vi-VN"/>
        </w:rPr>
        <w:t>/202</w:t>
      </w:r>
      <w:r>
        <w:rPr>
          <w:rFonts w:ascii="Times New Roman" w:hAnsi="Times New Roman"/>
          <w:b/>
          <w:sz w:val="26"/>
          <w:szCs w:val="26"/>
        </w:rPr>
        <w:t>6</w:t>
      </w:r>
      <w:r w:rsidRPr="0070737A">
        <w:rPr>
          <w:rFonts w:ascii="Times New Roman" w:hAnsi="Times New Roman"/>
          <w:b/>
          <w:sz w:val="26"/>
          <w:szCs w:val="26"/>
          <w:lang w:val="vi-VN"/>
        </w:rPr>
        <w:t xml:space="preserve"> </w:t>
      </w:r>
      <w:r w:rsidRPr="0070737A">
        <w:rPr>
          <w:rFonts w:ascii="Times New Roman" w:hAnsi="Times New Roman"/>
          <w:sz w:val="26"/>
          <w:szCs w:val="26"/>
          <w:lang w:val="vi-VN"/>
        </w:rPr>
        <w:t xml:space="preserve">đến ngày </w:t>
      </w:r>
      <w:r>
        <w:rPr>
          <w:rFonts w:ascii="Times New Roman" w:hAnsi="Times New Roman"/>
          <w:b/>
          <w:sz w:val="26"/>
          <w:szCs w:val="26"/>
        </w:rPr>
        <w:t>16</w:t>
      </w:r>
      <w:r w:rsidRPr="005E44BD">
        <w:rPr>
          <w:rFonts w:ascii="Times New Roman" w:hAnsi="Times New Roman"/>
          <w:b/>
          <w:sz w:val="26"/>
          <w:szCs w:val="26"/>
          <w:lang w:val="vi-VN"/>
        </w:rPr>
        <w:t>/</w:t>
      </w:r>
      <w:r>
        <w:rPr>
          <w:rFonts w:ascii="Times New Roman" w:hAnsi="Times New Roman"/>
          <w:b/>
          <w:sz w:val="26"/>
          <w:szCs w:val="26"/>
        </w:rPr>
        <w:t>01</w:t>
      </w:r>
      <w:r w:rsidRPr="005E44BD">
        <w:rPr>
          <w:rFonts w:ascii="Times New Roman" w:hAnsi="Times New Roman"/>
          <w:b/>
          <w:sz w:val="26"/>
          <w:szCs w:val="26"/>
          <w:lang w:val="vi-VN"/>
        </w:rPr>
        <w:t>/202</w:t>
      </w:r>
      <w:r>
        <w:rPr>
          <w:rFonts w:ascii="Times New Roman" w:hAnsi="Times New Roman"/>
          <w:b/>
          <w:sz w:val="26"/>
          <w:szCs w:val="26"/>
        </w:rPr>
        <w:t>6</w:t>
      </w:r>
      <w:r w:rsidRPr="0070737A">
        <w:rPr>
          <w:rFonts w:ascii="Times New Roman" w:hAnsi="Times New Roman"/>
          <w:b/>
          <w:sz w:val="26"/>
          <w:szCs w:val="26"/>
          <w:lang w:val="vi-VN"/>
        </w:rPr>
        <w:t xml:space="preserve"> </w:t>
      </w:r>
      <w:r w:rsidRPr="005E44BD">
        <w:rPr>
          <w:rFonts w:ascii="Times New Roman" w:hAnsi="Times New Roman"/>
          <w:i/>
          <w:spacing w:val="-6"/>
          <w:sz w:val="26"/>
          <w:szCs w:val="26"/>
          <w:lang w:val="nl-NL"/>
        </w:rPr>
        <w:t>(Buổi sáng từ 8h00 đến 11h30,</w:t>
      </w:r>
      <w:r w:rsidRPr="005E44BD">
        <w:rPr>
          <w:rFonts w:ascii="Times New Roman" w:hAnsi="Times New Roman"/>
          <w:i/>
          <w:color w:val="000000"/>
          <w:spacing w:val="-6"/>
          <w:sz w:val="26"/>
          <w:szCs w:val="26"/>
          <w:lang w:val="nl-NL"/>
        </w:rPr>
        <w:t xml:space="preserve"> buổi chiều từ 13h30 đến 16h00, trừ thứ 7, chủ nhật và ngày lễ)</w:t>
      </w:r>
      <w:r w:rsidRPr="0070737A">
        <w:rPr>
          <w:rFonts w:ascii="Times New Roman" w:hAnsi="Times New Roman"/>
          <w:color w:val="000000"/>
          <w:sz w:val="26"/>
          <w:szCs w:val="26"/>
          <w:lang w:val="vi-VN"/>
        </w:rPr>
        <w:t>.</w:t>
      </w:r>
    </w:p>
    <w:p w14:paraId="766D3960" w14:textId="77777777" w:rsidR="0042761F" w:rsidRPr="00A82E02" w:rsidRDefault="0042761F" w:rsidP="0042761F">
      <w:pPr>
        <w:spacing w:before="20" w:line="300" w:lineRule="atLeast"/>
        <w:ind w:firstLine="567"/>
        <w:jc w:val="both"/>
        <w:rPr>
          <w:rFonts w:ascii="Times New Roman" w:hAnsi="Times New Roman"/>
          <w:color w:val="000000"/>
          <w:sz w:val="26"/>
          <w:szCs w:val="26"/>
          <w:lang w:val="nl-NL"/>
        </w:rPr>
      </w:pPr>
      <w:bookmarkStart w:id="7" w:name="_Hlk205886911"/>
      <w:bookmarkEnd w:id="4"/>
      <w:r w:rsidRPr="0070737A">
        <w:rPr>
          <w:rFonts w:ascii="Times New Roman" w:hAnsi="Times New Roman"/>
          <w:color w:val="000000"/>
          <w:sz w:val="26"/>
          <w:szCs w:val="26"/>
          <w:lang w:val="vi-VN"/>
        </w:rPr>
        <w:t xml:space="preserve">- Địa điểm bán, tiếp nhận hồ sơ, nộp phiếu trả </w:t>
      </w:r>
      <w:r w:rsidRPr="005E44BD">
        <w:rPr>
          <w:rFonts w:ascii="Times New Roman" w:hAnsi="Times New Roman"/>
          <w:color w:val="000000"/>
          <w:sz w:val="26"/>
          <w:szCs w:val="26"/>
          <w:lang w:val="vi-VN"/>
        </w:rPr>
        <w:t>giá</w:t>
      </w:r>
      <w:r w:rsidRPr="0070737A">
        <w:rPr>
          <w:rFonts w:ascii="Times New Roman" w:hAnsi="Times New Roman"/>
          <w:color w:val="000000"/>
          <w:sz w:val="26"/>
          <w:szCs w:val="26"/>
          <w:lang w:val="vi-VN"/>
        </w:rPr>
        <w:t xml:space="preserve">: Công ty Đấu </w:t>
      </w:r>
      <w:r w:rsidRPr="005E44BD">
        <w:rPr>
          <w:rFonts w:ascii="Times New Roman" w:hAnsi="Times New Roman"/>
          <w:color w:val="000000"/>
          <w:sz w:val="26"/>
          <w:szCs w:val="26"/>
          <w:lang w:val="vi-VN"/>
        </w:rPr>
        <w:t>g</w:t>
      </w:r>
      <w:r w:rsidRPr="0070737A">
        <w:rPr>
          <w:rFonts w:ascii="Times New Roman" w:hAnsi="Times New Roman"/>
          <w:color w:val="000000"/>
          <w:sz w:val="26"/>
          <w:szCs w:val="26"/>
          <w:lang w:val="vi-VN"/>
        </w:rPr>
        <w:t>iá Hợp danh Quảng Ninh; Địa chỉ: Số 26, phố Văn Lang, phường Hồng Gai, tỉnh Quảng Ninh</w:t>
      </w:r>
      <w:r w:rsidRPr="00A82E02">
        <w:rPr>
          <w:rFonts w:ascii="Times New Roman" w:hAnsi="Times New Roman"/>
          <w:i/>
          <w:color w:val="000000"/>
          <w:spacing w:val="-6"/>
          <w:sz w:val="26"/>
          <w:szCs w:val="26"/>
          <w:lang w:val="nl-NL"/>
        </w:rPr>
        <w:t>.</w:t>
      </w:r>
    </w:p>
    <w:bookmarkEnd w:id="7"/>
    <w:p w14:paraId="573F0E1C" w14:textId="77777777" w:rsidR="0042761F" w:rsidRPr="0070737A" w:rsidRDefault="0042761F" w:rsidP="0042761F">
      <w:pPr>
        <w:spacing w:before="20" w:line="300" w:lineRule="atLeast"/>
        <w:ind w:firstLine="567"/>
        <w:jc w:val="both"/>
        <w:rPr>
          <w:rFonts w:ascii="Times New Roman" w:hAnsi="Times New Roman"/>
          <w:color w:val="000000"/>
          <w:sz w:val="26"/>
          <w:szCs w:val="26"/>
          <w:lang w:val="nl-NL"/>
        </w:rPr>
      </w:pPr>
      <w:r w:rsidRPr="0070737A">
        <w:rPr>
          <w:rFonts w:ascii="Times New Roman" w:hAnsi="Times New Roman"/>
          <w:sz w:val="26"/>
          <w:szCs w:val="26"/>
          <w:lang w:val="nl-NL"/>
        </w:rPr>
        <w:t>- Thời gian</w:t>
      </w:r>
      <w:r>
        <w:rPr>
          <w:rFonts w:ascii="Times New Roman" w:hAnsi="Times New Roman"/>
          <w:sz w:val="26"/>
          <w:szCs w:val="26"/>
          <w:lang w:val="nl-NL"/>
        </w:rPr>
        <w:t>, địa điểm</w:t>
      </w:r>
      <w:r>
        <w:rPr>
          <w:rFonts w:ascii="Times New Roman" w:hAnsi="Times New Roman"/>
          <w:sz w:val="26"/>
          <w:szCs w:val="26"/>
          <w:lang w:val="vi-VN"/>
        </w:rPr>
        <w:t xml:space="preserve"> </w:t>
      </w:r>
      <w:r w:rsidRPr="0070737A">
        <w:rPr>
          <w:rFonts w:ascii="Times New Roman" w:hAnsi="Times New Roman"/>
          <w:color w:val="000000"/>
          <w:sz w:val="26"/>
          <w:szCs w:val="26"/>
          <w:lang w:val="nl-NL"/>
        </w:rPr>
        <w:t>xem tài sản</w:t>
      </w:r>
      <w:r w:rsidRPr="0070737A">
        <w:rPr>
          <w:rFonts w:ascii="Times New Roman" w:hAnsi="Times New Roman"/>
          <w:sz w:val="26"/>
          <w:szCs w:val="26"/>
          <w:lang w:val="nl-NL"/>
        </w:rPr>
        <w:t xml:space="preserve">: </w:t>
      </w:r>
      <w:bookmarkStart w:id="8" w:name="_Hlk205886932"/>
      <w:r w:rsidRPr="0070737A">
        <w:rPr>
          <w:rFonts w:ascii="Times New Roman" w:hAnsi="Times New Roman"/>
          <w:sz w:val="26"/>
          <w:szCs w:val="26"/>
          <w:lang w:val="nl-NL"/>
        </w:rPr>
        <w:t xml:space="preserve">Từ ngày </w:t>
      </w:r>
      <w:r>
        <w:rPr>
          <w:rFonts w:ascii="Times New Roman" w:hAnsi="Times New Roman"/>
          <w:b/>
          <w:sz w:val="26"/>
          <w:szCs w:val="26"/>
          <w:lang w:val="nl-NL"/>
        </w:rPr>
        <w:t>13</w:t>
      </w:r>
      <w:r w:rsidRPr="005E44BD">
        <w:rPr>
          <w:rFonts w:ascii="Times New Roman" w:hAnsi="Times New Roman"/>
          <w:b/>
          <w:sz w:val="26"/>
          <w:szCs w:val="26"/>
          <w:lang w:val="vi-VN"/>
        </w:rPr>
        <w:t>/</w:t>
      </w:r>
      <w:r>
        <w:rPr>
          <w:rFonts w:ascii="Times New Roman" w:hAnsi="Times New Roman"/>
          <w:b/>
          <w:sz w:val="26"/>
          <w:szCs w:val="26"/>
          <w:lang w:val="nl-NL"/>
        </w:rPr>
        <w:t>01/2026</w:t>
      </w:r>
      <w:r w:rsidRPr="0070737A">
        <w:rPr>
          <w:rFonts w:ascii="Times New Roman" w:hAnsi="Times New Roman"/>
          <w:b/>
          <w:sz w:val="26"/>
          <w:szCs w:val="26"/>
          <w:lang w:val="nl-NL"/>
        </w:rPr>
        <w:t xml:space="preserve"> </w:t>
      </w:r>
      <w:r w:rsidRPr="0070737A">
        <w:rPr>
          <w:rFonts w:ascii="Times New Roman" w:hAnsi="Times New Roman"/>
          <w:sz w:val="26"/>
          <w:szCs w:val="26"/>
          <w:lang w:val="nl-NL"/>
        </w:rPr>
        <w:t xml:space="preserve">đến ngày </w:t>
      </w:r>
      <w:r>
        <w:rPr>
          <w:rFonts w:ascii="Times New Roman" w:hAnsi="Times New Roman"/>
          <w:b/>
          <w:sz w:val="26"/>
          <w:szCs w:val="26"/>
          <w:lang w:val="nl-NL"/>
        </w:rPr>
        <w:t>15</w:t>
      </w:r>
      <w:r w:rsidRPr="005E44BD">
        <w:rPr>
          <w:rFonts w:ascii="Times New Roman" w:hAnsi="Times New Roman"/>
          <w:b/>
          <w:sz w:val="26"/>
          <w:szCs w:val="26"/>
          <w:lang w:val="vi-VN"/>
        </w:rPr>
        <w:t>/</w:t>
      </w:r>
      <w:r>
        <w:rPr>
          <w:rFonts w:ascii="Times New Roman" w:hAnsi="Times New Roman"/>
          <w:b/>
          <w:sz w:val="26"/>
          <w:szCs w:val="26"/>
          <w:lang w:val="nl-NL"/>
        </w:rPr>
        <w:t>01</w:t>
      </w:r>
      <w:r w:rsidRPr="005E44BD">
        <w:rPr>
          <w:rFonts w:ascii="Times New Roman" w:hAnsi="Times New Roman"/>
          <w:b/>
          <w:sz w:val="26"/>
          <w:szCs w:val="26"/>
          <w:lang w:val="vi-VN"/>
        </w:rPr>
        <w:t>/202</w:t>
      </w:r>
      <w:r>
        <w:rPr>
          <w:rFonts w:ascii="Times New Roman" w:hAnsi="Times New Roman"/>
          <w:b/>
          <w:sz w:val="26"/>
          <w:szCs w:val="26"/>
          <w:lang w:val="nl-NL"/>
        </w:rPr>
        <w:t>6</w:t>
      </w:r>
      <w:r w:rsidRPr="0070737A">
        <w:rPr>
          <w:rFonts w:ascii="Times New Roman" w:hAnsi="Times New Roman"/>
          <w:b/>
          <w:sz w:val="26"/>
          <w:szCs w:val="26"/>
          <w:lang w:val="nl-NL"/>
        </w:rPr>
        <w:t xml:space="preserve"> </w:t>
      </w:r>
      <w:r w:rsidRPr="005E44BD">
        <w:rPr>
          <w:rFonts w:ascii="Times New Roman" w:hAnsi="Times New Roman"/>
          <w:i/>
          <w:spacing w:val="-6"/>
          <w:sz w:val="26"/>
          <w:szCs w:val="26"/>
          <w:lang w:val="nl-NL"/>
        </w:rPr>
        <w:t>(Buổi sáng từ 8h00 đến 11h30,</w:t>
      </w:r>
      <w:r>
        <w:rPr>
          <w:rFonts w:ascii="Times New Roman" w:hAnsi="Times New Roman"/>
          <w:i/>
          <w:color w:val="000000"/>
          <w:spacing w:val="-6"/>
          <w:sz w:val="26"/>
          <w:szCs w:val="26"/>
          <w:lang w:val="nl-NL"/>
        </w:rPr>
        <w:t xml:space="preserve"> buổi chiều từ 13h30 đến 16h00</w:t>
      </w:r>
      <w:r w:rsidRPr="005E44BD">
        <w:rPr>
          <w:rFonts w:ascii="Times New Roman" w:hAnsi="Times New Roman"/>
          <w:i/>
          <w:color w:val="000000"/>
          <w:spacing w:val="-6"/>
          <w:sz w:val="26"/>
          <w:szCs w:val="26"/>
          <w:lang w:val="nl-NL"/>
        </w:rPr>
        <w:t>)</w:t>
      </w:r>
      <w:r>
        <w:rPr>
          <w:rFonts w:ascii="Times New Roman" w:hAnsi="Times New Roman"/>
          <w:i/>
          <w:color w:val="000000"/>
          <w:spacing w:val="-6"/>
          <w:sz w:val="26"/>
          <w:szCs w:val="26"/>
          <w:lang w:val="nl-NL"/>
        </w:rPr>
        <w:t xml:space="preserve"> </w:t>
      </w:r>
      <w:r w:rsidRPr="0070737A">
        <w:rPr>
          <w:rFonts w:ascii="Times New Roman" w:eastAsia="SimSun" w:hAnsi="Times New Roman"/>
          <w:sz w:val="26"/>
          <w:szCs w:val="26"/>
          <w:lang w:val="nl-NL"/>
        </w:rPr>
        <w:t xml:space="preserve">tại </w:t>
      </w:r>
      <w:bookmarkEnd w:id="8"/>
      <w:r w:rsidRPr="00260B4F">
        <w:rPr>
          <w:rFonts w:ascii="Times New Roman" w:hAnsi="Times New Roman"/>
          <w:iCs/>
          <w:color w:val="FF0000"/>
          <w:sz w:val="26"/>
          <w:szCs w:val="26"/>
        </w:rPr>
        <w:t>công ty TNHH MTV VIPCO Hạ Long</w:t>
      </w:r>
      <w:r w:rsidRPr="00260B4F">
        <w:rPr>
          <w:rFonts w:ascii="Times New Roman" w:hAnsi="Times New Roman"/>
          <w:bCs/>
          <w:sz w:val="26"/>
          <w:szCs w:val="26"/>
          <w:lang w:val="nl-NL"/>
        </w:rPr>
        <w:t xml:space="preserve">; Địa chỉ: </w:t>
      </w:r>
      <w:r>
        <w:rPr>
          <w:rFonts w:ascii="Times New Roman" w:hAnsi="Times New Roman"/>
          <w:color w:val="000000"/>
          <w:sz w:val="26"/>
          <w:szCs w:val="26"/>
        </w:rPr>
        <w:t>Tổ 6B, khu phố Yết Kiêu 6, phường Hồng Gai, t</w:t>
      </w:r>
      <w:r w:rsidRPr="00260B4F">
        <w:rPr>
          <w:rFonts w:ascii="Times New Roman" w:hAnsi="Times New Roman"/>
          <w:color w:val="000000"/>
          <w:sz w:val="26"/>
          <w:szCs w:val="26"/>
        </w:rPr>
        <w:t>ỉnh Quảng Ninh</w:t>
      </w:r>
    </w:p>
    <w:p w14:paraId="290D3A4A" w14:textId="77777777" w:rsidR="0042761F" w:rsidRPr="0070737A" w:rsidRDefault="0042761F" w:rsidP="0042761F">
      <w:pPr>
        <w:spacing w:before="20" w:line="300" w:lineRule="atLeast"/>
        <w:ind w:firstLine="567"/>
        <w:jc w:val="both"/>
        <w:rPr>
          <w:rFonts w:ascii="Times New Roman" w:hAnsi="Times New Roman"/>
          <w:color w:val="000000"/>
          <w:sz w:val="26"/>
          <w:szCs w:val="26"/>
          <w:lang w:val="nl-NL"/>
        </w:rPr>
      </w:pPr>
      <w:r w:rsidRPr="0070737A">
        <w:rPr>
          <w:rFonts w:ascii="Times New Roman" w:hAnsi="Times New Roman"/>
          <w:color w:val="000000"/>
          <w:sz w:val="26"/>
          <w:szCs w:val="26"/>
          <w:lang w:val="nl-NL"/>
        </w:rPr>
        <w:lastRenderedPageBreak/>
        <w:t xml:space="preserve">- Thời gian nộp tiền đặt trước đăng ký tham gia đấu giá: </w:t>
      </w:r>
      <w:bookmarkStart w:id="9" w:name="_Hlk205886969"/>
      <w:r w:rsidRPr="0070737A">
        <w:rPr>
          <w:rFonts w:ascii="Times New Roman" w:hAnsi="Times New Roman"/>
          <w:color w:val="000000"/>
          <w:sz w:val="26"/>
          <w:szCs w:val="26"/>
          <w:lang w:val="nl-NL"/>
        </w:rPr>
        <w:t>Từ 08h00 phút n</w:t>
      </w:r>
      <w:r w:rsidRPr="0070737A">
        <w:rPr>
          <w:rFonts w:ascii="Times New Roman" w:hAnsi="Times New Roman"/>
          <w:sz w:val="26"/>
          <w:szCs w:val="26"/>
          <w:lang w:val="nl-NL"/>
        </w:rPr>
        <w:t xml:space="preserve">gày </w:t>
      </w:r>
      <w:r>
        <w:rPr>
          <w:rFonts w:ascii="Times New Roman" w:hAnsi="Times New Roman"/>
          <w:b/>
          <w:sz w:val="26"/>
          <w:szCs w:val="26"/>
          <w:lang w:val="nl-NL"/>
        </w:rPr>
        <w:t>07</w:t>
      </w:r>
      <w:r w:rsidRPr="005E44BD">
        <w:rPr>
          <w:rFonts w:ascii="Times New Roman" w:hAnsi="Times New Roman"/>
          <w:b/>
          <w:sz w:val="26"/>
          <w:szCs w:val="26"/>
          <w:lang w:val="vi-VN"/>
        </w:rPr>
        <w:t>/</w:t>
      </w:r>
      <w:r>
        <w:rPr>
          <w:rFonts w:ascii="Times New Roman" w:hAnsi="Times New Roman"/>
          <w:b/>
          <w:sz w:val="26"/>
          <w:szCs w:val="26"/>
          <w:lang w:val="nl-NL"/>
        </w:rPr>
        <w:t>01/2026</w:t>
      </w:r>
      <w:r w:rsidRPr="0070737A">
        <w:rPr>
          <w:rFonts w:ascii="Times New Roman" w:hAnsi="Times New Roman"/>
          <w:b/>
          <w:sz w:val="26"/>
          <w:szCs w:val="26"/>
          <w:lang w:val="nl-NL"/>
        </w:rPr>
        <w:t xml:space="preserve"> </w:t>
      </w:r>
      <w:r w:rsidRPr="0070737A">
        <w:rPr>
          <w:rFonts w:ascii="Times New Roman" w:hAnsi="Times New Roman"/>
          <w:sz w:val="26"/>
          <w:szCs w:val="26"/>
          <w:lang w:val="nl-NL"/>
        </w:rPr>
        <w:t xml:space="preserve">đến 16h30 phút ngày </w:t>
      </w:r>
      <w:r>
        <w:rPr>
          <w:rFonts w:ascii="Times New Roman" w:hAnsi="Times New Roman"/>
          <w:b/>
          <w:sz w:val="26"/>
          <w:szCs w:val="26"/>
          <w:lang w:val="nl-NL"/>
        </w:rPr>
        <w:t>16</w:t>
      </w:r>
      <w:r w:rsidRPr="005E44BD">
        <w:rPr>
          <w:rFonts w:ascii="Times New Roman" w:hAnsi="Times New Roman"/>
          <w:b/>
          <w:sz w:val="26"/>
          <w:szCs w:val="26"/>
          <w:lang w:val="vi-VN"/>
        </w:rPr>
        <w:t>/</w:t>
      </w:r>
      <w:r>
        <w:rPr>
          <w:rFonts w:ascii="Times New Roman" w:hAnsi="Times New Roman"/>
          <w:b/>
          <w:sz w:val="26"/>
          <w:szCs w:val="26"/>
          <w:lang w:val="nl-NL"/>
        </w:rPr>
        <w:t>01</w:t>
      </w:r>
      <w:r w:rsidRPr="005E44BD">
        <w:rPr>
          <w:rFonts w:ascii="Times New Roman" w:hAnsi="Times New Roman"/>
          <w:b/>
          <w:sz w:val="26"/>
          <w:szCs w:val="26"/>
          <w:lang w:val="vi-VN"/>
        </w:rPr>
        <w:t>/202</w:t>
      </w:r>
      <w:r>
        <w:rPr>
          <w:rFonts w:ascii="Times New Roman" w:hAnsi="Times New Roman"/>
          <w:b/>
          <w:sz w:val="26"/>
          <w:szCs w:val="26"/>
          <w:lang w:val="nl-NL"/>
        </w:rPr>
        <w:t>6</w:t>
      </w:r>
      <w:r w:rsidRPr="0070737A">
        <w:rPr>
          <w:rFonts w:ascii="Times New Roman" w:hAnsi="Times New Roman"/>
          <w:color w:val="000000"/>
          <w:sz w:val="26"/>
          <w:szCs w:val="26"/>
          <w:lang w:val="nl-NL"/>
        </w:rPr>
        <w:t xml:space="preserve">. Số tài khoản: </w:t>
      </w:r>
      <w:r w:rsidRPr="0070737A">
        <w:rPr>
          <w:rFonts w:ascii="Times New Roman" w:hAnsi="Times New Roman"/>
          <w:b/>
          <w:color w:val="000000"/>
          <w:sz w:val="26"/>
          <w:szCs w:val="26"/>
          <w:lang w:val="nl-NL"/>
        </w:rPr>
        <w:t>4403838368</w:t>
      </w:r>
      <w:r w:rsidRPr="0070737A">
        <w:rPr>
          <w:rFonts w:ascii="Times New Roman" w:hAnsi="Times New Roman"/>
          <w:color w:val="000000"/>
          <w:sz w:val="26"/>
          <w:szCs w:val="26"/>
          <w:lang w:val="nl-NL"/>
        </w:rPr>
        <w:t xml:space="preserve"> tại Ngân hàng</w:t>
      </w:r>
      <w:r>
        <w:rPr>
          <w:rFonts w:ascii="Times New Roman" w:hAnsi="Times New Roman"/>
          <w:color w:val="000000"/>
          <w:sz w:val="26"/>
          <w:szCs w:val="26"/>
          <w:lang w:val="nl-NL"/>
        </w:rPr>
        <w:t xml:space="preserve"> TMCP Đầu tư và P</w:t>
      </w:r>
      <w:r w:rsidRPr="0070737A">
        <w:rPr>
          <w:rFonts w:ascii="Times New Roman" w:hAnsi="Times New Roman"/>
          <w:color w:val="000000"/>
          <w:sz w:val="26"/>
          <w:szCs w:val="26"/>
          <w:lang w:val="nl-NL"/>
        </w:rPr>
        <w:t xml:space="preserve">hát triển Việt Nam, chi nhánh Quảng Ninh. </w:t>
      </w:r>
      <w:r w:rsidRPr="00A17266">
        <w:rPr>
          <w:rFonts w:ascii="Times New Roman" w:hAnsi="Times New Roman"/>
          <w:color w:val="000000"/>
          <w:sz w:val="26"/>
          <w:szCs w:val="26"/>
          <w:lang w:val="nl-NL"/>
        </w:rPr>
        <w:t>Nội dung nộp tiền đặt trước:</w:t>
      </w:r>
      <w:r w:rsidRPr="00A17266">
        <w:rPr>
          <w:rFonts w:ascii="Times New Roman" w:hAnsi="Times New Roman"/>
          <w:b/>
          <w:color w:val="000000"/>
          <w:sz w:val="26"/>
          <w:szCs w:val="26"/>
          <w:lang w:val="nl-NL"/>
        </w:rPr>
        <w:t xml:space="preserve"> </w:t>
      </w:r>
      <w:r>
        <w:rPr>
          <w:rFonts w:ascii="Times New Roman" w:hAnsi="Times New Roman"/>
          <w:b/>
          <w:color w:val="000000"/>
          <w:sz w:val="26"/>
          <w:szCs w:val="26"/>
          <w:lang w:val="nl-NL"/>
        </w:rPr>
        <w:t>(</w:t>
      </w:r>
      <w:r w:rsidRPr="0033184B">
        <w:rPr>
          <w:rFonts w:ascii="Times New Roman" w:hAnsi="Times New Roman"/>
          <w:i/>
          <w:color w:val="000000"/>
          <w:sz w:val="26"/>
          <w:szCs w:val="26"/>
          <w:lang w:val="nl-NL"/>
        </w:rPr>
        <w:t>Tên của người tham gia đấu giá</w:t>
      </w:r>
      <w:r>
        <w:rPr>
          <w:rFonts w:ascii="Times New Roman" w:hAnsi="Times New Roman"/>
          <w:color w:val="000000"/>
          <w:sz w:val="26"/>
          <w:szCs w:val="26"/>
          <w:lang w:val="nl-NL"/>
        </w:rPr>
        <w:t>)</w:t>
      </w:r>
      <w:r w:rsidRPr="00A17266">
        <w:rPr>
          <w:rFonts w:ascii="Times New Roman" w:hAnsi="Times New Roman"/>
          <w:color w:val="000000"/>
          <w:sz w:val="26"/>
          <w:szCs w:val="26"/>
          <w:lang w:val="nl-NL"/>
        </w:rPr>
        <w:t xml:space="preserve"> nộp tiền đặt trước đấu giá </w:t>
      </w:r>
      <w:r>
        <w:rPr>
          <w:rFonts w:ascii="Times New Roman" w:hAnsi="Times New Roman"/>
          <w:color w:val="000000"/>
          <w:sz w:val="26"/>
          <w:szCs w:val="26"/>
          <w:lang w:val="nl-NL"/>
        </w:rPr>
        <w:t>xe ô tô</w:t>
      </w:r>
      <w:r w:rsidRPr="0070737A">
        <w:rPr>
          <w:rFonts w:ascii="Times New Roman" w:hAnsi="Times New Roman"/>
          <w:color w:val="000000"/>
          <w:sz w:val="26"/>
          <w:szCs w:val="26"/>
          <w:lang w:val="nl-NL"/>
        </w:rPr>
        <w:t xml:space="preserve"> BKS </w:t>
      </w:r>
      <w:r w:rsidRPr="00B50E89">
        <w:rPr>
          <w:rFonts w:ascii="Times New Roman" w:hAnsi="Times New Roman"/>
          <w:color w:val="000000"/>
          <w:sz w:val="26"/>
          <w:szCs w:val="26"/>
          <w:lang w:val="vi-VN"/>
        </w:rPr>
        <w:t>14A-489.52</w:t>
      </w:r>
      <w:r>
        <w:rPr>
          <w:rFonts w:ascii="Times New Roman" w:hAnsi="Times New Roman"/>
          <w:color w:val="000000"/>
          <w:sz w:val="26"/>
          <w:szCs w:val="26"/>
          <w:lang w:val="nl-NL"/>
        </w:rPr>
        <w:t xml:space="preserve"> </w:t>
      </w:r>
      <w:r w:rsidRPr="0070737A">
        <w:rPr>
          <w:rFonts w:ascii="Times New Roman" w:hAnsi="Times New Roman"/>
          <w:color w:val="000000"/>
          <w:sz w:val="26"/>
          <w:szCs w:val="26"/>
          <w:lang w:val="nl-NL"/>
        </w:rPr>
        <w:t xml:space="preserve">của </w:t>
      </w:r>
      <w:r>
        <w:rPr>
          <w:rFonts w:ascii="Times New Roman" w:hAnsi="Times New Roman"/>
          <w:iCs/>
          <w:color w:val="FF0000"/>
          <w:sz w:val="26"/>
          <w:szCs w:val="26"/>
        </w:rPr>
        <w:t>VIPCO</w:t>
      </w:r>
      <w:r w:rsidRPr="00260B4F">
        <w:rPr>
          <w:rFonts w:ascii="Times New Roman" w:hAnsi="Times New Roman"/>
          <w:iCs/>
          <w:color w:val="FF0000"/>
          <w:sz w:val="26"/>
          <w:szCs w:val="26"/>
        </w:rPr>
        <w:t>H</w:t>
      </w:r>
      <w:r>
        <w:rPr>
          <w:rFonts w:ascii="Times New Roman" w:hAnsi="Times New Roman"/>
          <w:iCs/>
          <w:color w:val="FF0000"/>
          <w:sz w:val="26"/>
          <w:szCs w:val="26"/>
        </w:rPr>
        <w:t>L</w:t>
      </w:r>
    </w:p>
    <w:bookmarkEnd w:id="9"/>
    <w:p w14:paraId="7B81F4DB" w14:textId="77777777" w:rsidR="0042761F" w:rsidRPr="00A17266" w:rsidRDefault="0042761F" w:rsidP="0042761F">
      <w:pPr>
        <w:spacing w:before="20" w:line="300" w:lineRule="atLeast"/>
        <w:ind w:firstLine="567"/>
        <w:jc w:val="both"/>
        <w:rPr>
          <w:rFonts w:ascii="Times New Roman" w:hAnsi="Times New Roman"/>
          <w:color w:val="000000"/>
          <w:sz w:val="26"/>
          <w:szCs w:val="26"/>
          <w:lang w:val="nl-NL"/>
        </w:rPr>
      </w:pPr>
      <w:r w:rsidRPr="00A17266">
        <w:rPr>
          <w:rFonts w:ascii="Times New Roman" w:hAnsi="Times New Roman"/>
          <w:color w:val="000000"/>
          <w:sz w:val="26"/>
          <w:szCs w:val="26"/>
          <w:lang w:val="nl-NL"/>
        </w:rPr>
        <w:t>- Thời gian</w:t>
      </w:r>
      <w:r>
        <w:rPr>
          <w:rFonts w:ascii="Times New Roman" w:hAnsi="Times New Roman"/>
          <w:color w:val="000000"/>
          <w:sz w:val="26"/>
          <w:szCs w:val="26"/>
          <w:lang w:val="vi-VN"/>
        </w:rPr>
        <w:t xml:space="preserve"> tổ chức công bố giá</w:t>
      </w:r>
      <w:r w:rsidRPr="00A17266">
        <w:rPr>
          <w:rFonts w:ascii="Times New Roman" w:hAnsi="Times New Roman"/>
          <w:color w:val="000000"/>
          <w:sz w:val="26"/>
          <w:szCs w:val="26"/>
          <w:lang w:val="nl-NL"/>
        </w:rPr>
        <w:t xml:space="preserve">: Từ </w:t>
      </w:r>
      <w:r>
        <w:rPr>
          <w:rFonts w:ascii="Times New Roman" w:hAnsi="Times New Roman"/>
          <w:b/>
          <w:color w:val="000000"/>
          <w:sz w:val="26"/>
          <w:szCs w:val="26"/>
          <w:lang w:val="nl-NL"/>
        </w:rPr>
        <w:t>14h3</w:t>
      </w:r>
      <w:r w:rsidRPr="00A17266">
        <w:rPr>
          <w:rFonts w:ascii="Times New Roman" w:hAnsi="Times New Roman"/>
          <w:b/>
          <w:color w:val="000000"/>
          <w:sz w:val="26"/>
          <w:szCs w:val="26"/>
          <w:lang w:val="nl-NL"/>
        </w:rPr>
        <w:t>0</w:t>
      </w:r>
      <w:r w:rsidRPr="00A17266">
        <w:rPr>
          <w:rFonts w:ascii="Times New Roman" w:hAnsi="Times New Roman"/>
          <w:color w:val="000000"/>
          <w:sz w:val="26"/>
          <w:szCs w:val="26"/>
          <w:lang w:val="nl-NL"/>
        </w:rPr>
        <w:t xml:space="preserve"> ngày </w:t>
      </w:r>
      <w:r>
        <w:rPr>
          <w:rFonts w:ascii="Times New Roman" w:hAnsi="Times New Roman"/>
          <w:b/>
          <w:color w:val="000000"/>
          <w:sz w:val="26"/>
          <w:szCs w:val="26"/>
          <w:lang w:val="nl-NL"/>
        </w:rPr>
        <w:t>21</w:t>
      </w:r>
      <w:r w:rsidRPr="00A17266">
        <w:rPr>
          <w:rFonts w:ascii="Times New Roman" w:hAnsi="Times New Roman"/>
          <w:b/>
          <w:color w:val="000000"/>
          <w:sz w:val="26"/>
          <w:szCs w:val="26"/>
          <w:lang w:val="nl-NL"/>
        </w:rPr>
        <w:t>/</w:t>
      </w:r>
      <w:r>
        <w:rPr>
          <w:rFonts w:ascii="Times New Roman" w:hAnsi="Times New Roman"/>
          <w:b/>
          <w:color w:val="000000"/>
          <w:sz w:val="26"/>
          <w:szCs w:val="26"/>
          <w:lang w:val="nl-NL"/>
        </w:rPr>
        <w:t>01</w:t>
      </w:r>
      <w:r w:rsidRPr="00A17266">
        <w:rPr>
          <w:rFonts w:ascii="Times New Roman" w:hAnsi="Times New Roman"/>
          <w:b/>
          <w:color w:val="000000"/>
          <w:sz w:val="26"/>
          <w:szCs w:val="26"/>
          <w:lang w:val="nl-NL"/>
        </w:rPr>
        <w:t>/202</w:t>
      </w:r>
      <w:r>
        <w:rPr>
          <w:rFonts w:ascii="Times New Roman" w:hAnsi="Times New Roman"/>
          <w:b/>
          <w:color w:val="000000"/>
          <w:sz w:val="26"/>
          <w:szCs w:val="26"/>
          <w:lang w:val="nl-NL"/>
        </w:rPr>
        <w:t>6</w:t>
      </w:r>
      <w:r w:rsidRPr="00A17266">
        <w:rPr>
          <w:rFonts w:ascii="Times New Roman" w:hAnsi="Times New Roman"/>
          <w:color w:val="000000"/>
          <w:sz w:val="26"/>
          <w:szCs w:val="26"/>
          <w:lang w:val="nl-NL"/>
        </w:rPr>
        <w:t xml:space="preserve">. </w:t>
      </w:r>
    </w:p>
    <w:p w14:paraId="439B7CCE" w14:textId="77777777" w:rsidR="0042761F" w:rsidRDefault="0042761F" w:rsidP="0042761F">
      <w:pPr>
        <w:spacing w:before="20" w:line="300" w:lineRule="atLeast"/>
        <w:ind w:firstLine="567"/>
        <w:jc w:val="both"/>
        <w:rPr>
          <w:rFonts w:ascii="Times New Roman" w:hAnsi="Times New Roman"/>
          <w:color w:val="000000"/>
          <w:sz w:val="26"/>
          <w:szCs w:val="26"/>
          <w:lang w:val="nl-NL"/>
        </w:rPr>
      </w:pPr>
      <w:r w:rsidRPr="00A17266">
        <w:rPr>
          <w:rFonts w:ascii="Times New Roman" w:hAnsi="Times New Roman"/>
          <w:color w:val="000000"/>
          <w:sz w:val="26"/>
          <w:szCs w:val="26"/>
          <w:lang w:val="vi-VN"/>
        </w:rPr>
        <w:t xml:space="preserve">- </w:t>
      </w:r>
      <w:r w:rsidRPr="00A17266">
        <w:rPr>
          <w:rFonts w:ascii="Times New Roman" w:hAnsi="Times New Roman"/>
          <w:color w:val="000000"/>
          <w:sz w:val="26"/>
          <w:szCs w:val="26"/>
          <w:lang w:val="nl-NL"/>
        </w:rPr>
        <w:t>Địa điểm</w:t>
      </w:r>
      <w:r w:rsidRPr="00A17266">
        <w:rPr>
          <w:rFonts w:ascii="Times New Roman" w:hAnsi="Times New Roman"/>
          <w:color w:val="000000"/>
          <w:sz w:val="26"/>
          <w:szCs w:val="26"/>
          <w:lang w:val="vi-VN"/>
        </w:rPr>
        <w:t xml:space="preserve"> </w:t>
      </w:r>
      <w:r>
        <w:rPr>
          <w:rFonts w:ascii="Times New Roman" w:hAnsi="Times New Roman"/>
          <w:color w:val="000000"/>
          <w:sz w:val="26"/>
          <w:szCs w:val="26"/>
          <w:lang w:val="vi-VN"/>
        </w:rPr>
        <w:t>tổ chức công bố giá</w:t>
      </w:r>
      <w:r w:rsidRPr="00A17266">
        <w:rPr>
          <w:rFonts w:ascii="Times New Roman" w:hAnsi="Times New Roman"/>
          <w:color w:val="000000"/>
          <w:sz w:val="26"/>
          <w:szCs w:val="26"/>
          <w:lang w:val="nl-NL"/>
        </w:rPr>
        <w:t>: Công ty Đấu giá Hợp danh Quảng Ninh. Địa chỉ: Số 26 phố Văn Lang, phường Hồng Gai, tỉnh Quảng Ninh.</w:t>
      </w:r>
    </w:p>
    <w:bookmarkEnd w:id="5"/>
    <w:p w14:paraId="309E9D21" w14:textId="50CE55D2" w:rsidR="00572109" w:rsidRPr="00A45F57" w:rsidRDefault="00572109" w:rsidP="00B01387">
      <w:pPr>
        <w:tabs>
          <w:tab w:val="left" w:pos="567"/>
        </w:tabs>
        <w:spacing w:line="300" w:lineRule="atLeast"/>
        <w:ind w:firstLine="567"/>
        <w:jc w:val="both"/>
        <w:rPr>
          <w:rFonts w:ascii="Times New Roman" w:hAnsi="Times New Roman"/>
          <w:b/>
          <w:caps/>
          <w:sz w:val="26"/>
          <w:szCs w:val="26"/>
          <w:lang w:val="nl-NL"/>
        </w:rPr>
      </w:pPr>
      <w:r w:rsidRPr="00A45F57">
        <w:rPr>
          <w:rFonts w:ascii="Times New Roman" w:hAnsi="Times New Roman"/>
          <w:b/>
          <w:bCs/>
          <w:caps/>
          <w:spacing w:val="-6"/>
          <w:sz w:val="26"/>
          <w:szCs w:val="26"/>
          <w:u w:val="single"/>
          <w:lang w:val="sv-SE"/>
        </w:rPr>
        <w:t>Điều 7</w:t>
      </w:r>
      <w:r w:rsidRPr="00A45F57">
        <w:rPr>
          <w:rFonts w:ascii="Times New Roman" w:hAnsi="Times New Roman"/>
          <w:b/>
          <w:bCs/>
          <w:caps/>
          <w:spacing w:val="-6"/>
          <w:sz w:val="26"/>
          <w:szCs w:val="26"/>
          <w:lang w:val="sv-SE"/>
        </w:rPr>
        <w:t xml:space="preserve">. </w:t>
      </w:r>
      <w:r w:rsidR="0034191C" w:rsidRPr="00A45F57">
        <w:rPr>
          <w:rFonts w:ascii="Times New Roman" w:hAnsi="Times New Roman"/>
          <w:b/>
          <w:bCs/>
          <w:caps/>
          <w:spacing w:val="-4"/>
          <w:sz w:val="26"/>
          <w:szCs w:val="26"/>
          <w:lang w:val="sv-SE"/>
        </w:rPr>
        <w:t>Thời hạn, phương thức thanh toán tiền mua tài sản đấu giá</w:t>
      </w:r>
      <w:r w:rsidRPr="00A45F57">
        <w:rPr>
          <w:rFonts w:ascii="Times New Roman" w:hAnsi="Times New Roman"/>
          <w:b/>
          <w:bCs/>
          <w:caps/>
          <w:spacing w:val="-6"/>
          <w:sz w:val="26"/>
          <w:szCs w:val="26"/>
          <w:lang w:val="sv-SE"/>
        </w:rPr>
        <w:t>:</w:t>
      </w:r>
    </w:p>
    <w:p w14:paraId="091C0C7B" w14:textId="372D152C" w:rsidR="0034191C" w:rsidRPr="00A45F57" w:rsidRDefault="00EA296A" w:rsidP="00B01387">
      <w:pPr>
        <w:spacing w:line="300" w:lineRule="atLeast"/>
        <w:ind w:firstLine="567"/>
        <w:jc w:val="both"/>
        <w:rPr>
          <w:rFonts w:ascii="Times New Roman" w:hAnsi="Times New Roman"/>
          <w:b/>
          <w:sz w:val="26"/>
          <w:szCs w:val="26"/>
          <w:lang w:val="vi-VN"/>
        </w:rPr>
      </w:pPr>
      <w:r>
        <w:rPr>
          <w:rFonts w:ascii="Times New Roman" w:hAnsi="Times New Roman"/>
          <w:b/>
          <w:sz w:val="26"/>
          <w:szCs w:val="26"/>
          <w:lang w:val="nl-NL"/>
        </w:rPr>
        <w:t>7.</w:t>
      </w:r>
      <w:r w:rsidR="0034191C" w:rsidRPr="00A45F57">
        <w:rPr>
          <w:rFonts w:ascii="Times New Roman" w:hAnsi="Times New Roman"/>
          <w:b/>
          <w:sz w:val="26"/>
          <w:szCs w:val="26"/>
          <w:lang w:val="nl-NL"/>
        </w:rPr>
        <w:t>1. Thời hạn thanh toán</w:t>
      </w:r>
    </w:p>
    <w:p w14:paraId="4DE15B26" w14:textId="493D594C" w:rsidR="00945A6D" w:rsidRPr="00A45F57" w:rsidRDefault="00EA0807" w:rsidP="00B01387">
      <w:pPr>
        <w:spacing w:line="300" w:lineRule="atLeast"/>
        <w:ind w:firstLine="567"/>
        <w:jc w:val="both"/>
        <w:rPr>
          <w:rFonts w:ascii="Times New Roman" w:eastAsia="SimSun" w:hAnsi="Times New Roman"/>
          <w:sz w:val="26"/>
          <w:szCs w:val="26"/>
          <w:lang w:val="vi-VN"/>
        </w:rPr>
      </w:pPr>
      <w:r w:rsidRPr="00A45F57">
        <w:rPr>
          <w:rFonts w:ascii="Times New Roman" w:hAnsi="Times New Roman"/>
          <w:sz w:val="26"/>
          <w:szCs w:val="26"/>
          <w:lang w:val="vi-VN"/>
        </w:rPr>
        <w:t xml:space="preserve">Sau khi cuộc đấu giá kết thúc, trong thời hạn 05 ngày (ngày làm việc) kể từ ngày ký kết hợp đồng mua bán tài sản đấu giá, người trúng đấu giá có trách nhiệm nộp toàn bộ số tiền mua tài sản (sau khi trừ đi khoản tiền đặt trước đã nộp cho Công ty Đấu giá hợp danh Quảng Ninh) cho </w:t>
      </w:r>
      <w:r w:rsidR="00961E25" w:rsidRPr="00A45F57">
        <w:rPr>
          <w:rFonts w:ascii="Times New Roman" w:hAnsi="Times New Roman"/>
          <w:iCs/>
          <w:sz w:val="26"/>
          <w:szCs w:val="26"/>
        </w:rPr>
        <w:t>công ty TNHH MTV VIPCO Hạ Long</w:t>
      </w:r>
      <w:r w:rsidR="00961E25" w:rsidRPr="00A45F57">
        <w:rPr>
          <w:rFonts w:ascii="Times New Roman" w:hAnsi="Times New Roman"/>
          <w:sz w:val="26"/>
          <w:szCs w:val="26"/>
          <w:lang w:val="vi-VN"/>
        </w:rPr>
        <w:t xml:space="preserve"> </w:t>
      </w:r>
      <w:r w:rsidRPr="00A45F57">
        <w:rPr>
          <w:rFonts w:ascii="Times New Roman" w:hAnsi="Times New Roman"/>
          <w:sz w:val="26"/>
          <w:szCs w:val="26"/>
          <w:lang w:val="vi-VN"/>
        </w:rPr>
        <w:t xml:space="preserve">vào tài khoản số: </w:t>
      </w:r>
      <w:r w:rsidR="00945A6D" w:rsidRPr="00A45F57">
        <w:rPr>
          <w:rFonts w:ascii="Times New Roman" w:hAnsi="Times New Roman"/>
          <w:sz w:val="26"/>
          <w:szCs w:val="26"/>
        </w:rPr>
        <w:t>110000010509 tại Ngân hàng TMCP Công thương Việt Nam, CN Quảng Ninh</w:t>
      </w:r>
      <w:r w:rsidR="00945A6D" w:rsidRPr="00A45F57">
        <w:rPr>
          <w:rFonts w:ascii="Times New Roman" w:hAnsi="Times New Roman"/>
          <w:sz w:val="26"/>
          <w:szCs w:val="26"/>
          <w:lang w:val="vi-VN"/>
        </w:rPr>
        <w:t xml:space="preserve">; Nội dung: </w:t>
      </w:r>
      <w:r w:rsidR="00945A6D" w:rsidRPr="00A45F57">
        <w:rPr>
          <w:rFonts w:ascii="Times New Roman" w:hAnsi="Times New Roman"/>
          <w:i/>
          <w:sz w:val="26"/>
          <w:szCs w:val="26"/>
        </w:rPr>
        <w:t>(Người trúng đấu giá)</w:t>
      </w:r>
      <w:r w:rsidR="00945A6D" w:rsidRPr="00A45F57">
        <w:rPr>
          <w:rFonts w:ascii="Times New Roman" w:hAnsi="Times New Roman"/>
          <w:sz w:val="26"/>
          <w:szCs w:val="26"/>
        </w:rPr>
        <w:t xml:space="preserve"> </w:t>
      </w:r>
      <w:r w:rsidR="00945A6D" w:rsidRPr="00A45F57">
        <w:rPr>
          <w:rFonts w:ascii="Times New Roman" w:hAnsi="Times New Roman"/>
          <w:iCs/>
          <w:sz w:val="26"/>
          <w:szCs w:val="26"/>
        </w:rPr>
        <w:t>n</w:t>
      </w:r>
      <w:r w:rsidR="00945A6D" w:rsidRPr="00A45F57">
        <w:rPr>
          <w:rFonts w:ascii="Times New Roman" w:hAnsi="Times New Roman"/>
          <w:iCs/>
          <w:sz w:val="26"/>
          <w:szCs w:val="26"/>
          <w:lang w:val="vi-VN"/>
        </w:rPr>
        <w:t xml:space="preserve">ộp tiền mua </w:t>
      </w:r>
      <w:r w:rsidR="00945A6D" w:rsidRPr="00A45F57">
        <w:rPr>
          <w:rFonts w:ascii="Times New Roman" w:hAnsi="Times New Roman"/>
          <w:sz w:val="26"/>
          <w:szCs w:val="26"/>
          <w:lang w:val="vi-VN"/>
        </w:rPr>
        <w:t xml:space="preserve">xe ô tô BKS: </w:t>
      </w:r>
      <w:r w:rsidR="00945A6D" w:rsidRPr="00A45F57">
        <w:rPr>
          <w:rFonts w:ascii="Times New Roman" w:eastAsia="SimSun" w:hAnsi="Times New Roman"/>
          <w:sz w:val="26"/>
          <w:szCs w:val="26"/>
          <w:lang w:val="vi-VN"/>
        </w:rPr>
        <w:t>14A-</w:t>
      </w:r>
      <w:r w:rsidR="00945A6D" w:rsidRPr="00A45F57">
        <w:rPr>
          <w:rFonts w:ascii="Times New Roman" w:eastAsia="SimSun" w:hAnsi="Times New Roman"/>
          <w:sz w:val="26"/>
          <w:szCs w:val="26"/>
        </w:rPr>
        <w:t xml:space="preserve"> </w:t>
      </w:r>
      <w:r w:rsidR="00945A6D" w:rsidRPr="00A45F57">
        <w:rPr>
          <w:rFonts w:ascii="Times New Roman" w:eastAsia="SimSun" w:hAnsi="Times New Roman"/>
          <w:sz w:val="26"/>
          <w:szCs w:val="26"/>
          <w:lang w:val="vi-VN"/>
        </w:rPr>
        <w:t>489.52</w:t>
      </w:r>
    </w:p>
    <w:p w14:paraId="5A664FCF" w14:textId="4FB0D4D2" w:rsidR="0034191C" w:rsidRPr="00A45F57" w:rsidRDefault="00EA0807" w:rsidP="00B01387">
      <w:pPr>
        <w:spacing w:line="300" w:lineRule="atLeast"/>
        <w:ind w:firstLine="567"/>
        <w:jc w:val="both"/>
        <w:rPr>
          <w:rFonts w:ascii="Times New Roman" w:hAnsi="Times New Roman"/>
          <w:sz w:val="26"/>
          <w:szCs w:val="26"/>
          <w:lang w:val="nl-NL"/>
        </w:rPr>
      </w:pPr>
      <w:r w:rsidRPr="00A45F57">
        <w:rPr>
          <w:rFonts w:ascii="Times New Roman" w:hAnsi="Times New Roman"/>
          <w:i/>
          <w:iCs/>
          <w:sz w:val="26"/>
          <w:szCs w:val="26"/>
          <w:lang w:val="vi-VN"/>
        </w:rPr>
        <w:t xml:space="preserve"> </w:t>
      </w:r>
      <w:r w:rsidR="0034191C" w:rsidRPr="00A45F57">
        <w:rPr>
          <w:rFonts w:ascii="Times New Roman" w:eastAsia="SimSun" w:hAnsi="Times New Roman"/>
          <w:sz w:val="26"/>
          <w:szCs w:val="26"/>
          <w:lang w:val="nl-NL"/>
        </w:rPr>
        <w:t xml:space="preserve">Nếu người mua được tài sản đấu giá không nộp hoặc không nộp đủ tiền mua tài sản trong thời hạn trên thì bị coi như “từ chối mua” tài sản, khoản tiền đặt </w:t>
      </w:r>
      <w:r w:rsidR="0034191C" w:rsidRPr="00A45F57">
        <w:rPr>
          <w:rFonts w:ascii="Times New Roman" w:eastAsia="SimSun" w:hAnsi="Times New Roman"/>
          <w:sz w:val="26"/>
          <w:szCs w:val="26"/>
          <w:lang w:val="vi-VN"/>
        </w:rPr>
        <w:t>trước</w:t>
      </w:r>
      <w:r w:rsidR="0034191C" w:rsidRPr="00A45F57">
        <w:rPr>
          <w:rFonts w:ascii="Times New Roman" w:eastAsia="SimSun" w:hAnsi="Times New Roman"/>
          <w:sz w:val="26"/>
          <w:szCs w:val="26"/>
          <w:lang w:val="nl-NL"/>
        </w:rPr>
        <w:t xml:space="preserve"> sẽ thuộc về Người có tài sản; Người có tài sản được toàn quyền bán tài sản cho tổ chức hoặc cá nhân khác mà không cần thông qua ý kiến của người mua tài sản đã vi phạm hợp đồng mua bán tài sản đấu giá trước đó.</w:t>
      </w:r>
    </w:p>
    <w:p w14:paraId="5B65BC84" w14:textId="0364F464" w:rsidR="007C7424" w:rsidRPr="00A45F57" w:rsidRDefault="00EA296A" w:rsidP="00B0275D">
      <w:pPr>
        <w:spacing w:line="300" w:lineRule="atLeast"/>
        <w:ind w:firstLine="567"/>
        <w:jc w:val="both"/>
        <w:rPr>
          <w:rFonts w:ascii="Times New Roman" w:hAnsi="Times New Roman"/>
          <w:sz w:val="26"/>
          <w:szCs w:val="26"/>
          <w:lang w:val="nl-NL"/>
        </w:rPr>
      </w:pPr>
      <w:r>
        <w:rPr>
          <w:rFonts w:ascii="Times New Roman" w:hAnsi="Times New Roman"/>
          <w:b/>
          <w:sz w:val="26"/>
          <w:szCs w:val="26"/>
          <w:lang w:val="nl-NL"/>
        </w:rPr>
        <w:t>7.</w:t>
      </w:r>
      <w:r w:rsidR="0034191C" w:rsidRPr="00A45F57">
        <w:rPr>
          <w:rFonts w:ascii="Times New Roman" w:hAnsi="Times New Roman"/>
          <w:b/>
          <w:sz w:val="26"/>
          <w:szCs w:val="26"/>
          <w:lang w:val="nl-NL"/>
        </w:rPr>
        <w:t>2. Phương thức thanh toán:</w:t>
      </w:r>
      <w:r w:rsidR="0034191C" w:rsidRPr="00A45F57">
        <w:rPr>
          <w:rFonts w:ascii="Times New Roman" w:hAnsi="Times New Roman"/>
          <w:sz w:val="26"/>
          <w:szCs w:val="26"/>
          <w:lang w:val="nl-NL"/>
        </w:rPr>
        <w:t xml:space="preserve"> Nộp bằng chuyển khoản.</w:t>
      </w:r>
    </w:p>
    <w:p w14:paraId="34E09DDB" w14:textId="49FC6676" w:rsidR="0034191C" w:rsidRPr="00A45F57" w:rsidRDefault="00572109" w:rsidP="00B0275D">
      <w:pPr>
        <w:spacing w:line="300" w:lineRule="atLeast"/>
        <w:ind w:right="51" w:firstLine="709"/>
        <w:jc w:val="both"/>
        <w:rPr>
          <w:rFonts w:ascii="Times New Roman" w:hAnsi="Times New Roman"/>
          <w:b/>
          <w:bCs/>
          <w:caps/>
          <w:spacing w:val="-6"/>
          <w:sz w:val="26"/>
          <w:szCs w:val="26"/>
          <w:lang w:val="nl-NL"/>
        </w:rPr>
      </w:pPr>
      <w:r w:rsidRPr="00A45F57">
        <w:rPr>
          <w:rFonts w:ascii="Times New Roman" w:hAnsi="Times New Roman"/>
          <w:b/>
          <w:bCs/>
          <w:caps/>
          <w:spacing w:val="-6"/>
          <w:sz w:val="26"/>
          <w:szCs w:val="26"/>
          <w:u w:val="single"/>
          <w:lang w:val="sv-SE"/>
        </w:rPr>
        <w:t>Điều 8</w:t>
      </w:r>
      <w:r w:rsidRPr="00A45F57">
        <w:rPr>
          <w:rFonts w:ascii="Times New Roman" w:hAnsi="Times New Roman"/>
          <w:b/>
          <w:bCs/>
          <w:caps/>
          <w:spacing w:val="-6"/>
          <w:sz w:val="26"/>
          <w:szCs w:val="26"/>
          <w:lang w:val="sv-SE"/>
        </w:rPr>
        <w:t xml:space="preserve">. </w:t>
      </w:r>
      <w:r w:rsidR="0034191C" w:rsidRPr="00A45F57">
        <w:rPr>
          <w:rFonts w:ascii="Times New Roman" w:hAnsi="Times New Roman"/>
          <w:b/>
          <w:bCs/>
          <w:caps/>
          <w:spacing w:val="-6"/>
          <w:sz w:val="26"/>
          <w:szCs w:val="26"/>
          <w:lang w:val="nl-NL"/>
        </w:rPr>
        <w:t>Thời GIAN</w:t>
      </w:r>
      <w:r w:rsidR="00EA0807" w:rsidRPr="00A45F57">
        <w:rPr>
          <w:rFonts w:ascii="Times New Roman" w:hAnsi="Times New Roman"/>
          <w:b/>
          <w:bCs/>
          <w:caps/>
          <w:spacing w:val="-6"/>
          <w:sz w:val="26"/>
          <w:szCs w:val="26"/>
          <w:lang w:val="nl-NL"/>
        </w:rPr>
        <w:t>, ĐỊA ĐIỂM PHƯƠNG THỨC BÀN</w:t>
      </w:r>
      <w:r w:rsidR="008F3204" w:rsidRPr="00A45F57">
        <w:rPr>
          <w:rFonts w:ascii="Times New Roman" w:hAnsi="Times New Roman"/>
          <w:b/>
          <w:bCs/>
          <w:caps/>
          <w:spacing w:val="-6"/>
          <w:sz w:val="26"/>
          <w:szCs w:val="26"/>
          <w:lang w:val="nl-NL"/>
        </w:rPr>
        <w:t xml:space="preserve"> GIAO TÀI SẢN ĐẤU GIÁ CHO NGƯỜI MUA ĐƯỢC TÀI SẢN</w:t>
      </w:r>
    </w:p>
    <w:p w14:paraId="72F07BB1" w14:textId="77777777" w:rsidR="008F3204" w:rsidRPr="00A45F57" w:rsidRDefault="008F3204" w:rsidP="00B0275D">
      <w:pPr>
        <w:autoSpaceDE w:val="0"/>
        <w:autoSpaceDN w:val="0"/>
        <w:adjustRightInd w:val="0"/>
        <w:spacing w:line="300" w:lineRule="atLeast"/>
        <w:ind w:firstLine="540"/>
        <w:jc w:val="both"/>
        <w:rPr>
          <w:rFonts w:ascii="Times New Roman" w:hAnsi="Times New Roman"/>
          <w:sz w:val="26"/>
          <w:szCs w:val="26"/>
          <w:lang w:val="nl-NL"/>
        </w:rPr>
      </w:pPr>
      <w:bookmarkStart w:id="10" w:name="_Hlk199273473"/>
      <w:r w:rsidRPr="00A45F57">
        <w:rPr>
          <w:rFonts w:ascii="Times New Roman" w:hAnsi="Times New Roman"/>
          <w:sz w:val="26"/>
          <w:szCs w:val="26"/>
          <w:lang w:val="vi-VN"/>
        </w:rPr>
        <w:t xml:space="preserve">- Sau khi nhận đủ tiền bán tài sản, trong thời hạn 15 ngày (ngày làm việc), </w:t>
      </w:r>
      <w:r w:rsidRPr="00A45F57">
        <w:rPr>
          <w:rFonts w:ascii="Times New Roman" w:hAnsi="Times New Roman"/>
          <w:sz w:val="26"/>
          <w:szCs w:val="26"/>
          <w:lang w:val="nl-NL"/>
        </w:rPr>
        <w:t>Người có tài sản đấu giá</w:t>
      </w:r>
      <w:r w:rsidRPr="00A45F57">
        <w:rPr>
          <w:rFonts w:ascii="Times New Roman" w:hAnsi="Times New Roman"/>
          <w:sz w:val="26"/>
          <w:szCs w:val="26"/>
          <w:lang w:val="vi-VN"/>
        </w:rPr>
        <w:t xml:space="preserve"> có trách nhiệm bàn giao tài sản đấu giá, cùng toàn bộ giấy tờ có liên quan đến tài sản do mình đang quản lý cho người mua được tài sản và chịu trách nhiệm giải quyết các phát sinh liên quan đến việc bàn giao tài sản (nếu có).</w:t>
      </w:r>
      <w:bookmarkEnd w:id="10"/>
    </w:p>
    <w:p w14:paraId="2709363A" w14:textId="77777777" w:rsidR="00B0275D" w:rsidRPr="00A45F57" w:rsidRDefault="008F3204" w:rsidP="00B0275D">
      <w:pPr>
        <w:autoSpaceDE w:val="0"/>
        <w:autoSpaceDN w:val="0"/>
        <w:adjustRightInd w:val="0"/>
        <w:spacing w:line="300" w:lineRule="atLeast"/>
        <w:ind w:firstLine="540"/>
        <w:jc w:val="both"/>
        <w:rPr>
          <w:rFonts w:ascii="Times New Roman" w:hAnsi="Times New Roman"/>
          <w:sz w:val="26"/>
          <w:szCs w:val="26"/>
          <w:lang w:val="nl-NL"/>
        </w:rPr>
      </w:pPr>
      <w:r w:rsidRPr="00A45F57">
        <w:rPr>
          <w:rFonts w:ascii="Times New Roman" w:hAnsi="Times New Roman"/>
          <w:sz w:val="26"/>
          <w:szCs w:val="26"/>
          <w:lang w:val="vi-VN"/>
        </w:rPr>
        <w:t>- Địa điểm bàn giao tài sản: Tại nơi có tài sản đấu giá.</w:t>
      </w:r>
    </w:p>
    <w:p w14:paraId="5DEF58C9" w14:textId="77777777" w:rsidR="00B0275D" w:rsidRPr="00A45F57" w:rsidRDefault="00C463FA" w:rsidP="00B0275D">
      <w:pPr>
        <w:autoSpaceDE w:val="0"/>
        <w:autoSpaceDN w:val="0"/>
        <w:adjustRightInd w:val="0"/>
        <w:spacing w:line="300" w:lineRule="atLeast"/>
        <w:ind w:firstLine="540"/>
        <w:jc w:val="both"/>
        <w:rPr>
          <w:rFonts w:ascii="Times New Roman" w:hAnsi="Times New Roman"/>
          <w:sz w:val="26"/>
          <w:szCs w:val="26"/>
          <w:lang w:val="nl-NL"/>
        </w:rPr>
      </w:pPr>
      <w:r w:rsidRPr="00A45F57">
        <w:rPr>
          <w:rFonts w:ascii="Times New Roman" w:hAnsi="Times New Roman"/>
          <w:b/>
          <w:caps/>
          <w:sz w:val="26"/>
          <w:szCs w:val="26"/>
          <w:u w:val="single"/>
          <w:lang w:val="vi-VN"/>
        </w:rPr>
        <w:t xml:space="preserve">Điều </w:t>
      </w:r>
      <w:r w:rsidR="008F3204" w:rsidRPr="00A45F57">
        <w:rPr>
          <w:rFonts w:ascii="Times New Roman" w:hAnsi="Times New Roman"/>
          <w:b/>
          <w:caps/>
          <w:sz w:val="26"/>
          <w:szCs w:val="26"/>
          <w:u w:val="single"/>
          <w:lang w:val="nl-NL"/>
        </w:rPr>
        <w:t>09</w:t>
      </w:r>
      <w:r w:rsidRPr="00A45F57">
        <w:rPr>
          <w:rFonts w:ascii="Times New Roman" w:hAnsi="Times New Roman"/>
          <w:b/>
          <w:caps/>
          <w:sz w:val="26"/>
          <w:szCs w:val="26"/>
          <w:lang w:val="vi-VN"/>
        </w:rPr>
        <w:t>.</w:t>
      </w:r>
      <w:r w:rsidRPr="00A45F57">
        <w:rPr>
          <w:rFonts w:ascii="Times New Roman" w:hAnsi="Times New Roman"/>
          <w:caps/>
          <w:sz w:val="26"/>
          <w:szCs w:val="26"/>
          <w:lang w:val="vi-VN"/>
        </w:rPr>
        <w:t xml:space="preserve"> </w:t>
      </w:r>
      <w:r w:rsidRPr="00A45F57">
        <w:rPr>
          <w:rFonts w:ascii="Times New Roman" w:hAnsi="Times New Roman"/>
          <w:b/>
          <w:caps/>
          <w:sz w:val="26"/>
          <w:szCs w:val="26"/>
          <w:lang w:val="vi-VN"/>
        </w:rPr>
        <w:t>Trách nhiệm về giá trị chất lượng của tài sản đấu giá:</w:t>
      </w:r>
    </w:p>
    <w:p w14:paraId="1F73D364" w14:textId="77777777" w:rsidR="00B0275D" w:rsidRPr="00A45F57" w:rsidRDefault="00C463FA" w:rsidP="00B0275D">
      <w:pPr>
        <w:autoSpaceDE w:val="0"/>
        <w:autoSpaceDN w:val="0"/>
        <w:adjustRightInd w:val="0"/>
        <w:spacing w:line="300" w:lineRule="atLeast"/>
        <w:ind w:firstLine="540"/>
        <w:jc w:val="both"/>
        <w:rPr>
          <w:rFonts w:ascii="Times New Roman" w:hAnsi="Times New Roman"/>
          <w:sz w:val="26"/>
          <w:szCs w:val="26"/>
          <w:lang w:val="nl-NL"/>
        </w:rPr>
      </w:pPr>
      <w:r w:rsidRPr="00A45F57">
        <w:rPr>
          <w:rFonts w:ascii="Times New Roman" w:hAnsi="Times New Roman"/>
          <w:sz w:val="26"/>
          <w:szCs w:val="26"/>
          <w:lang w:val="nl-NL"/>
        </w:rPr>
        <w:t xml:space="preserve">Công ty </w:t>
      </w:r>
      <w:r w:rsidRPr="00A45F57">
        <w:rPr>
          <w:rFonts w:ascii="Times New Roman" w:hAnsi="Times New Roman"/>
          <w:sz w:val="26"/>
          <w:szCs w:val="26"/>
          <w:lang w:val="vi-VN"/>
        </w:rPr>
        <w:t>Đ</w:t>
      </w:r>
      <w:r w:rsidRPr="00A45F57">
        <w:rPr>
          <w:rFonts w:ascii="Times New Roman" w:hAnsi="Times New Roman"/>
          <w:sz w:val="26"/>
          <w:szCs w:val="26"/>
          <w:lang w:val="nl-NL"/>
        </w:rPr>
        <w:t xml:space="preserve">ấu giá </w:t>
      </w:r>
      <w:r w:rsidRPr="00A45F57">
        <w:rPr>
          <w:rFonts w:ascii="Times New Roman" w:hAnsi="Times New Roman"/>
          <w:sz w:val="26"/>
          <w:szCs w:val="26"/>
          <w:lang w:val="vi-VN"/>
        </w:rPr>
        <w:t>H</w:t>
      </w:r>
      <w:r w:rsidRPr="00A45F57">
        <w:rPr>
          <w:rFonts w:ascii="Times New Roman" w:hAnsi="Times New Roman"/>
          <w:sz w:val="26"/>
          <w:szCs w:val="26"/>
          <w:lang w:val="nl-NL"/>
        </w:rPr>
        <w:t>ợp danh Quảng Ninh không chịu trách nhiệm về giá trị</w:t>
      </w:r>
      <w:r w:rsidRPr="00A45F57">
        <w:rPr>
          <w:rFonts w:ascii="Times New Roman" w:hAnsi="Times New Roman"/>
          <w:sz w:val="26"/>
          <w:szCs w:val="26"/>
          <w:lang w:val="vi-VN"/>
        </w:rPr>
        <w:t>,</w:t>
      </w:r>
      <w:r w:rsidRPr="00A45F57">
        <w:rPr>
          <w:rFonts w:ascii="Times New Roman" w:hAnsi="Times New Roman"/>
          <w:sz w:val="26"/>
          <w:szCs w:val="26"/>
          <w:lang w:val="nl-NL"/>
        </w:rPr>
        <w:t xml:space="preserve"> chất lượng của tài sản đấu gi</w:t>
      </w:r>
      <w:r w:rsidR="00CA618F" w:rsidRPr="00A45F57">
        <w:rPr>
          <w:rFonts w:ascii="Times New Roman" w:hAnsi="Times New Roman"/>
          <w:sz w:val="26"/>
          <w:szCs w:val="26"/>
          <w:lang w:val="vi-VN"/>
        </w:rPr>
        <w:t xml:space="preserve">á </w:t>
      </w:r>
      <w:r w:rsidRPr="00A45F57">
        <w:rPr>
          <w:rFonts w:ascii="Times New Roman" w:hAnsi="Times New Roman"/>
          <w:sz w:val="26"/>
          <w:szCs w:val="26"/>
          <w:lang w:val="nl-NL"/>
        </w:rPr>
        <w:t xml:space="preserve">theo quy định tại Khoản 3 Điều 33 </w:t>
      </w:r>
      <w:r w:rsidR="00CA618F" w:rsidRPr="00A45F57">
        <w:rPr>
          <w:rFonts w:ascii="Times New Roman" w:hAnsi="Times New Roman"/>
          <w:sz w:val="26"/>
          <w:szCs w:val="26"/>
          <w:lang w:val="nl-NL"/>
        </w:rPr>
        <w:t>Luật đấu giá tài sản số 01/2016/QH14 ngày 17/11/2016</w:t>
      </w:r>
      <w:r w:rsidR="008F3204" w:rsidRPr="00A45F57">
        <w:rPr>
          <w:rFonts w:ascii="Times New Roman" w:hAnsi="Times New Roman"/>
          <w:sz w:val="26"/>
          <w:szCs w:val="26"/>
          <w:lang w:val="nl-NL"/>
        </w:rPr>
        <w:t xml:space="preserve"> </w:t>
      </w:r>
      <w:r w:rsidR="008F3204" w:rsidRPr="00A45F57">
        <w:rPr>
          <w:rFonts w:ascii="Times New Roman" w:hAnsi="Times New Roman"/>
          <w:bCs/>
          <w:sz w:val="26"/>
          <w:szCs w:val="26"/>
          <w:lang w:val="vi-VN"/>
        </w:rPr>
        <w:t>và Luật số 37/2024/QH15 sửa đổi, bổ sung một số điều của Luật đấu giá tài sản ngày 27/6/2024</w:t>
      </w:r>
      <w:r w:rsidR="00CA618F" w:rsidRPr="00A45F57">
        <w:rPr>
          <w:rFonts w:ascii="Times New Roman" w:hAnsi="Times New Roman"/>
          <w:sz w:val="26"/>
          <w:szCs w:val="26"/>
          <w:lang w:val="vi-VN"/>
        </w:rPr>
        <w:t>.</w:t>
      </w:r>
    </w:p>
    <w:p w14:paraId="77BBFF33" w14:textId="77777777" w:rsidR="00B0275D" w:rsidRPr="00A45F57" w:rsidRDefault="00B0275D" w:rsidP="00B0275D">
      <w:pPr>
        <w:autoSpaceDE w:val="0"/>
        <w:autoSpaceDN w:val="0"/>
        <w:adjustRightInd w:val="0"/>
        <w:spacing w:line="300" w:lineRule="atLeast"/>
        <w:ind w:firstLine="540"/>
        <w:jc w:val="both"/>
        <w:rPr>
          <w:rFonts w:ascii="Times New Roman" w:hAnsi="Times New Roman"/>
          <w:sz w:val="26"/>
          <w:szCs w:val="26"/>
          <w:lang w:val="nl-NL"/>
        </w:rPr>
      </w:pPr>
      <w:r w:rsidRPr="00A45F57">
        <w:rPr>
          <w:rFonts w:ascii="Times New Roman" w:hAnsi="Times New Roman"/>
          <w:sz w:val="26"/>
          <w:szCs w:val="26"/>
          <w:lang w:val="vi-VN"/>
        </w:rPr>
        <w:t>- Bên B có trách nhiệm giao Biên bản cuộc đấu giá cho người mua được tài sản.</w:t>
      </w:r>
    </w:p>
    <w:p w14:paraId="12CA4EFE" w14:textId="77777777" w:rsidR="00B0275D" w:rsidRPr="00A45F57" w:rsidRDefault="00572109" w:rsidP="00B0275D">
      <w:pPr>
        <w:autoSpaceDE w:val="0"/>
        <w:autoSpaceDN w:val="0"/>
        <w:adjustRightInd w:val="0"/>
        <w:spacing w:line="300" w:lineRule="atLeast"/>
        <w:ind w:firstLine="540"/>
        <w:jc w:val="both"/>
        <w:rPr>
          <w:rFonts w:ascii="Times New Roman" w:hAnsi="Times New Roman"/>
          <w:sz w:val="26"/>
          <w:szCs w:val="26"/>
          <w:lang w:val="nl-NL"/>
        </w:rPr>
      </w:pPr>
      <w:r w:rsidRPr="00A45F57">
        <w:rPr>
          <w:rFonts w:ascii="Times New Roman" w:hAnsi="Times New Roman"/>
          <w:b/>
          <w:caps/>
          <w:sz w:val="26"/>
          <w:szCs w:val="26"/>
          <w:u w:val="single"/>
          <w:lang w:val="vi-VN"/>
        </w:rPr>
        <w:t>Điều 1</w:t>
      </w:r>
      <w:r w:rsidR="008F3204" w:rsidRPr="00A45F57">
        <w:rPr>
          <w:rFonts w:ascii="Times New Roman" w:hAnsi="Times New Roman"/>
          <w:b/>
          <w:caps/>
          <w:sz w:val="26"/>
          <w:szCs w:val="26"/>
          <w:u w:val="single"/>
          <w:lang w:val="nl-NL"/>
        </w:rPr>
        <w:t>0</w:t>
      </w:r>
      <w:r w:rsidRPr="00A45F57">
        <w:rPr>
          <w:rFonts w:ascii="Times New Roman" w:hAnsi="Times New Roman"/>
          <w:b/>
          <w:caps/>
          <w:sz w:val="26"/>
          <w:szCs w:val="26"/>
          <w:lang w:val="vi-VN"/>
        </w:rPr>
        <w:t>.</w:t>
      </w:r>
      <w:r w:rsidRPr="00A45F57">
        <w:rPr>
          <w:rFonts w:ascii="Times New Roman" w:hAnsi="Times New Roman"/>
          <w:caps/>
          <w:sz w:val="26"/>
          <w:szCs w:val="26"/>
          <w:lang w:val="vi-VN"/>
        </w:rPr>
        <w:t xml:space="preserve"> </w:t>
      </w:r>
      <w:r w:rsidR="00597422" w:rsidRPr="00A45F57">
        <w:rPr>
          <w:rFonts w:ascii="Times New Roman" w:hAnsi="Times New Roman"/>
          <w:b/>
          <w:caps/>
          <w:sz w:val="26"/>
          <w:szCs w:val="26"/>
          <w:lang w:val="vi-VN"/>
        </w:rPr>
        <w:t>THỦ TỤC</w:t>
      </w:r>
      <w:r w:rsidR="00597422" w:rsidRPr="00A45F57">
        <w:rPr>
          <w:rFonts w:ascii="Times New Roman" w:hAnsi="Times New Roman"/>
          <w:caps/>
          <w:sz w:val="26"/>
          <w:szCs w:val="26"/>
          <w:lang w:val="vi-VN"/>
        </w:rPr>
        <w:t xml:space="preserve">, </w:t>
      </w:r>
      <w:r w:rsidRPr="00A45F57">
        <w:rPr>
          <w:rFonts w:ascii="Times New Roman" w:hAnsi="Times New Roman"/>
          <w:b/>
          <w:caps/>
          <w:sz w:val="26"/>
          <w:szCs w:val="26"/>
          <w:lang w:val="vi-VN"/>
        </w:rPr>
        <w:t xml:space="preserve">Quy tắc ứng xử </w:t>
      </w:r>
      <w:r w:rsidR="00CA618F" w:rsidRPr="00A45F57">
        <w:rPr>
          <w:rFonts w:ascii="Times New Roman" w:hAnsi="Times New Roman"/>
          <w:b/>
          <w:caps/>
          <w:sz w:val="26"/>
          <w:szCs w:val="26"/>
          <w:lang w:val="vi-VN"/>
        </w:rPr>
        <w:t>tại</w:t>
      </w:r>
      <w:r w:rsidRPr="00A45F57">
        <w:rPr>
          <w:rFonts w:ascii="Times New Roman" w:hAnsi="Times New Roman"/>
          <w:b/>
          <w:caps/>
          <w:sz w:val="26"/>
          <w:szCs w:val="26"/>
          <w:lang w:val="vi-VN"/>
        </w:rPr>
        <w:t xml:space="preserve"> </w:t>
      </w:r>
      <w:r w:rsidR="00CA618F" w:rsidRPr="00A45F57">
        <w:rPr>
          <w:rFonts w:ascii="Times New Roman" w:hAnsi="Times New Roman"/>
          <w:b/>
          <w:caps/>
          <w:sz w:val="26"/>
          <w:szCs w:val="26"/>
          <w:lang w:val="vi-VN"/>
        </w:rPr>
        <w:t>phiên</w:t>
      </w:r>
      <w:r w:rsidR="00597422" w:rsidRPr="00A45F57">
        <w:rPr>
          <w:rFonts w:ascii="Times New Roman" w:hAnsi="Times New Roman"/>
          <w:b/>
          <w:caps/>
          <w:sz w:val="26"/>
          <w:szCs w:val="26"/>
          <w:lang w:val="vi-VN"/>
        </w:rPr>
        <w:t xml:space="preserve"> đấu giá, tRUẤT QUYỀN THAM GIA ĐẤU GIÁ</w:t>
      </w:r>
    </w:p>
    <w:p w14:paraId="1E5846CD" w14:textId="77777777" w:rsidR="00B0275D" w:rsidRPr="00A45F57" w:rsidRDefault="00572109" w:rsidP="00B0275D">
      <w:pPr>
        <w:autoSpaceDE w:val="0"/>
        <w:autoSpaceDN w:val="0"/>
        <w:adjustRightInd w:val="0"/>
        <w:spacing w:line="300" w:lineRule="atLeast"/>
        <w:ind w:firstLine="540"/>
        <w:jc w:val="both"/>
        <w:rPr>
          <w:rFonts w:ascii="Times New Roman" w:hAnsi="Times New Roman"/>
          <w:sz w:val="26"/>
          <w:szCs w:val="26"/>
          <w:lang w:val="nl-NL"/>
        </w:rPr>
      </w:pPr>
      <w:r w:rsidRPr="00A45F57">
        <w:rPr>
          <w:rFonts w:ascii="Times New Roman" w:hAnsi="Times New Roman"/>
          <w:b/>
          <w:sz w:val="26"/>
          <w:szCs w:val="26"/>
          <w:lang w:val="nl-NL"/>
        </w:rPr>
        <w:t>1</w:t>
      </w:r>
      <w:r w:rsidR="008F3204" w:rsidRPr="00A45F57">
        <w:rPr>
          <w:rFonts w:ascii="Times New Roman" w:hAnsi="Times New Roman"/>
          <w:b/>
          <w:sz w:val="26"/>
          <w:szCs w:val="26"/>
          <w:lang w:val="nl-NL"/>
        </w:rPr>
        <w:t>0</w:t>
      </w:r>
      <w:r w:rsidRPr="00A45F57">
        <w:rPr>
          <w:rFonts w:ascii="Times New Roman" w:hAnsi="Times New Roman"/>
          <w:b/>
          <w:sz w:val="26"/>
          <w:szCs w:val="26"/>
          <w:lang w:val="nl-NL"/>
        </w:rPr>
        <w:t>.1. Thủ tục vào phòng đấu giá:</w:t>
      </w:r>
    </w:p>
    <w:p w14:paraId="3B34E00B" w14:textId="5D2CE4F4" w:rsidR="008F3204" w:rsidRPr="00A45F57" w:rsidRDefault="00572109" w:rsidP="00B0275D">
      <w:pPr>
        <w:autoSpaceDE w:val="0"/>
        <w:autoSpaceDN w:val="0"/>
        <w:adjustRightInd w:val="0"/>
        <w:spacing w:line="300" w:lineRule="atLeast"/>
        <w:ind w:firstLine="540"/>
        <w:jc w:val="both"/>
        <w:rPr>
          <w:rFonts w:ascii="Times New Roman" w:hAnsi="Times New Roman"/>
          <w:sz w:val="26"/>
          <w:szCs w:val="26"/>
          <w:lang w:val="nl-NL"/>
        </w:rPr>
      </w:pPr>
      <w:r w:rsidRPr="00A45F57">
        <w:rPr>
          <w:rFonts w:ascii="Times New Roman" w:hAnsi="Times New Roman"/>
          <w:sz w:val="26"/>
          <w:szCs w:val="26"/>
          <w:lang w:val="nl-NL"/>
        </w:rPr>
        <w:t>- Chỉ những người có tên trong danh sách đăng kí tham gia đấu giá</w:t>
      </w:r>
      <w:r w:rsidR="00362D44" w:rsidRPr="00A45F57">
        <w:rPr>
          <w:rFonts w:ascii="Times New Roman" w:hAnsi="Times New Roman"/>
          <w:sz w:val="26"/>
          <w:szCs w:val="26"/>
          <w:lang w:val="vi-VN"/>
        </w:rPr>
        <w:t xml:space="preserve"> hoặc nộp giấy ủy quyền hợp pháp</w:t>
      </w:r>
      <w:r w:rsidRPr="00A45F57">
        <w:rPr>
          <w:rFonts w:ascii="Times New Roman" w:hAnsi="Times New Roman"/>
          <w:sz w:val="26"/>
          <w:szCs w:val="26"/>
          <w:lang w:val="nl-NL"/>
        </w:rPr>
        <w:t xml:space="preserve"> mới được vào phòng đấu giá.</w:t>
      </w:r>
    </w:p>
    <w:p w14:paraId="153F34EE" w14:textId="728A5C50" w:rsidR="008F3204" w:rsidRPr="00A45F57" w:rsidRDefault="00572109" w:rsidP="00B0275D">
      <w:pPr>
        <w:spacing w:line="300" w:lineRule="atLeast"/>
        <w:ind w:right="-93" w:firstLine="540"/>
        <w:jc w:val="both"/>
        <w:rPr>
          <w:rFonts w:ascii="Times New Roman" w:hAnsi="Times New Roman"/>
          <w:b/>
          <w:caps/>
          <w:sz w:val="26"/>
          <w:szCs w:val="26"/>
          <w:lang w:val="nl-NL"/>
        </w:rPr>
      </w:pPr>
      <w:r w:rsidRPr="00A45F57">
        <w:rPr>
          <w:rFonts w:ascii="Times New Roman" w:hAnsi="Times New Roman"/>
          <w:sz w:val="26"/>
          <w:szCs w:val="26"/>
          <w:lang w:val="nl-NL"/>
        </w:rPr>
        <w:t xml:space="preserve">- Người tham gia đấu giá phải </w:t>
      </w:r>
      <w:r w:rsidR="00362D44" w:rsidRPr="00A45F57">
        <w:rPr>
          <w:rFonts w:ascii="Times New Roman" w:hAnsi="Times New Roman"/>
          <w:sz w:val="26"/>
          <w:szCs w:val="26"/>
          <w:lang w:val="vi-VN"/>
        </w:rPr>
        <w:t>trình</w:t>
      </w:r>
      <w:r w:rsidRPr="00A45F57">
        <w:rPr>
          <w:rFonts w:ascii="Times New Roman" w:hAnsi="Times New Roman"/>
          <w:sz w:val="26"/>
          <w:szCs w:val="26"/>
          <w:lang w:val="nl-NL"/>
        </w:rPr>
        <w:t xml:space="preserve"> </w:t>
      </w:r>
      <w:r w:rsidR="008C25DA" w:rsidRPr="00A45F57">
        <w:rPr>
          <w:rFonts w:ascii="Times New Roman" w:hAnsi="Times New Roman"/>
          <w:sz w:val="26"/>
          <w:szCs w:val="26"/>
          <w:lang w:val="nl-NL"/>
        </w:rPr>
        <w:t>bản gốc căn cước</w:t>
      </w:r>
      <w:r w:rsidR="006233B3" w:rsidRPr="00A45F57">
        <w:rPr>
          <w:rFonts w:ascii="Times New Roman" w:hAnsi="Times New Roman"/>
          <w:sz w:val="26"/>
          <w:szCs w:val="26"/>
          <w:lang w:val="nl-NL"/>
        </w:rPr>
        <w:t>/Căn cước công dân</w:t>
      </w:r>
      <w:r w:rsidR="008C25DA" w:rsidRPr="00A45F57">
        <w:rPr>
          <w:rFonts w:ascii="Times New Roman" w:hAnsi="Times New Roman"/>
          <w:sz w:val="26"/>
          <w:szCs w:val="26"/>
          <w:lang w:val="nl-NL"/>
        </w:rPr>
        <w:t>/</w:t>
      </w:r>
      <w:r w:rsidR="00C80B0D" w:rsidRPr="00A45F57">
        <w:rPr>
          <w:rFonts w:ascii="Times New Roman" w:hAnsi="Times New Roman"/>
          <w:sz w:val="26"/>
          <w:szCs w:val="26"/>
          <w:lang w:val="vi-VN"/>
        </w:rPr>
        <w:t>số định danh cá nhân</w:t>
      </w:r>
      <w:r w:rsidR="008C25DA" w:rsidRPr="00A45F57">
        <w:rPr>
          <w:rFonts w:ascii="Times New Roman" w:hAnsi="Times New Roman"/>
          <w:sz w:val="26"/>
          <w:szCs w:val="26"/>
          <w:lang w:val="nl-NL"/>
        </w:rPr>
        <w:t>/hộ chiếu để làm thủ tục vào phòng đấu giá.</w:t>
      </w:r>
    </w:p>
    <w:p w14:paraId="0C457B4C" w14:textId="77777777" w:rsidR="008F3204" w:rsidRPr="00A45F57" w:rsidRDefault="00572109" w:rsidP="00B0275D">
      <w:pPr>
        <w:spacing w:line="300" w:lineRule="atLeast"/>
        <w:ind w:right="-93" w:firstLine="540"/>
        <w:jc w:val="both"/>
        <w:rPr>
          <w:rFonts w:ascii="Times New Roman" w:hAnsi="Times New Roman"/>
          <w:b/>
          <w:caps/>
          <w:sz w:val="26"/>
          <w:szCs w:val="26"/>
          <w:lang w:val="nl-NL"/>
        </w:rPr>
      </w:pPr>
      <w:r w:rsidRPr="00A45F57">
        <w:rPr>
          <w:rFonts w:ascii="Times New Roman" w:hAnsi="Times New Roman"/>
          <w:b/>
          <w:sz w:val="26"/>
          <w:szCs w:val="26"/>
          <w:lang w:val="nl-NL"/>
        </w:rPr>
        <w:t>1</w:t>
      </w:r>
      <w:r w:rsidR="008F3204" w:rsidRPr="00A45F57">
        <w:rPr>
          <w:rFonts w:ascii="Times New Roman" w:hAnsi="Times New Roman"/>
          <w:b/>
          <w:sz w:val="26"/>
          <w:szCs w:val="26"/>
          <w:lang w:val="nl-NL"/>
        </w:rPr>
        <w:t>0</w:t>
      </w:r>
      <w:r w:rsidRPr="00A45F57">
        <w:rPr>
          <w:rFonts w:ascii="Times New Roman" w:hAnsi="Times New Roman"/>
          <w:b/>
          <w:sz w:val="26"/>
          <w:szCs w:val="26"/>
          <w:lang w:val="nl-NL"/>
        </w:rPr>
        <w:t>.</w:t>
      </w:r>
      <w:r w:rsidR="00C80B0D" w:rsidRPr="00A45F57">
        <w:rPr>
          <w:rFonts w:ascii="Times New Roman" w:hAnsi="Times New Roman"/>
          <w:b/>
          <w:sz w:val="26"/>
          <w:szCs w:val="26"/>
          <w:lang w:val="vi-VN"/>
        </w:rPr>
        <w:t>2</w:t>
      </w:r>
      <w:r w:rsidRPr="00A45F57">
        <w:rPr>
          <w:rFonts w:ascii="Times New Roman" w:hAnsi="Times New Roman"/>
          <w:b/>
          <w:sz w:val="26"/>
          <w:szCs w:val="26"/>
          <w:lang w:val="nl-NL"/>
        </w:rPr>
        <w:t xml:space="preserve">. Quy tắc ứng xử </w:t>
      </w:r>
      <w:r w:rsidR="00597422" w:rsidRPr="00A45F57">
        <w:rPr>
          <w:rFonts w:ascii="Times New Roman" w:hAnsi="Times New Roman"/>
          <w:b/>
          <w:sz w:val="26"/>
          <w:szCs w:val="26"/>
          <w:lang w:val="vi-VN"/>
        </w:rPr>
        <w:t>tại</w:t>
      </w:r>
      <w:r w:rsidRPr="00A45F57">
        <w:rPr>
          <w:rFonts w:ascii="Times New Roman" w:hAnsi="Times New Roman"/>
          <w:b/>
          <w:sz w:val="26"/>
          <w:szCs w:val="26"/>
          <w:lang w:val="nl-NL"/>
        </w:rPr>
        <w:t xml:space="preserve"> </w:t>
      </w:r>
      <w:r w:rsidR="00597422" w:rsidRPr="00A45F57">
        <w:rPr>
          <w:rFonts w:ascii="Times New Roman" w:hAnsi="Times New Roman"/>
          <w:b/>
          <w:sz w:val="26"/>
          <w:szCs w:val="26"/>
          <w:lang w:val="vi-VN"/>
        </w:rPr>
        <w:t>phiên</w:t>
      </w:r>
      <w:r w:rsidRPr="00A45F57">
        <w:rPr>
          <w:rFonts w:ascii="Times New Roman" w:hAnsi="Times New Roman"/>
          <w:b/>
          <w:sz w:val="26"/>
          <w:szCs w:val="26"/>
          <w:lang w:val="nl-NL"/>
        </w:rPr>
        <w:t xml:space="preserve"> đấu giá:</w:t>
      </w:r>
    </w:p>
    <w:p w14:paraId="3B173754" w14:textId="77777777" w:rsidR="008F3204" w:rsidRPr="00A45F57" w:rsidRDefault="00572109" w:rsidP="00B0275D">
      <w:pPr>
        <w:spacing w:line="300" w:lineRule="atLeast"/>
        <w:ind w:right="-93" w:firstLine="540"/>
        <w:jc w:val="both"/>
        <w:rPr>
          <w:rFonts w:ascii="Times New Roman" w:hAnsi="Times New Roman"/>
          <w:b/>
          <w:caps/>
          <w:sz w:val="26"/>
          <w:szCs w:val="26"/>
          <w:lang w:val="nl-NL"/>
        </w:rPr>
      </w:pPr>
      <w:r w:rsidRPr="00A45F57">
        <w:rPr>
          <w:rFonts w:ascii="Times New Roman" w:hAnsi="Times New Roman"/>
          <w:sz w:val="26"/>
          <w:szCs w:val="26"/>
          <w:lang w:val="nl-NL"/>
        </w:rPr>
        <w:t xml:space="preserve">- Người tham gia đấu giá phải ngồi đúng vị trí quy định dưới sự hướng dẫn của Công ty </w:t>
      </w:r>
      <w:r w:rsidR="00C80B0D" w:rsidRPr="00A45F57">
        <w:rPr>
          <w:rFonts w:ascii="Times New Roman" w:hAnsi="Times New Roman"/>
          <w:sz w:val="26"/>
          <w:szCs w:val="26"/>
          <w:lang w:val="vi-VN"/>
        </w:rPr>
        <w:t>Đ</w:t>
      </w:r>
      <w:r w:rsidRPr="00A45F57">
        <w:rPr>
          <w:rFonts w:ascii="Times New Roman" w:hAnsi="Times New Roman"/>
          <w:sz w:val="26"/>
          <w:szCs w:val="26"/>
          <w:lang w:val="nl-NL"/>
        </w:rPr>
        <w:t xml:space="preserve">ấu </w:t>
      </w:r>
      <w:r w:rsidR="002E0A10" w:rsidRPr="00A45F57">
        <w:rPr>
          <w:rFonts w:ascii="Times New Roman" w:hAnsi="Times New Roman"/>
          <w:sz w:val="26"/>
          <w:szCs w:val="26"/>
          <w:lang w:val="nl-NL"/>
        </w:rPr>
        <w:t>g</w:t>
      </w:r>
      <w:r w:rsidRPr="00A45F57">
        <w:rPr>
          <w:rFonts w:ascii="Times New Roman" w:hAnsi="Times New Roman"/>
          <w:sz w:val="26"/>
          <w:szCs w:val="26"/>
          <w:lang w:val="nl-NL"/>
        </w:rPr>
        <w:t xml:space="preserve">iá </w:t>
      </w:r>
      <w:r w:rsidR="00C80B0D" w:rsidRPr="00A45F57">
        <w:rPr>
          <w:rFonts w:ascii="Times New Roman" w:hAnsi="Times New Roman"/>
          <w:sz w:val="26"/>
          <w:szCs w:val="26"/>
          <w:lang w:val="vi-VN"/>
        </w:rPr>
        <w:t>H</w:t>
      </w:r>
      <w:r w:rsidRPr="00A45F57">
        <w:rPr>
          <w:rFonts w:ascii="Times New Roman" w:hAnsi="Times New Roman"/>
          <w:sz w:val="26"/>
          <w:szCs w:val="26"/>
          <w:lang w:val="nl-NL"/>
        </w:rPr>
        <w:t>ợp danh Quảng Ninh.</w:t>
      </w:r>
    </w:p>
    <w:p w14:paraId="2AF7D323" w14:textId="77777777" w:rsidR="008F3204" w:rsidRPr="00A45F57" w:rsidRDefault="00572109" w:rsidP="00B0275D">
      <w:pPr>
        <w:spacing w:line="300" w:lineRule="atLeast"/>
        <w:ind w:right="-93" w:firstLine="540"/>
        <w:jc w:val="both"/>
        <w:rPr>
          <w:rFonts w:ascii="Times New Roman" w:hAnsi="Times New Roman"/>
          <w:b/>
          <w:caps/>
          <w:sz w:val="26"/>
          <w:szCs w:val="26"/>
          <w:lang w:val="nl-NL"/>
        </w:rPr>
      </w:pPr>
      <w:r w:rsidRPr="00A45F57">
        <w:rPr>
          <w:rFonts w:ascii="Times New Roman" w:hAnsi="Times New Roman"/>
          <w:sz w:val="26"/>
          <w:szCs w:val="26"/>
          <w:lang w:val="nl-NL"/>
        </w:rPr>
        <w:lastRenderedPageBreak/>
        <w:t>- Nghiêm cấm mọi hành vi trao đổi, thông đồng dìm giá</w:t>
      </w:r>
      <w:r w:rsidR="00C80B0D" w:rsidRPr="00A45F57">
        <w:rPr>
          <w:rFonts w:ascii="Times New Roman" w:hAnsi="Times New Roman"/>
          <w:sz w:val="26"/>
          <w:szCs w:val="26"/>
          <w:lang w:val="vi-VN"/>
        </w:rPr>
        <w:t>, nâng giá</w:t>
      </w:r>
      <w:r w:rsidRPr="00A45F57">
        <w:rPr>
          <w:rFonts w:ascii="Times New Roman" w:hAnsi="Times New Roman"/>
          <w:sz w:val="26"/>
          <w:szCs w:val="26"/>
          <w:lang w:val="nl-NL"/>
        </w:rPr>
        <w:t xml:space="preserve"> trong thời gian diễn ra cuộc đấu giá giữa những người tham gia đấu giá.</w:t>
      </w:r>
    </w:p>
    <w:p w14:paraId="5EA6AC5E" w14:textId="77777777" w:rsidR="008F3204" w:rsidRPr="00A45F57" w:rsidRDefault="00572109" w:rsidP="00B0275D">
      <w:pPr>
        <w:spacing w:line="300" w:lineRule="atLeast"/>
        <w:ind w:right="-93" w:firstLine="540"/>
        <w:jc w:val="both"/>
        <w:rPr>
          <w:rFonts w:ascii="Times New Roman" w:hAnsi="Times New Roman"/>
          <w:b/>
          <w:caps/>
          <w:sz w:val="26"/>
          <w:szCs w:val="26"/>
          <w:lang w:val="nl-NL"/>
        </w:rPr>
      </w:pPr>
      <w:r w:rsidRPr="00A45F57">
        <w:rPr>
          <w:rFonts w:ascii="Times New Roman" w:hAnsi="Times New Roman"/>
          <w:sz w:val="26"/>
          <w:szCs w:val="26"/>
          <w:lang w:val="nl-NL"/>
        </w:rPr>
        <w:t>- Người tham gia đấu giá không được tự ý rời khỏi vị trí quy định khi chưa được sự đồng ý của người điều hành cuộc đấu giá; không gây mất trật tự trong phòng đấu giá.</w:t>
      </w:r>
    </w:p>
    <w:p w14:paraId="7C95DAD2" w14:textId="77777777" w:rsidR="008F3204" w:rsidRPr="00A45F57" w:rsidRDefault="00572109" w:rsidP="00B0275D">
      <w:pPr>
        <w:spacing w:line="300" w:lineRule="atLeast"/>
        <w:ind w:right="-93" w:firstLine="540"/>
        <w:jc w:val="both"/>
        <w:rPr>
          <w:rFonts w:ascii="Times New Roman" w:hAnsi="Times New Roman"/>
          <w:b/>
          <w:caps/>
          <w:sz w:val="26"/>
          <w:szCs w:val="26"/>
          <w:lang w:val="nl-NL"/>
        </w:rPr>
      </w:pPr>
      <w:r w:rsidRPr="00A45F57">
        <w:rPr>
          <w:rFonts w:ascii="Times New Roman" w:hAnsi="Times New Roman"/>
          <w:sz w:val="26"/>
          <w:szCs w:val="26"/>
          <w:lang w:val="nl-NL"/>
        </w:rPr>
        <w:t>- Người tham gia đấu giá không được sử dụng điện thoại và các phương tiện thông tin khác trong phòng đấu giá.</w:t>
      </w:r>
    </w:p>
    <w:p w14:paraId="7AD84B19" w14:textId="77777777" w:rsidR="008F3204" w:rsidRPr="00A45F57" w:rsidRDefault="00572109" w:rsidP="00B0275D">
      <w:pPr>
        <w:spacing w:line="300" w:lineRule="atLeast"/>
        <w:ind w:right="-93" w:firstLine="540"/>
        <w:jc w:val="both"/>
        <w:rPr>
          <w:rFonts w:ascii="Times New Roman" w:hAnsi="Times New Roman"/>
          <w:b/>
          <w:caps/>
          <w:sz w:val="26"/>
          <w:szCs w:val="26"/>
          <w:lang w:val="nl-NL"/>
        </w:rPr>
      </w:pPr>
      <w:r w:rsidRPr="00A45F57">
        <w:rPr>
          <w:rFonts w:ascii="Times New Roman" w:hAnsi="Times New Roman"/>
          <w:sz w:val="26"/>
          <w:szCs w:val="26"/>
          <w:lang w:val="nl-NL"/>
        </w:rPr>
        <w:t>- Người tham gia đấu giá không được ghi âm, ghi hình trong phòng đấu giá.</w:t>
      </w:r>
    </w:p>
    <w:p w14:paraId="2D9C6280" w14:textId="77777777" w:rsidR="008F3204" w:rsidRPr="00A45F57" w:rsidRDefault="00905D22" w:rsidP="00B0275D">
      <w:pPr>
        <w:spacing w:line="300" w:lineRule="atLeast"/>
        <w:ind w:right="-93" w:firstLine="540"/>
        <w:jc w:val="both"/>
        <w:rPr>
          <w:rFonts w:ascii="Times New Roman" w:hAnsi="Times New Roman"/>
          <w:b/>
          <w:caps/>
          <w:sz w:val="26"/>
          <w:szCs w:val="26"/>
          <w:lang w:val="nl-NL"/>
        </w:rPr>
      </w:pPr>
      <w:r w:rsidRPr="00A45F57">
        <w:rPr>
          <w:rFonts w:ascii="Times New Roman" w:hAnsi="Times New Roman"/>
          <w:sz w:val="26"/>
          <w:szCs w:val="26"/>
          <w:lang w:val="nl-NL"/>
        </w:rPr>
        <w:t>- Không sử dụng chất cấm, chất kích thích, vũ khí</w:t>
      </w:r>
      <w:r w:rsidR="00C80B0D" w:rsidRPr="00A45F57">
        <w:rPr>
          <w:rFonts w:ascii="Times New Roman" w:hAnsi="Times New Roman"/>
          <w:sz w:val="26"/>
          <w:szCs w:val="26"/>
          <w:lang w:val="vi-VN"/>
        </w:rPr>
        <w:t>, chất dễ chá</w:t>
      </w:r>
      <w:r w:rsidR="00D357A3" w:rsidRPr="00A45F57">
        <w:rPr>
          <w:rFonts w:ascii="Times New Roman" w:hAnsi="Times New Roman"/>
          <w:sz w:val="26"/>
          <w:szCs w:val="26"/>
          <w:lang w:val="vi-VN"/>
        </w:rPr>
        <w:t>y</w:t>
      </w:r>
      <w:r w:rsidR="00C80B0D" w:rsidRPr="00A45F57">
        <w:rPr>
          <w:rFonts w:ascii="Times New Roman" w:hAnsi="Times New Roman"/>
          <w:sz w:val="26"/>
          <w:szCs w:val="26"/>
          <w:lang w:val="vi-VN"/>
        </w:rPr>
        <w:t xml:space="preserve"> nổ</w:t>
      </w:r>
      <w:r w:rsidR="004E2291" w:rsidRPr="00A45F57">
        <w:rPr>
          <w:rFonts w:ascii="Times New Roman" w:hAnsi="Times New Roman"/>
          <w:sz w:val="26"/>
          <w:szCs w:val="26"/>
          <w:lang w:val="nl-NL"/>
        </w:rPr>
        <w:t xml:space="preserve"> trong</w:t>
      </w:r>
      <w:r w:rsidRPr="00A45F57">
        <w:rPr>
          <w:rFonts w:ascii="Times New Roman" w:hAnsi="Times New Roman"/>
          <w:sz w:val="26"/>
          <w:szCs w:val="26"/>
          <w:lang w:val="nl-NL"/>
        </w:rPr>
        <w:t xml:space="preserve"> phòng đấu giá.</w:t>
      </w:r>
    </w:p>
    <w:p w14:paraId="7E842A1F" w14:textId="3421B42B" w:rsidR="008F3204" w:rsidRPr="00A45F57" w:rsidRDefault="00C935B6" w:rsidP="00B0275D">
      <w:pPr>
        <w:spacing w:line="300" w:lineRule="atLeast"/>
        <w:ind w:right="-93" w:firstLine="540"/>
        <w:jc w:val="both"/>
        <w:rPr>
          <w:rFonts w:ascii="Times New Roman" w:hAnsi="Times New Roman"/>
          <w:b/>
          <w:caps/>
          <w:sz w:val="26"/>
          <w:szCs w:val="26"/>
          <w:lang w:val="nl-NL"/>
        </w:rPr>
      </w:pPr>
      <w:r w:rsidRPr="00A45F57">
        <w:rPr>
          <w:rFonts w:ascii="Times New Roman" w:hAnsi="Times New Roman"/>
          <w:b/>
          <w:sz w:val="26"/>
          <w:szCs w:val="26"/>
          <w:lang w:val="nl-NL"/>
        </w:rPr>
        <w:t>1</w:t>
      </w:r>
      <w:r w:rsidR="008F3204" w:rsidRPr="00A45F57">
        <w:rPr>
          <w:rFonts w:ascii="Times New Roman" w:hAnsi="Times New Roman"/>
          <w:b/>
          <w:sz w:val="26"/>
          <w:szCs w:val="26"/>
          <w:lang w:val="nl-NL"/>
        </w:rPr>
        <w:t>0</w:t>
      </w:r>
      <w:r w:rsidR="00C80B0D" w:rsidRPr="00A45F57">
        <w:rPr>
          <w:rFonts w:ascii="Times New Roman" w:hAnsi="Times New Roman"/>
          <w:b/>
          <w:sz w:val="26"/>
          <w:szCs w:val="26"/>
          <w:lang w:val="nl-NL"/>
        </w:rPr>
        <w:t>.</w:t>
      </w:r>
      <w:r w:rsidR="00C80B0D" w:rsidRPr="00A45F57">
        <w:rPr>
          <w:rFonts w:ascii="Times New Roman" w:hAnsi="Times New Roman"/>
          <w:b/>
          <w:sz w:val="26"/>
          <w:szCs w:val="26"/>
          <w:lang w:val="vi-VN"/>
        </w:rPr>
        <w:t>3.</w:t>
      </w:r>
      <w:r w:rsidRPr="00A45F57">
        <w:rPr>
          <w:rFonts w:ascii="Times New Roman" w:hAnsi="Times New Roman"/>
          <w:b/>
          <w:sz w:val="26"/>
          <w:szCs w:val="26"/>
          <w:lang w:val="nl-NL"/>
        </w:rPr>
        <w:t xml:space="preserve"> </w:t>
      </w:r>
      <w:r w:rsidR="00572109" w:rsidRPr="00A45F57">
        <w:rPr>
          <w:rFonts w:ascii="Times New Roman" w:hAnsi="Times New Roman"/>
          <w:b/>
          <w:sz w:val="26"/>
          <w:szCs w:val="26"/>
          <w:lang w:val="nl-NL"/>
        </w:rPr>
        <w:t xml:space="preserve">Các trường hợp </w:t>
      </w:r>
      <w:r w:rsidR="00454A6A" w:rsidRPr="00A45F57">
        <w:rPr>
          <w:rFonts w:ascii="Times New Roman" w:hAnsi="Times New Roman"/>
          <w:b/>
          <w:sz w:val="26"/>
          <w:szCs w:val="26"/>
          <w:lang w:val="nl-NL"/>
        </w:rPr>
        <w:t xml:space="preserve">bị </w:t>
      </w:r>
      <w:r w:rsidR="00121D07" w:rsidRPr="00A45F57">
        <w:rPr>
          <w:rFonts w:ascii="Times New Roman" w:hAnsi="Times New Roman"/>
          <w:b/>
          <w:sz w:val="26"/>
          <w:szCs w:val="26"/>
          <w:lang w:val="nl-NL"/>
        </w:rPr>
        <w:t>truất quyền</w:t>
      </w:r>
      <w:r w:rsidR="00572109" w:rsidRPr="00A45F57">
        <w:rPr>
          <w:rFonts w:ascii="Times New Roman" w:hAnsi="Times New Roman"/>
          <w:b/>
          <w:sz w:val="26"/>
          <w:szCs w:val="26"/>
          <w:lang w:val="nl-NL"/>
        </w:rPr>
        <w:t xml:space="preserve"> tham gia đấu giá:</w:t>
      </w:r>
    </w:p>
    <w:p w14:paraId="266288D6" w14:textId="77777777" w:rsidR="008F3204" w:rsidRPr="00A45F57" w:rsidRDefault="00597422" w:rsidP="00B0275D">
      <w:pPr>
        <w:spacing w:line="300" w:lineRule="atLeast"/>
        <w:ind w:right="-93" w:firstLine="540"/>
        <w:jc w:val="both"/>
        <w:rPr>
          <w:rFonts w:ascii="Times New Roman" w:hAnsi="Times New Roman"/>
          <w:b/>
          <w:caps/>
          <w:sz w:val="26"/>
          <w:szCs w:val="26"/>
          <w:lang w:val="nl-NL"/>
        </w:rPr>
      </w:pPr>
      <w:r w:rsidRPr="00A45F57">
        <w:rPr>
          <w:rFonts w:ascii="Times New Roman" w:hAnsi="Times New Roman"/>
          <w:sz w:val="26"/>
          <w:szCs w:val="26"/>
          <w:lang w:val="nl-NL"/>
        </w:rPr>
        <w:t>a) Cung cấp thông tin, tài liệu sai sự thật; sử dụng giấy tờ giả mạo để đăng ký tham gia đấu giá, tham gia cuộc đấu giá;</w:t>
      </w:r>
    </w:p>
    <w:p w14:paraId="735AE81A" w14:textId="77777777" w:rsidR="008F3204" w:rsidRPr="00A45F57" w:rsidRDefault="00597422" w:rsidP="00B0275D">
      <w:pPr>
        <w:spacing w:line="300" w:lineRule="atLeast"/>
        <w:ind w:right="-93" w:firstLine="540"/>
        <w:jc w:val="both"/>
        <w:rPr>
          <w:rFonts w:ascii="Times New Roman" w:hAnsi="Times New Roman"/>
          <w:b/>
          <w:caps/>
          <w:sz w:val="26"/>
          <w:szCs w:val="26"/>
          <w:lang w:val="nl-NL"/>
        </w:rPr>
      </w:pPr>
      <w:r w:rsidRPr="00A45F57">
        <w:rPr>
          <w:rFonts w:ascii="Times New Roman" w:hAnsi="Times New Roman"/>
          <w:sz w:val="26"/>
          <w:szCs w:val="26"/>
          <w:lang w:val="nl-NL"/>
        </w:rPr>
        <w:t xml:space="preserve">b) </w:t>
      </w:r>
      <w:r w:rsidR="00F24AEC" w:rsidRPr="00A45F57">
        <w:rPr>
          <w:rFonts w:ascii="Times New Roman" w:hAnsi="Times New Roman"/>
          <w:sz w:val="26"/>
          <w:szCs w:val="26"/>
          <w:lang w:val="nl-NL"/>
        </w:rPr>
        <w:t>Thông đồng, móc nối với đấu giá viên, tổ chức hành nghề đấu giá tài sản, người có tài sản đấu giá, người tham gia đấu giá khác, cá nhân, tổ chức khác để dìm giá, nâng giá, làm sai lệch kết quả đấu giá tài sản</w:t>
      </w:r>
      <w:r w:rsidRPr="00A45F57">
        <w:rPr>
          <w:rFonts w:ascii="Times New Roman" w:hAnsi="Times New Roman"/>
          <w:sz w:val="26"/>
          <w:szCs w:val="26"/>
          <w:lang w:val="nl-NL"/>
        </w:rPr>
        <w:t>;</w:t>
      </w:r>
    </w:p>
    <w:p w14:paraId="7BC35229" w14:textId="77777777" w:rsidR="008F3204" w:rsidRPr="00A45F57" w:rsidRDefault="00597422" w:rsidP="00B0275D">
      <w:pPr>
        <w:spacing w:line="300" w:lineRule="atLeast"/>
        <w:ind w:right="-93" w:firstLine="540"/>
        <w:jc w:val="both"/>
        <w:rPr>
          <w:rFonts w:ascii="Times New Roman" w:hAnsi="Times New Roman"/>
          <w:b/>
          <w:caps/>
          <w:sz w:val="26"/>
          <w:szCs w:val="26"/>
          <w:lang w:val="nl-NL"/>
        </w:rPr>
      </w:pPr>
      <w:r w:rsidRPr="00A45F57">
        <w:rPr>
          <w:rFonts w:ascii="Times New Roman" w:hAnsi="Times New Roman"/>
          <w:sz w:val="26"/>
          <w:szCs w:val="26"/>
          <w:lang w:val="nl-NL"/>
        </w:rPr>
        <w:t>c) Cản trở hoạt động đấu giá tài sản; gây rối, mất trật tự tại cuộc đấu giá;</w:t>
      </w:r>
    </w:p>
    <w:p w14:paraId="23A362FC" w14:textId="77777777" w:rsidR="008F3204" w:rsidRPr="00A45F57" w:rsidRDefault="00597422" w:rsidP="00B0275D">
      <w:pPr>
        <w:spacing w:line="300" w:lineRule="atLeast"/>
        <w:ind w:right="-93" w:firstLine="540"/>
        <w:jc w:val="both"/>
        <w:rPr>
          <w:rFonts w:ascii="Times New Roman" w:hAnsi="Times New Roman"/>
          <w:b/>
          <w:caps/>
          <w:sz w:val="26"/>
          <w:szCs w:val="26"/>
          <w:lang w:val="nl-NL"/>
        </w:rPr>
      </w:pPr>
      <w:r w:rsidRPr="00A45F57">
        <w:rPr>
          <w:rFonts w:ascii="Times New Roman" w:hAnsi="Times New Roman"/>
          <w:sz w:val="26"/>
          <w:szCs w:val="26"/>
          <w:lang w:val="nl-NL"/>
        </w:rPr>
        <w:t>d) Đe dọa, cưỡng ép đấu giá viên, người tham gia đấu giá khác nhằm làm sai lệch kết quả đấu giá tài sản;</w:t>
      </w:r>
    </w:p>
    <w:p w14:paraId="0155B9D5" w14:textId="121751A2" w:rsidR="00F24AEC" w:rsidRPr="00A45F57" w:rsidRDefault="00F24AEC" w:rsidP="00B0275D">
      <w:pPr>
        <w:spacing w:line="300" w:lineRule="atLeast"/>
        <w:ind w:right="-93" w:firstLine="540"/>
        <w:jc w:val="both"/>
        <w:rPr>
          <w:rFonts w:ascii="Times New Roman" w:hAnsi="Times New Roman"/>
          <w:b/>
          <w:caps/>
          <w:sz w:val="26"/>
          <w:szCs w:val="26"/>
          <w:lang w:val="vi-VN"/>
        </w:rPr>
      </w:pPr>
      <w:r w:rsidRPr="00A45F57">
        <w:rPr>
          <w:rFonts w:ascii="Times New Roman" w:hAnsi="Times New Roman"/>
          <w:sz w:val="26"/>
          <w:szCs w:val="26"/>
          <w:lang w:val="nl-NL"/>
        </w:rPr>
        <w:t>d1) Nhận ủy quyền tham gia đấu giá của người tham gia đấu giá khác đối với tài sản mà mình cũng là người tham gia đấu giá tài sản đó; nhận ủy quyền tham gia đấu giá của từ hai người tham gia đấu giá trở lên đối với cùng một tài sản;</w:t>
      </w:r>
    </w:p>
    <w:p w14:paraId="50C6C11F" w14:textId="77777777" w:rsidR="00F24AEC" w:rsidRPr="00A45F57" w:rsidRDefault="00F24AEC" w:rsidP="00C30F84">
      <w:pPr>
        <w:shd w:val="clear" w:color="auto" w:fill="FFFFFF"/>
        <w:spacing w:line="300" w:lineRule="atLeast"/>
        <w:ind w:firstLine="567"/>
        <w:jc w:val="both"/>
        <w:rPr>
          <w:rFonts w:ascii="Times New Roman" w:hAnsi="Times New Roman"/>
          <w:sz w:val="26"/>
          <w:szCs w:val="26"/>
          <w:lang w:val="nl-NL"/>
        </w:rPr>
      </w:pPr>
      <w:r w:rsidRPr="00A45F57">
        <w:rPr>
          <w:rFonts w:ascii="Times New Roman" w:hAnsi="Times New Roman"/>
          <w:sz w:val="26"/>
          <w:szCs w:val="26"/>
          <w:lang w:val="nl-NL"/>
        </w:rPr>
        <w:t>d2) Tham dự phiên đấu giá trong trường hợp vợ, chồng, anh ruột, chị ruột, em ruột cũng là người tham gia đấu giá đối với tài sản đó;</w:t>
      </w:r>
    </w:p>
    <w:p w14:paraId="3B3278E1" w14:textId="77777777" w:rsidR="00C30F84" w:rsidRPr="00A45F57" w:rsidRDefault="00F24AEC" w:rsidP="00C30F84">
      <w:pPr>
        <w:shd w:val="clear" w:color="auto" w:fill="FFFFFF"/>
        <w:spacing w:line="300" w:lineRule="atLeast"/>
        <w:ind w:firstLine="567"/>
        <w:jc w:val="both"/>
        <w:rPr>
          <w:rFonts w:ascii="Times New Roman" w:hAnsi="Times New Roman"/>
          <w:sz w:val="26"/>
          <w:szCs w:val="26"/>
          <w:lang w:val="nl-NL"/>
        </w:rPr>
      </w:pPr>
      <w:r w:rsidRPr="00A45F57">
        <w:rPr>
          <w:rFonts w:ascii="Times New Roman" w:hAnsi="Times New Roman"/>
          <w:sz w:val="26"/>
          <w:szCs w:val="26"/>
          <w:lang w:val="nl-NL"/>
        </w:rPr>
        <w:t>d3) 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14:paraId="3D87981A" w14:textId="77777777" w:rsidR="00D8633E" w:rsidRPr="00A45F57" w:rsidRDefault="00597422" w:rsidP="00D8633E">
      <w:pPr>
        <w:shd w:val="clear" w:color="auto" w:fill="FFFFFF"/>
        <w:spacing w:line="300" w:lineRule="atLeast"/>
        <w:ind w:firstLine="567"/>
        <w:jc w:val="both"/>
        <w:rPr>
          <w:rFonts w:ascii="Times New Roman" w:hAnsi="Times New Roman"/>
          <w:sz w:val="26"/>
          <w:szCs w:val="26"/>
          <w:lang w:val="nl-NL"/>
        </w:rPr>
      </w:pPr>
      <w:r w:rsidRPr="00A45F57">
        <w:rPr>
          <w:rFonts w:ascii="Times New Roman" w:hAnsi="Times New Roman"/>
          <w:sz w:val="26"/>
          <w:szCs w:val="26"/>
          <w:lang w:val="nl-NL"/>
        </w:rPr>
        <w:t>đ) Các hành vi bị nghiêm cấm khác theo quy định của luật có liên quan.</w:t>
      </w:r>
    </w:p>
    <w:p w14:paraId="564155CC" w14:textId="4019EC36" w:rsidR="00572109" w:rsidRPr="00A45F57" w:rsidRDefault="00572109" w:rsidP="00D8633E">
      <w:pPr>
        <w:shd w:val="clear" w:color="auto" w:fill="FFFFFF"/>
        <w:spacing w:line="300" w:lineRule="atLeast"/>
        <w:ind w:firstLine="567"/>
        <w:jc w:val="both"/>
        <w:rPr>
          <w:rFonts w:ascii="Times New Roman" w:hAnsi="Times New Roman"/>
          <w:sz w:val="26"/>
          <w:szCs w:val="26"/>
          <w:lang w:val="nl-NL"/>
        </w:rPr>
      </w:pPr>
      <w:r w:rsidRPr="00A45F57">
        <w:rPr>
          <w:rFonts w:ascii="Times New Roman" w:hAnsi="Times New Roman"/>
          <w:sz w:val="26"/>
          <w:szCs w:val="26"/>
          <w:lang w:val="nl-NL"/>
        </w:rPr>
        <w:t>Những quy định khác chưa được ghi trong Quy chế này sẽ được thực hiện theo quy định của Pháp luật hiện hành./.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5090"/>
      </w:tblGrid>
      <w:tr w:rsidR="00572109" w:rsidRPr="00A45F57" w14:paraId="534F51A4" w14:textId="77777777" w:rsidTr="00784D04">
        <w:tc>
          <w:tcPr>
            <w:tcW w:w="4608" w:type="dxa"/>
          </w:tcPr>
          <w:p w14:paraId="23854B4D" w14:textId="77777777" w:rsidR="00572109" w:rsidRPr="00A45F57" w:rsidRDefault="00572109" w:rsidP="00784D04">
            <w:pPr>
              <w:spacing w:before="120"/>
              <w:ind w:right="-567"/>
              <w:jc w:val="both"/>
              <w:rPr>
                <w:rFonts w:ascii="Times New Roman" w:hAnsi="Times New Roman"/>
                <w:b/>
                <w:sz w:val="26"/>
                <w:szCs w:val="26"/>
                <w:lang w:val="vi-VN"/>
              </w:rPr>
            </w:pPr>
          </w:p>
        </w:tc>
        <w:tc>
          <w:tcPr>
            <w:tcW w:w="5090" w:type="dxa"/>
          </w:tcPr>
          <w:p w14:paraId="4BA69ACB" w14:textId="77777777" w:rsidR="00572109" w:rsidRPr="00A45F57" w:rsidRDefault="00572109" w:rsidP="00784D04">
            <w:pPr>
              <w:spacing w:before="120"/>
              <w:ind w:left="-723" w:firstLine="824"/>
              <w:jc w:val="center"/>
              <w:rPr>
                <w:rFonts w:ascii="Times New Roman" w:hAnsi="Times New Roman"/>
                <w:b/>
                <w:sz w:val="26"/>
                <w:szCs w:val="26"/>
                <w:lang w:val="vi-VN"/>
              </w:rPr>
            </w:pPr>
            <w:r w:rsidRPr="00A45F57">
              <w:rPr>
                <w:rFonts w:ascii="Times New Roman" w:hAnsi="Times New Roman"/>
                <w:b/>
                <w:sz w:val="26"/>
                <w:szCs w:val="26"/>
                <w:lang w:val="vi-VN"/>
              </w:rPr>
              <w:t>GIÁM ĐỐC</w:t>
            </w:r>
          </w:p>
          <w:p w14:paraId="518D4512" w14:textId="77777777" w:rsidR="00572109" w:rsidRPr="00A45F57" w:rsidRDefault="00572109" w:rsidP="00784D04">
            <w:pPr>
              <w:spacing w:before="120"/>
              <w:ind w:left="-723" w:firstLine="824"/>
              <w:jc w:val="center"/>
              <w:rPr>
                <w:rFonts w:ascii="Times New Roman" w:hAnsi="Times New Roman"/>
                <w:b/>
                <w:sz w:val="26"/>
                <w:szCs w:val="26"/>
                <w:lang w:val="vi-VN"/>
              </w:rPr>
            </w:pPr>
          </w:p>
          <w:p w14:paraId="339FAFE3" w14:textId="77777777" w:rsidR="00572109" w:rsidRPr="00A45F57" w:rsidRDefault="00572109" w:rsidP="00784D04">
            <w:pPr>
              <w:spacing w:before="120"/>
              <w:ind w:left="-723" w:firstLine="824"/>
              <w:jc w:val="center"/>
              <w:rPr>
                <w:rFonts w:ascii="Times New Roman" w:hAnsi="Times New Roman"/>
                <w:b/>
                <w:sz w:val="26"/>
                <w:szCs w:val="26"/>
                <w:lang w:val="vi-VN"/>
              </w:rPr>
            </w:pPr>
          </w:p>
          <w:p w14:paraId="6BA6E607" w14:textId="77777777" w:rsidR="00572109" w:rsidRPr="00A45F57" w:rsidRDefault="00572109" w:rsidP="00784D04">
            <w:pPr>
              <w:spacing w:before="120"/>
              <w:ind w:left="-723" w:firstLine="824"/>
              <w:jc w:val="center"/>
              <w:rPr>
                <w:rFonts w:ascii="Times New Roman" w:hAnsi="Times New Roman"/>
                <w:b/>
                <w:sz w:val="26"/>
                <w:szCs w:val="26"/>
                <w:lang w:val="vi-VN"/>
              </w:rPr>
            </w:pPr>
          </w:p>
          <w:p w14:paraId="7CD37893" w14:textId="77777777" w:rsidR="00572109" w:rsidRPr="00A45F57" w:rsidRDefault="00572109" w:rsidP="00784D04">
            <w:pPr>
              <w:spacing w:before="120"/>
              <w:ind w:left="-723" w:firstLine="824"/>
              <w:jc w:val="center"/>
              <w:rPr>
                <w:rFonts w:ascii="Times New Roman" w:hAnsi="Times New Roman"/>
                <w:sz w:val="26"/>
                <w:szCs w:val="26"/>
                <w:lang w:val="vi-VN"/>
              </w:rPr>
            </w:pPr>
          </w:p>
          <w:p w14:paraId="57C59E1B" w14:textId="77777777" w:rsidR="00572109" w:rsidRPr="00A45F57" w:rsidRDefault="00572109" w:rsidP="00784D04">
            <w:pPr>
              <w:spacing w:before="120"/>
              <w:ind w:left="-723" w:firstLine="824"/>
              <w:jc w:val="center"/>
              <w:rPr>
                <w:rFonts w:ascii="Times New Roman" w:hAnsi="Times New Roman"/>
                <w:b/>
                <w:sz w:val="26"/>
                <w:szCs w:val="26"/>
                <w:lang w:val="vi-VN"/>
              </w:rPr>
            </w:pPr>
            <w:r w:rsidRPr="00A45F57">
              <w:rPr>
                <w:rFonts w:ascii="Times New Roman" w:hAnsi="Times New Roman"/>
                <w:b/>
                <w:sz w:val="26"/>
                <w:szCs w:val="26"/>
                <w:lang w:val="vi-VN"/>
              </w:rPr>
              <w:t>Trần Thị Ngọc</w:t>
            </w:r>
          </w:p>
        </w:tc>
      </w:tr>
    </w:tbl>
    <w:p w14:paraId="24FBE6A2" w14:textId="77777777" w:rsidR="00C44023" w:rsidRPr="00A45F57" w:rsidRDefault="00C44023" w:rsidP="000F5390">
      <w:pPr>
        <w:spacing w:before="120"/>
        <w:ind w:right="-567"/>
        <w:jc w:val="both"/>
        <w:rPr>
          <w:rFonts w:ascii="Times New Roman" w:hAnsi="Times New Roman"/>
          <w:b/>
          <w:bCs/>
          <w:sz w:val="26"/>
          <w:szCs w:val="26"/>
          <w:lang w:val="vi-VN"/>
        </w:rPr>
      </w:pPr>
    </w:p>
    <w:sectPr w:rsidR="00C44023" w:rsidRPr="00A45F57" w:rsidSect="003524AD">
      <w:headerReference w:type="default" r:id="rId8"/>
      <w:pgSz w:w="11907" w:h="16840" w:code="9"/>
      <w:pgMar w:top="993" w:right="1021" w:bottom="1021" w:left="1350" w:header="289" w:footer="28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FDD8A" w14:textId="77777777" w:rsidR="007759F1" w:rsidRDefault="007759F1">
      <w:r>
        <w:separator/>
      </w:r>
    </w:p>
  </w:endnote>
  <w:endnote w:type="continuationSeparator" w:id="0">
    <w:p w14:paraId="5FED4C82" w14:textId="77777777" w:rsidR="007759F1" w:rsidRDefault="0077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2BB52" w14:textId="77777777" w:rsidR="007759F1" w:rsidRDefault="007759F1">
      <w:r>
        <w:separator/>
      </w:r>
    </w:p>
  </w:footnote>
  <w:footnote w:type="continuationSeparator" w:id="0">
    <w:p w14:paraId="6504A9CB" w14:textId="77777777" w:rsidR="007759F1" w:rsidRDefault="007759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662596"/>
      <w:docPartObj>
        <w:docPartGallery w:val="Page Numbers (Top of Page)"/>
        <w:docPartUnique/>
      </w:docPartObj>
    </w:sdtPr>
    <w:sdtEndPr>
      <w:rPr>
        <w:noProof/>
      </w:rPr>
    </w:sdtEndPr>
    <w:sdtContent>
      <w:p w14:paraId="54BA2B12" w14:textId="77777777" w:rsidR="00A477E6" w:rsidRDefault="00A477E6">
        <w:pPr>
          <w:pStyle w:val="Header"/>
          <w:jc w:val="center"/>
        </w:pPr>
      </w:p>
      <w:p w14:paraId="05133E44" w14:textId="2556DB72" w:rsidR="00A477E6" w:rsidRDefault="00A477E6">
        <w:pPr>
          <w:pStyle w:val="Header"/>
          <w:jc w:val="center"/>
        </w:pPr>
        <w:r>
          <w:fldChar w:fldCharType="begin"/>
        </w:r>
        <w:r>
          <w:instrText xml:space="preserve"> PAGE   \* MERGEFORMAT </w:instrText>
        </w:r>
        <w:r>
          <w:fldChar w:fldCharType="separate"/>
        </w:r>
        <w:r w:rsidR="00881E47">
          <w:rPr>
            <w:noProof/>
          </w:rPr>
          <w:t>8</w:t>
        </w:r>
        <w:r>
          <w:rPr>
            <w:noProof/>
          </w:rPr>
          <w:fldChar w:fldCharType="end"/>
        </w:r>
      </w:p>
    </w:sdtContent>
  </w:sdt>
  <w:p w14:paraId="4E485952" w14:textId="77777777" w:rsidR="00A477E6" w:rsidRDefault="00A477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741C"/>
    <w:multiLevelType w:val="hybridMultilevel"/>
    <w:tmpl w:val="F2C61C64"/>
    <w:lvl w:ilvl="0" w:tplc="A89603F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7F67D2"/>
    <w:multiLevelType w:val="multilevel"/>
    <w:tmpl w:val="3B50BBDC"/>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AB57D6"/>
    <w:multiLevelType w:val="hybridMultilevel"/>
    <w:tmpl w:val="5AF284BE"/>
    <w:lvl w:ilvl="0" w:tplc="B498A02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F984793"/>
    <w:multiLevelType w:val="hybridMultilevel"/>
    <w:tmpl w:val="A3E2BFBE"/>
    <w:lvl w:ilvl="0" w:tplc="BFACB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ED0C6E"/>
    <w:multiLevelType w:val="multilevel"/>
    <w:tmpl w:val="FDE6E578"/>
    <w:lvl w:ilvl="0">
      <w:start w:val="3"/>
      <w:numFmt w:val="decimal"/>
      <w:lvlText w:val="%1."/>
      <w:lvlJc w:val="left"/>
      <w:pPr>
        <w:ind w:left="408" w:hanging="408"/>
      </w:pPr>
      <w:rPr>
        <w:rFonts w:hint="default"/>
        <w:b/>
      </w:rPr>
    </w:lvl>
    <w:lvl w:ilvl="1">
      <w:start w:val="1"/>
      <w:numFmt w:val="decimal"/>
      <w:lvlText w:val="%1.%2."/>
      <w:lvlJc w:val="left"/>
      <w:pPr>
        <w:ind w:left="1260" w:hanging="72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120" w:hanging="1800"/>
      </w:pPr>
      <w:rPr>
        <w:rFonts w:hint="default"/>
        <w:b/>
      </w:rPr>
    </w:lvl>
  </w:abstractNum>
  <w:abstractNum w:abstractNumId="5" w15:restartNumberingAfterBreak="0">
    <w:nsid w:val="200D3EB3"/>
    <w:multiLevelType w:val="hybridMultilevel"/>
    <w:tmpl w:val="C346CE5E"/>
    <w:lvl w:ilvl="0" w:tplc="46D23CC6">
      <w:start w:val="1"/>
      <w:numFmt w:val="decimal"/>
      <w:lvlText w:val="%1."/>
      <w:lvlJc w:val="left"/>
      <w:pPr>
        <w:ind w:left="1069" w:hanging="360"/>
      </w:pPr>
      <w:rPr>
        <w:rFonts w:hint="default"/>
        <w:b/>
        <w:color w:val="000000"/>
        <w:sz w:val="26"/>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AD561B8"/>
    <w:multiLevelType w:val="multilevel"/>
    <w:tmpl w:val="5A306962"/>
    <w:lvl w:ilvl="0">
      <w:start w:val="6"/>
      <w:numFmt w:val="decimal"/>
      <w:lvlText w:val="%1"/>
      <w:lvlJc w:val="left"/>
      <w:pPr>
        <w:ind w:left="525" w:hanging="525"/>
      </w:pPr>
      <w:rPr>
        <w:rFonts w:hint="default"/>
      </w:rPr>
    </w:lvl>
    <w:lvl w:ilvl="1">
      <w:start w:val="2"/>
      <w:numFmt w:val="decimal"/>
      <w:lvlText w:val="%1.%2"/>
      <w:lvlJc w:val="left"/>
      <w:pPr>
        <w:ind w:left="808" w:hanging="525"/>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AFF4636"/>
    <w:multiLevelType w:val="hybridMultilevel"/>
    <w:tmpl w:val="A8DE0036"/>
    <w:lvl w:ilvl="0" w:tplc="181C28A8">
      <w:start w:val="1"/>
      <w:numFmt w:val="bullet"/>
      <w:lvlText w:val="-"/>
      <w:lvlJc w:val="left"/>
      <w:pPr>
        <w:ind w:left="4050" w:hanging="360"/>
      </w:pPr>
      <w:rPr>
        <w:rFonts w:ascii="Times New Roman" w:eastAsia="Calibri" w:hAnsi="Times New Roman" w:cs="Times New Roman"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8" w15:restartNumberingAfterBreak="0">
    <w:nsid w:val="2CD070DF"/>
    <w:multiLevelType w:val="singleLevel"/>
    <w:tmpl w:val="DE9C96FA"/>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0">
    <w:nsid w:val="336E4E14"/>
    <w:multiLevelType w:val="hybridMultilevel"/>
    <w:tmpl w:val="A450210E"/>
    <w:lvl w:ilvl="0" w:tplc="7E2859F6">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339D3B7E"/>
    <w:multiLevelType w:val="hybridMultilevel"/>
    <w:tmpl w:val="D2D6F1E2"/>
    <w:lvl w:ilvl="0" w:tplc="D3F4B0E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01B0384"/>
    <w:multiLevelType w:val="hybridMultilevel"/>
    <w:tmpl w:val="2B4EDD90"/>
    <w:lvl w:ilvl="0" w:tplc="FE44137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C22D9B"/>
    <w:multiLevelType w:val="hybridMultilevel"/>
    <w:tmpl w:val="18D88BD8"/>
    <w:lvl w:ilvl="0" w:tplc="42B0DA34">
      <w:start w:val="1"/>
      <w:numFmt w:val="lowerLetter"/>
      <w:lvlText w:val="%1."/>
      <w:lvlJc w:val="left"/>
      <w:pPr>
        <w:ind w:left="927" w:hanging="360"/>
      </w:pPr>
      <w:rPr>
        <w:rFonts w:ascii="Times New Roman" w:hAnsi="Times New Roman" w:cs="Times New Roman" w:hint="default"/>
        <w:b w:val="0"/>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076839"/>
    <w:multiLevelType w:val="multilevel"/>
    <w:tmpl w:val="75CEEC94"/>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0A1503"/>
    <w:multiLevelType w:val="hybridMultilevel"/>
    <w:tmpl w:val="818E8828"/>
    <w:lvl w:ilvl="0" w:tplc="A12EE6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32569B5"/>
    <w:multiLevelType w:val="hybridMultilevel"/>
    <w:tmpl w:val="ADC638B8"/>
    <w:lvl w:ilvl="0" w:tplc="7F4E6FF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796CEC"/>
    <w:multiLevelType w:val="hybridMultilevel"/>
    <w:tmpl w:val="19AC2A5C"/>
    <w:lvl w:ilvl="0" w:tplc="181C28A8">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55CE0637"/>
    <w:multiLevelType w:val="hybridMultilevel"/>
    <w:tmpl w:val="8490F3DE"/>
    <w:lvl w:ilvl="0" w:tplc="196E004A">
      <w:start w:val="28"/>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8" w15:restartNumberingAfterBreak="0">
    <w:nsid w:val="64567966"/>
    <w:multiLevelType w:val="hybridMultilevel"/>
    <w:tmpl w:val="F8A8EC80"/>
    <w:lvl w:ilvl="0" w:tplc="ECBEE642">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5F6F36"/>
    <w:multiLevelType w:val="hybridMultilevel"/>
    <w:tmpl w:val="CC1AC16C"/>
    <w:lvl w:ilvl="0" w:tplc="DE54CF9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C11875"/>
    <w:multiLevelType w:val="hybridMultilevel"/>
    <w:tmpl w:val="319A5188"/>
    <w:lvl w:ilvl="0" w:tplc="4B94CB84">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25B5F7D"/>
    <w:multiLevelType w:val="hybridMultilevel"/>
    <w:tmpl w:val="920EC114"/>
    <w:lvl w:ilvl="0" w:tplc="2D104D8E">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2C7F0F"/>
    <w:multiLevelType w:val="multilevel"/>
    <w:tmpl w:val="825800F4"/>
    <w:lvl w:ilvl="0">
      <w:start w:val="13"/>
      <w:numFmt w:val="decimal"/>
      <w:lvlText w:val="%1."/>
      <w:lvlJc w:val="left"/>
      <w:pPr>
        <w:ind w:left="525" w:hanging="525"/>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num w:numId="1">
    <w:abstractNumId w:val="8"/>
  </w:num>
  <w:num w:numId="2">
    <w:abstractNumId w:val="3"/>
  </w:num>
  <w:num w:numId="3">
    <w:abstractNumId w:val="9"/>
  </w:num>
  <w:num w:numId="4">
    <w:abstractNumId w:val="17"/>
  </w:num>
  <w:num w:numId="5">
    <w:abstractNumId w:val="16"/>
  </w:num>
  <w:num w:numId="6">
    <w:abstractNumId w:val="7"/>
  </w:num>
  <w:num w:numId="7">
    <w:abstractNumId w:val="14"/>
  </w:num>
  <w:num w:numId="8">
    <w:abstractNumId w:val="20"/>
  </w:num>
  <w:num w:numId="9">
    <w:abstractNumId w:val="12"/>
  </w:num>
  <w:num w:numId="10">
    <w:abstractNumId w:val="11"/>
  </w:num>
  <w:num w:numId="11">
    <w:abstractNumId w:val="13"/>
  </w:num>
  <w:num w:numId="12">
    <w:abstractNumId w:val="6"/>
  </w:num>
  <w:num w:numId="13">
    <w:abstractNumId w:val="1"/>
  </w:num>
  <w:num w:numId="14">
    <w:abstractNumId w:val="0"/>
  </w:num>
  <w:num w:numId="15">
    <w:abstractNumId w:val="22"/>
  </w:num>
  <w:num w:numId="16">
    <w:abstractNumId w:val="18"/>
  </w:num>
  <w:num w:numId="17">
    <w:abstractNumId w:val="5"/>
  </w:num>
  <w:num w:numId="18">
    <w:abstractNumId w:val="4"/>
  </w:num>
  <w:num w:numId="19">
    <w:abstractNumId w:val="15"/>
  </w:num>
  <w:num w:numId="20">
    <w:abstractNumId w:val="19"/>
  </w:num>
  <w:num w:numId="21">
    <w:abstractNumId w:val="21"/>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259EA"/>
    <w:rsid w:val="000006E3"/>
    <w:rsid w:val="00002201"/>
    <w:rsid w:val="00003703"/>
    <w:rsid w:val="00004044"/>
    <w:rsid w:val="000071F3"/>
    <w:rsid w:val="0001091D"/>
    <w:rsid w:val="00012C13"/>
    <w:rsid w:val="00012C57"/>
    <w:rsid w:val="00012FF1"/>
    <w:rsid w:val="00014009"/>
    <w:rsid w:val="00014355"/>
    <w:rsid w:val="00014654"/>
    <w:rsid w:val="000149DF"/>
    <w:rsid w:val="00014BC7"/>
    <w:rsid w:val="00014BDD"/>
    <w:rsid w:val="000171DD"/>
    <w:rsid w:val="0001749A"/>
    <w:rsid w:val="00017FB9"/>
    <w:rsid w:val="0002392B"/>
    <w:rsid w:val="00024FAD"/>
    <w:rsid w:val="00025325"/>
    <w:rsid w:val="000268E0"/>
    <w:rsid w:val="00030C3D"/>
    <w:rsid w:val="0003116D"/>
    <w:rsid w:val="00031FF3"/>
    <w:rsid w:val="00035AFB"/>
    <w:rsid w:val="00035B05"/>
    <w:rsid w:val="00036569"/>
    <w:rsid w:val="00037881"/>
    <w:rsid w:val="00040603"/>
    <w:rsid w:val="000442F7"/>
    <w:rsid w:val="00044B65"/>
    <w:rsid w:val="00046A90"/>
    <w:rsid w:val="00046CA4"/>
    <w:rsid w:val="00047451"/>
    <w:rsid w:val="000479B2"/>
    <w:rsid w:val="00052BE7"/>
    <w:rsid w:val="00054445"/>
    <w:rsid w:val="0005467A"/>
    <w:rsid w:val="00056E48"/>
    <w:rsid w:val="000577CB"/>
    <w:rsid w:val="00060B05"/>
    <w:rsid w:val="000612B0"/>
    <w:rsid w:val="0006137A"/>
    <w:rsid w:val="00061E41"/>
    <w:rsid w:val="00063235"/>
    <w:rsid w:val="000642BC"/>
    <w:rsid w:val="00064FAD"/>
    <w:rsid w:val="00065656"/>
    <w:rsid w:val="00066715"/>
    <w:rsid w:val="0006775C"/>
    <w:rsid w:val="00070041"/>
    <w:rsid w:val="000759B9"/>
    <w:rsid w:val="00075B4E"/>
    <w:rsid w:val="000760B4"/>
    <w:rsid w:val="000776C7"/>
    <w:rsid w:val="00080FE9"/>
    <w:rsid w:val="00081DA3"/>
    <w:rsid w:val="00081E2B"/>
    <w:rsid w:val="00082D80"/>
    <w:rsid w:val="00082E2A"/>
    <w:rsid w:val="00083354"/>
    <w:rsid w:val="00086123"/>
    <w:rsid w:val="000904A1"/>
    <w:rsid w:val="000935C0"/>
    <w:rsid w:val="00096906"/>
    <w:rsid w:val="00096B46"/>
    <w:rsid w:val="00097DF6"/>
    <w:rsid w:val="000A12FF"/>
    <w:rsid w:val="000A1449"/>
    <w:rsid w:val="000A15DE"/>
    <w:rsid w:val="000A27F9"/>
    <w:rsid w:val="000A2BAC"/>
    <w:rsid w:val="000A3EC1"/>
    <w:rsid w:val="000A68AB"/>
    <w:rsid w:val="000A758E"/>
    <w:rsid w:val="000B1FF1"/>
    <w:rsid w:val="000B40B8"/>
    <w:rsid w:val="000B64BE"/>
    <w:rsid w:val="000C1CBD"/>
    <w:rsid w:val="000C329D"/>
    <w:rsid w:val="000C34A8"/>
    <w:rsid w:val="000C4DB6"/>
    <w:rsid w:val="000D043A"/>
    <w:rsid w:val="000D3F9B"/>
    <w:rsid w:val="000D4CB3"/>
    <w:rsid w:val="000D5129"/>
    <w:rsid w:val="000D53D2"/>
    <w:rsid w:val="000D5894"/>
    <w:rsid w:val="000D6005"/>
    <w:rsid w:val="000E387E"/>
    <w:rsid w:val="000E51BA"/>
    <w:rsid w:val="000E5EAB"/>
    <w:rsid w:val="000E7545"/>
    <w:rsid w:val="000E7710"/>
    <w:rsid w:val="000F12E4"/>
    <w:rsid w:val="000F1306"/>
    <w:rsid w:val="000F16DA"/>
    <w:rsid w:val="000F17B0"/>
    <w:rsid w:val="000F5390"/>
    <w:rsid w:val="000F6181"/>
    <w:rsid w:val="000F64AD"/>
    <w:rsid w:val="000F7F26"/>
    <w:rsid w:val="0010141A"/>
    <w:rsid w:val="00103E1B"/>
    <w:rsid w:val="00103FD3"/>
    <w:rsid w:val="00105940"/>
    <w:rsid w:val="00105BED"/>
    <w:rsid w:val="00106236"/>
    <w:rsid w:val="00107C06"/>
    <w:rsid w:val="00110EFE"/>
    <w:rsid w:val="00113A42"/>
    <w:rsid w:val="00115D01"/>
    <w:rsid w:val="001162C7"/>
    <w:rsid w:val="0011748A"/>
    <w:rsid w:val="001208E9"/>
    <w:rsid w:val="00121B47"/>
    <w:rsid w:val="00121D07"/>
    <w:rsid w:val="00122E86"/>
    <w:rsid w:val="0012348C"/>
    <w:rsid w:val="001243DC"/>
    <w:rsid w:val="00124F66"/>
    <w:rsid w:val="001252B8"/>
    <w:rsid w:val="001253D5"/>
    <w:rsid w:val="00132579"/>
    <w:rsid w:val="00134B26"/>
    <w:rsid w:val="001377A1"/>
    <w:rsid w:val="00137907"/>
    <w:rsid w:val="001402F3"/>
    <w:rsid w:val="00142941"/>
    <w:rsid w:val="00143C1C"/>
    <w:rsid w:val="0014477B"/>
    <w:rsid w:val="00144BB8"/>
    <w:rsid w:val="001456BF"/>
    <w:rsid w:val="00147424"/>
    <w:rsid w:val="00147783"/>
    <w:rsid w:val="00147945"/>
    <w:rsid w:val="00147A00"/>
    <w:rsid w:val="0015006E"/>
    <w:rsid w:val="00151390"/>
    <w:rsid w:val="00153AB8"/>
    <w:rsid w:val="00153F35"/>
    <w:rsid w:val="001542B5"/>
    <w:rsid w:val="00154C64"/>
    <w:rsid w:val="00154FD3"/>
    <w:rsid w:val="0015511F"/>
    <w:rsid w:val="0015598F"/>
    <w:rsid w:val="00155FD2"/>
    <w:rsid w:val="0015690F"/>
    <w:rsid w:val="001646C0"/>
    <w:rsid w:val="001669C4"/>
    <w:rsid w:val="00166C1E"/>
    <w:rsid w:val="001701D4"/>
    <w:rsid w:val="0017041E"/>
    <w:rsid w:val="00170AFB"/>
    <w:rsid w:val="00170B93"/>
    <w:rsid w:val="001722E5"/>
    <w:rsid w:val="001731E6"/>
    <w:rsid w:val="001733D7"/>
    <w:rsid w:val="00174188"/>
    <w:rsid w:val="00174BAC"/>
    <w:rsid w:val="00180D68"/>
    <w:rsid w:val="00181D9A"/>
    <w:rsid w:val="001866FF"/>
    <w:rsid w:val="0018672B"/>
    <w:rsid w:val="00186C6E"/>
    <w:rsid w:val="00186EED"/>
    <w:rsid w:val="00187199"/>
    <w:rsid w:val="00190046"/>
    <w:rsid w:val="00190313"/>
    <w:rsid w:val="00190F60"/>
    <w:rsid w:val="001933FE"/>
    <w:rsid w:val="001959D8"/>
    <w:rsid w:val="00196117"/>
    <w:rsid w:val="0019714E"/>
    <w:rsid w:val="001A02B0"/>
    <w:rsid w:val="001A1710"/>
    <w:rsid w:val="001A2007"/>
    <w:rsid w:val="001A3ECF"/>
    <w:rsid w:val="001A4C3F"/>
    <w:rsid w:val="001A4C4F"/>
    <w:rsid w:val="001A623E"/>
    <w:rsid w:val="001A7273"/>
    <w:rsid w:val="001B0A62"/>
    <w:rsid w:val="001B1AB4"/>
    <w:rsid w:val="001B2457"/>
    <w:rsid w:val="001B3543"/>
    <w:rsid w:val="001B3739"/>
    <w:rsid w:val="001B39FF"/>
    <w:rsid w:val="001B41B1"/>
    <w:rsid w:val="001B4C46"/>
    <w:rsid w:val="001B569B"/>
    <w:rsid w:val="001B7174"/>
    <w:rsid w:val="001C0E38"/>
    <w:rsid w:val="001C0FE9"/>
    <w:rsid w:val="001C23AC"/>
    <w:rsid w:val="001C2C8A"/>
    <w:rsid w:val="001C2E25"/>
    <w:rsid w:val="001C3ABF"/>
    <w:rsid w:val="001C5D27"/>
    <w:rsid w:val="001D1182"/>
    <w:rsid w:val="001D33DE"/>
    <w:rsid w:val="001D3BB4"/>
    <w:rsid w:val="001D418A"/>
    <w:rsid w:val="001D610F"/>
    <w:rsid w:val="001D66A5"/>
    <w:rsid w:val="001E11B1"/>
    <w:rsid w:val="001E1854"/>
    <w:rsid w:val="001E3F19"/>
    <w:rsid w:val="001E4438"/>
    <w:rsid w:val="001E4B95"/>
    <w:rsid w:val="001E59BD"/>
    <w:rsid w:val="001E6189"/>
    <w:rsid w:val="001E74FF"/>
    <w:rsid w:val="001F0264"/>
    <w:rsid w:val="001F1C2B"/>
    <w:rsid w:val="001F2BAC"/>
    <w:rsid w:val="001F33A9"/>
    <w:rsid w:val="001F51CC"/>
    <w:rsid w:val="0020017A"/>
    <w:rsid w:val="00200320"/>
    <w:rsid w:val="002007CE"/>
    <w:rsid w:val="00202C72"/>
    <w:rsid w:val="00202F77"/>
    <w:rsid w:val="00205BFB"/>
    <w:rsid w:val="00206913"/>
    <w:rsid w:val="00207973"/>
    <w:rsid w:val="0021187F"/>
    <w:rsid w:val="002119B1"/>
    <w:rsid w:val="0021293B"/>
    <w:rsid w:val="0021358B"/>
    <w:rsid w:val="002138DA"/>
    <w:rsid w:val="002141F8"/>
    <w:rsid w:val="00214527"/>
    <w:rsid w:val="00215251"/>
    <w:rsid w:val="00215774"/>
    <w:rsid w:val="0021614F"/>
    <w:rsid w:val="00217594"/>
    <w:rsid w:val="00220EEE"/>
    <w:rsid w:val="0022133D"/>
    <w:rsid w:val="002251CA"/>
    <w:rsid w:val="002254E9"/>
    <w:rsid w:val="00225F20"/>
    <w:rsid w:val="00226640"/>
    <w:rsid w:val="00226D02"/>
    <w:rsid w:val="00227EAF"/>
    <w:rsid w:val="00230247"/>
    <w:rsid w:val="0023108F"/>
    <w:rsid w:val="00232BAB"/>
    <w:rsid w:val="0023479E"/>
    <w:rsid w:val="00236091"/>
    <w:rsid w:val="00241760"/>
    <w:rsid w:val="0024185A"/>
    <w:rsid w:val="002422A2"/>
    <w:rsid w:val="00242DCD"/>
    <w:rsid w:val="0024394A"/>
    <w:rsid w:val="00243A11"/>
    <w:rsid w:val="00244B77"/>
    <w:rsid w:val="00245953"/>
    <w:rsid w:val="0024661B"/>
    <w:rsid w:val="002472CA"/>
    <w:rsid w:val="00251D71"/>
    <w:rsid w:val="002521F9"/>
    <w:rsid w:val="00254F21"/>
    <w:rsid w:val="00255655"/>
    <w:rsid w:val="002558D2"/>
    <w:rsid w:val="00256043"/>
    <w:rsid w:val="00256BFD"/>
    <w:rsid w:val="002573BC"/>
    <w:rsid w:val="002577F0"/>
    <w:rsid w:val="00260870"/>
    <w:rsid w:val="00264A84"/>
    <w:rsid w:val="00265437"/>
    <w:rsid w:val="00265A0E"/>
    <w:rsid w:val="00265A24"/>
    <w:rsid w:val="00267123"/>
    <w:rsid w:val="00270796"/>
    <w:rsid w:val="00270A8B"/>
    <w:rsid w:val="0027339B"/>
    <w:rsid w:val="002741C7"/>
    <w:rsid w:val="00274C35"/>
    <w:rsid w:val="00275770"/>
    <w:rsid w:val="00276611"/>
    <w:rsid w:val="002777AE"/>
    <w:rsid w:val="00280085"/>
    <w:rsid w:val="002835BD"/>
    <w:rsid w:val="00284959"/>
    <w:rsid w:val="00285EF6"/>
    <w:rsid w:val="0028723A"/>
    <w:rsid w:val="00291C0D"/>
    <w:rsid w:val="00291FF8"/>
    <w:rsid w:val="00293DA3"/>
    <w:rsid w:val="00295233"/>
    <w:rsid w:val="002A179E"/>
    <w:rsid w:val="002A1AE0"/>
    <w:rsid w:val="002A1B96"/>
    <w:rsid w:val="002A208B"/>
    <w:rsid w:val="002A3088"/>
    <w:rsid w:val="002A448D"/>
    <w:rsid w:val="002A4907"/>
    <w:rsid w:val="002A56E6"/>
    <w:rsid w:val="002A57E8"/>
    <w:rsid w:val="002A6F6A"/>
    <w:rsid w:val="002B4157"/>
    <w:rsid w:val="002B6794"/>
    <w:rsid w:val="002B6BCA"/>
    <w:rsid w:val="002B7448"/>
    <w:rsid w:val="002C0014"/>
    <w:rsid w:val="002C278C"/>
    <w:rsid w:val="002C3867"/>
    <w:rsid w:val="002C3DA6"/>
    <w:rsid w:val="002C41E5"/>
    <w:rsid w:val="002C42BD"/>
    <w:rsid w:val="002C549B"/>
    <w:rsid w:val="002C6A1B"/>
    <w:rsid w:val="002C6B03"/>
    <w:rsid w:val="002C6C23"/>
    <w:rsid w:val="002D0709"/>
    <w:rsid w:val="002D47B0"/>
    <w:rsid w:val="002D4E09"/>
    <w:rsid w:val="002D516A"/>
    <w:rsid w:val="002D5F4E"/>
    <w:rsid w:val="002D62BC"/>
    <w:rsid w:val="002E0A10"/>
    <w:rsid w:val="002E1C96"/>
    <w:rsid w:val="002E1F2A"/>
    <w:rsid w:val="002E61E6"/>
    <w:rsid w:val="002E7C62"/>
    <w:rsid w:val="002F056F"/>
    <w:rsid w:val="002F086D"/>
    <w:rsid w:val="002F3E4B"/>
    <w:rsid w:val="002F424F"/>
    <w:rsid w:val="002F492E"/>
    <w:rsid w:val="002F4CA3"/>
    <w:rsid w:val="002F5433"/>
    <w:rsid w:val="002F5731"/>
    <w:rsid w:val="002F6927"/>
    <w:rsid w:val="003006AC"/>
    <w:rsid w:val="00301965"/>
    <w:rsid w:val="00302558"/>
    <w:rsid w:val="00302BF8"/>
    <w:rsid w:val="0030364F"/>
    <w:rsid w:val="00303A69"/>
    <w:rsid w:val="00304950"/>
    <w:rsid w:val="0030631B"/>
    <w:rsid w:val="00306447"/>
    <w:rsid w:val="0031178F"/>
    <w:rsid w:val="00312826"/>
    <w:rsid w:val="00313B2D"/>
    <w:rsid w:val="003141D3"/>
    <w:rsid w:val="0031494F"/>
    <w:rsid w:val="00315B0B"/>
    <w:rsid w:val="00316135"/>
    <w:rsid w:val="00316A2A"/>
    <w:rsid w:val="00316ED6"/>
    <w:rsid w:val="003173B6"/>
    <w:rsid w:val="00320F30"/>
    <w:rsid w:val="00323758"/>
    <w:rsid w:val="00325C92"/>
    <w:rsid w:val="00326791"/>
    <w:rsid w:val="003268A7"/>
    <w:rsid w:val="00330138"/>
    <w:rsid w:val="003313C2"/>
    <w:rsid w:val="00331966"/>
    <w:rsid w:val="00332193"/>
    <w:rsid w:val="003328BC"/>
    <w:rsid w:val="003328C1"/>
    <w:rsid w:val="00332DAE"/>
    <w:rsid w:val="00333F53"/>
    <w:rsid w:val="00334D38"/>
    <w:rsid w:val="00334FFD"/>
    <w:rsid w:val="00336330"/>
    <w:rsid w:val="00336B70"/>
    <w:rsid w:val="0033712A"/>
    <w:rsid w:val="00340CA7"/>
    <w:rsid w:val="00340F12"/>
    <w:rsid w:val="0034191C"/>
    <w:rsid w:val="0034261B"/>
    <w:rsid w:val="00343643"/>
    <w:rsid w:val="00344028"/>
    <w:rsid w:val="00345623"/>
    <w:rsid w:val="00347830"/>
    <w:rsid w:val="003506F8"/>
    <w:rsid w:val="00350C9E"/>
    <w:rsid w:val="003524AD"/>
    <w:rsid w:val="00354B18"/>
    <w:rsid w:val="0035576F"/>
    <w:rsid w:val="00356007"/>
    <w:rsid w:val="00360748"/>
    <w:rsid w:val="00362062"/>
    <w:rsid w:val="003625B1"/>
    <w:rsid w:val="00362D44"/>
    <w:rsid w:val="00363C7C"/>
    <w:rsid w:val="00365BF2"/>
    <w:rsid w:val="00366DCF"/>
    <w:rsid w:val="00367982"/>
    <w:rsid w:val="00367D55"/>
    <w:rsid w:val="00370EDA"/>
    <w:rsid w:val="00370FDA"/>
    <w:rsid w:val="003713FF"/>
    <w:rsid w:val="00372186"/>
    <w:rsid w:val="00372334"/>
    <w:rsid w:val="00372A29"/>
    <w:rsid w:val="00373BCB"/>
    <w:rsid w:val="00375533"/>
    <w:rsid w:val="0037576B"/>
    <w:rsid w:val="00375BAF"/>
    <w:rsid w:val="00377A6A"/>
    <w:rsid w:val="00380687"/>
    <w:rsid w:val="00380768"/>
    <w:rsid w:val="00381194"/>
    <w:rsid w:val="003840C1"/>
    <w:rsid w:val="003852B3"/>
    <w:rsid w:val="003852D0"/>
    <w:rsid w:val="00385E1E"/>
    <w:rsid w:val="00387115"/>
    <w:rsid w:val="00387752"/>
    <w:rsid w:val="00387DDE"/>
    <w:rsid w:val="00391F42"/>
    <w:rsid w:val="003926BF"/>
    <w:rsid w:val="00392808"/>
    <w:rsid w:val="003934E0"/>
    <w:rsid w:val="00393D68"/>
    <w:rsid w:val="0039463A"/>
    <w:rsid w:val="0039609E"/>
    <w:rsid w:val="00396EA7"/>
    <w:rsid w:val="00397D58"/>
    <w:rsid w:val="003A00FD"/>
    <w:rsid w:val="003A0904"/>
    <w:rsid w:val="003A2847"/>
    <w:rsid w:val="003A3986"/>
    <w:rsid w:val="003A3D32"/>
    <w:rsid w:val="003A49C6"/>
    <w:rsid w:val="003B15E1"/>
    <w:rsid w:val="003B1F8D"/>
    <w:rsid w:val="003B38AF"/>
    <w:rsid w:val="003B4FCA"/>
    <w:rsid w:val="003B627F"/>
    <w:rsid w:val="003B645D"/>
    <w:rsid w:val="003B6C48"/>
    <w:rsid w:val="003B7232"/>
    <w:rsid w:val="003B7B5C"/>
    <w:rsid w:val="003B7C4F"/>
    <w:rsid w:val="003C1F09"/>
    <w:rsid w:val="003C49FA"/>
    <w:rsid w:val="003C4A53"/>
    <w:rsid w:val="003C68FC"/>
    <w:rsid w:val="003C6CEE"/>
    <w:rsid w:val="003D1830"/>
    <w:rsid w:val="003D2201"/>
    <w:rsid w:val="003D286B"/>
    <w:rsid w:val="003D2D11"/>
    <w:rsid w:val="003D341A"/>
    <w:rsid w:val="003D5B24"/>
    <w:rsid w:val="003D65F9"/>
    <w:rsid w:val="003D74A5"/>
    <w:rsid w:val="003D7C24"/>
    <w:rsid w:val="003E0155"/>
    <w:rsid w:val="003E0A88"/>
    <w:rsid w:val="003E3377"/>
    <w:rsid w:val="003E530D"/>
    <w:rsid w:val="003E6446"/>
    <w:rsid w:val="003E7274"/>
    <w:rsid w:val="003F01D7"/>
    <w:rsid w:val="003F04B2"/>
    <w:rsid w:val="003F2935"/>
    <w:rsid w:val="003F2E16"/>
    <w:rsid w:val="003F5271"/>
    <w:rsid w:val="003F5D75"/>
    <w:rsid w:val="003F67ED"/>
    <w:rsid w:val="003F73CE"/>
    <w:rsid w:val="00400164"/>
    <w:rsid w:val="004020CA"/>
    <w:rsid w:val="00402CCC"/>
    <w:rsid w:val="00403A1A"/>
    <w:rsid w:val="004055F5"/>
    <w:rsid w:val="00412408"/>
    <w:rsid w:val="00412A09"/>
    <w:rsid w:val="00414845"/>
    <w:rsid w:val="00414B68"/>
    <w:rsid w:val="00416182"/>
    <w:rsid w:val="004208E7"/>
    <w:rsid w:val="00423C20"/>
    <w:rsid w:val="00426256"/>
    <w:rsid w:val="004270CB"/>
    <w:rsid w:val="0042761F"/>
    <w:rsid w:val="00431392"/>
    <w:rsid w:val="00431EA6"/>
    <w:rsid w:val="00433B6D"/>
    <w:rsid w:val="00435555"/>
    <w:rsid w:val="00435564"/>
    <w:rsid w:val="00435BCC"/>
    <w:rsid w:val="00436B58"/>
    <w:rsid w:val="00441D62"/>
    <w:rsid w:val="00442B14"/>
    <w:rsid w:val="004436F3"/>
    <w:rsid w:val="004437B5"/>
    <w:rsid w:val="00443B18"/>
    <w:rsid w:val="004440A4"/>
    <w:rsid w:val="004442F1"/>
    <w:rsid w:val="0044536A"/>
    <w:rsid w:val="00445874"/>
    <w:rsid w:val="00446CF2"/>
    <w:rsid w:val="00450196"/>
    <w:rsid w:val="00450F40"/>
    <w:rsid w:val="00453A0F"/>
    <w:rsid w:val="00454A6A"/>
    <w:rsid w:val="00454A74"/>
    <w:rsid w:val="0045584D"/>
    <w:rsid w:val="00455BAC"/>
    <w:rsid w:val="00456591"/>
    <w:rsid w:val="004579CB"/>
    <w:rsid w:val="00460367"/>
    <w:rsid w:val="0046188D"/>
    <w:rsid w:val="00461FE1"/>
    <w:rsid w:val="004624D8"/>
    <w:rsid w:val="00463573"/>
    <w:rsid w:val="004649BD"/>
    <w:rsid w:val="0046500A"/>
    <w:rsid w:val="004664E0"/>
    <w:rsid w:val="00467E53"/>
    <w:rsid w:val="00470128"/>
    <w:rsid w:val="0047012D"/>
    <w:rsid w:val="00472E11"/>
    <w:rsid w:val="00474033"/>
    <w:rsid w:val="0047465A"/>
    <w:rsid w:val="00474D17"/>
    <w:rsid w:val="00475255"/>
    <w:rsid w:val="0047533A"/>
    <w:rsid w:val="00477DB3"/>
    <w:rsid w:val="004802F6"/>
    <w:rsid w:val="00480B6A"/>
    <w:rsid w:val="00481E1E"/>
    <w:rsid w:val="00482B80"/>
    <w:rsid w:val="0048511F"/>
    <w:rsid w:val="0048583E"/>
    <w:rsid w:val="00493350"/>
    <w:rsid w:val="00493839"/>
    <w:rsid w:val="00493C9B"/>
    <w:rsid w:val="00495127"/>
    <w:rsid w:val="00496974"/>
    <w:rsid w:val="00497A9E"/>
    <w:rsid w:val="004A0278"/>
    <w:rsid w:val="004A286C"/>
    <w:rsid w:val="004A4249"/>
    <w:rsid w:val="004A43DC"/>
    <w:rsid w:val="004A4AD0"/>
    <w:rsid w:val="004A7306"/>
    <w:rsid w:val="004C0CE1"/>
    <w:rsid w:val="004C1275"/>
    <w:rsid w:val="004C3246"/>
    <w:rsid w:val="004C3B3B"/>
    <w:rsid w:val="004C757B"/>
    <w:rsid w:val="004D0CCB"/>
    <w:rsid w:val="004D37A8"/>
    <w:rsid w:val="004D3D78"/>
    <w:rsid w:val="004D403C"/>
    <w:rsid w:val="004D4D7A"/>
    <w:rsid w:val="004D51EF"/>
    <w:rsid w:val="004E072A"/>
    <w:rsid w:val="004E138E"/>
    <w:rsid w:val="004E2291"/>
    <w:rsid w:val="004E3803"/>
    <w:rsid w:val="004E584A"/>
    <w:rsid w:val="004F1BC6"/>
    <w:rsid w:val="004F2DC4"/>
    <w:rsid w:val="004F45BF"/>
    <w:rsid w:val="004F569A"/>
    <w:rsid w:val="004F5CA0"/>
    <w:rsid w:val="004F62FF"/>
    <w:rsid w:val="0050010A"/>
    <w:rsid w:val="00500E03"/>
    <w:rsid w:val="00501797"/>
    <w:rsid w:val="00501FBC"/>
    <w:rsid w:val="0050323E"/>
    <w:rsid w:val="00503B9A"/>
    <w:rsid w:val="00503ECF"/>
    <w:rsid w:val="00506C74"/>
    <w:rsid w:val="00506FDD"/>
    <w:rsid w:val="00507787"/>
    <w:rsid w:val="00507AFB"/>
    <w:rsid w:val="005104A5"/>
    <w:rsid w:val="00515124"/>
    <w:rsid w:val="00515138"/>
    <w:rsid w:val="00515D8D"/>
    <w:rsid w:val="005200E5"/>
    <w:rsid w:val="0052043A"/>
    <w:rsid w:val="00522753"/>
    <w:rsid w:val="005233EF"/>
    <w:rsid w:val="0052469B"/>
    <w:rsid w:val="00527A31"/>
    <w:rsid w:val="0053182B"/>
    <w:rsid w:val="00531990"/>
    <w:rsid w:val="00533DF5"/>
    <w:rsid w:val="00533F9C"/>
    <w:rsid w:val="005349B2"/>
    <w:rsid w:val="00534D6C"/>
    <w:rsid w:val="00535F0B"/>
    <w:rsid w:val="0053617B"/>
    <w:rsid w:val="00537B96"/>
    <w:rsid w:val="00537EC5"/>
    <w:rsid w:val="00541600"/>
    <w:rsid w:val="0054359C"/>
    <w:rsid w:val="00543766"/>
    <w:rsid w:val="00547BDD"/>
    <w:rsid w:val="005500A0"/>
    <w:rsid w:val="00551462"/>
    <w:rsid w:val="0055467E"/>
    <w:rsid w:val="005547C8"/>
    <w:rsid w:val="00554B09"/>
    <w:rsid w:val="005555DC"/>
    <w:rsid w:val="00556AD6"/>
    <w:rsid w:val="00557B32"/>
    <w:rsid w:val="00560920"/>
    <w:rsid w:val="00560C48"/>
    <w:rsid w:val="0056154E"/>
    <w:rsid w:val="00561CB2"/>
    <w:rsid w:val="00564B96"/>
    <w:rsid w:val="00566005"/>
    <w:rsid w:val="005666C4"/>
    <w:rsid w:val="00567635"/>
    <w:rsid w:val="00567928"/>
    <w:rsid w:val="00570BDE"/>
    <w:rsid w:val="005715C3"/>
    <w:rsid w:val="00571781"/>
    <w:rsid w:val="005720C1"/>
    <w:rsid w:val="00572109"/>
    <w:rsid w:val="005728B0"/>
    <w:rsid w:val="00574EDA"/>
    <w:rsid w:val="00575E56"/>
    <w:rsid w:val="00576FA2"/>
    <w:rsid w:val="00577D0C"/>
    <w:rsid w:val="00580C14"/>
    <w:rsid w:val="00581350"/>
    <w:rsid w:val="00581993"/>
    <w:rsid w:val="0058250B"/>
    <w:rsid w:val="00584644"/>
    <w:rsid w:val="0058580E"/>
    <w:rsid w:val="00585B16"/>
    <w:rsid w:val="0058716E"/>
    <w:rsid w:val="00590A59"/>
    <w:rsid w:val="0059109C"/>
    <w:rsid w:val="005947E2"/>
    <w:rsid w:val="00595E80"/>
    <w:rsid w:val="0059613D"/>
    <w:rsid w:val="00596454"/>
    <w:rsid w:val="00596772"/>
    <w:rsid w:val="00596DF3"/>
    <w:rsid w:val="00597422"/>
    <w:rsid w:val="005A09E6"/>
    <w:rsid w:val="005A104C"/>
    <w:rsid w:val="005A2124"/>
    <w:rsid w:val="005A505B"/>
    <w:rsid w:val="005A602E"/>
    <w:rsid w:val="005A6DCE"/>
    <w:rsid w:val="005A7686"/>
    <w:rsid w:val="005B121B"/>
    <w:rsid w:val="005B13A4"/>
    <w:rsid w:val="005B17BF"/>
    <w:rsid w:val="005B246E"/>
    <w:rsid w:val="005B2D87"/>
    <w:rsid w:val="005B2F44"/>
    <w:rsid w:val="005B568A"/>
    <w:rsid w:val="005B5C5D"/>
    <w:rsid w:val="005B6A58"/>
    <w:rsid w:val="005B7AF1"/>
    <w:rsid w:val="005C0218"/>
    <w:rsid w:val="005C2F9E"/>
    <w:rsid w:val="005C36D0"/>
    <w:rsid w:val="005C4176"/>
    <w:rsid w:val="005C43A1"/>
    <w:rsid w:val="005C57AD"/>
    <w:rsid w:val="005C672B"/>
    <w:rsid w:val="005C692A"/>
    <w:rsid w:val="005C749C"/>
    <w:rsid w:val="005D0812"/>
    <w:rsid w:val="005D1798"/>
    <w:rsid w:val="005D1A8E"/>
    <w:rsid w:val="005D55F4"/>
    <w:rsid w:val="005E0832"/>
    <w:rsid w:val="005E10F6"/>
    <w:rsid w:val="005E197D"/>
    <w:rsid w:val="005E25E8"/>
    <w:rsid w:val="005E44BD"/>
    <w:rsid w:val="005E4F53"/>
    <w:rsid w:val="005E5139"/>
    <w:rsid w:val="005F0261"/>
    <w:rsid w:val="005F0B44"/>
    <w:rsid w:val="005F16DA"/>
    <w:rsid w:val="005F3683"/>
    <w:rsid w:val="005F429A"/>
    <w:rsid w:val="00601308"/>
    <w:rsid w:val="0060420F"/>
    <w:rsid w:val="00604677"/>
    <w:rsid w:val="00604EC0"/>
    <w:rsid w:val="00605866"/>
    <w:rsid w:val="006074B9"/>
    <w:rsid w:val="00610791"/>
    <w:rsid w:val="00610B44"/>
    <w:rsid w:val="006122A4"/>
    <w:rsid w:val="006132D2"/>
    <w:rsid w:val="00614B1F"/>
    <w:rsid w:val="00615271"/>
    <w:rsid w:val="006156D8"/>
    <w:rsid w:val="006177BF"/>
    <w:rsid w:val="0061798E"/>
    <w:rsid w:val="00617FB2"/>
    <w:rsid w:val="00620573"/>
    <w:rsid w:val="00620CBB"/>
    <w:rsid w:val="00621B5B"/>
    <w:rsid w:val="00622125"/>
    <w:rsid w:val="006233B3"/>
    <w:rsid w:val="006235AB"/>
    <w:rsid w:val="006240CD"/>
    <w:rsid w:val="00624DC5"/>
    <w:rsid w:val="006259EA"/>
    <w:rsid w:val="00625E98"/>
    <w:rsid w:val="00625F19"/>
    <w:rsid w:val="00626427"/>
    <w:rsid w:val="006271F5"/>
    <w:rsid w:val="006303DA"/>
    <w:rsid w:val="00631383"/>
    <w:rsid w:val="00631436"/>
    <w:rsid w:val="0063411F"/>
    <w:rsid w:val="006350C2"/>
    <w:rsid w:val="0063600D"/>
    <w:rsid w:val="00636ED4"/>
    <w:rsid w:val="00636FD5"/>
    <w:rsid w:val="00640317"/>
    <w:rsid w:val="0064144E"/>
    <w:rsid w:val="0064159F"/>
    <w:rsid w:val="006444DF"/>
    <w:rsid w:val="0064639B"/>
    <w:rsid w:val="00646929"/>
    <w:rsid w:val="00647DD3"/>
    <w:rsid w:val="00650564"/>
    <w:rsid w:val="00651532"/>
    <w:rsid w:val="00651F05"/>
    <w:rsid w:val="00654BB0"/>
    <w:rsid w:val="006557D0"/>
    <w:rsid w:val="00656ACA"/>
    <w:rsid w:val="006604AD"/>
    <w:rsid w:val="00661672"/>
    <w:rsid w:val="00662519"/>
    <w:rsid w:val="00662BEC"/>
    <w:rsid w:val="00663557"/>
    <w:rsid w:val="00663A7C"/>
    <w:rsid w:val="00663C51"/>
    <w:rsid w:val="00665B8F"/>
    <w:rsid w:val="00666435"/>
    <w:rsid w:val="006679BB"/>
    <w:rsid w:val="00670508"/>
    <w:rsid w:val="00671BAF"/>
    <w:rsid w:val="00676BD8"/>
    <w:rsid w:val="0068042C"/>
    <w:rsid w:val="00680855"/>
    <w:rsid w:val="00680B89"/>
    <w:rsid w:val="0068354D"/>
    <w:rsid w:val="0068664C"/>
    <w:rsid w:val="00687AF6"/>
    <w:rsid w:val="00687B66"/>
    <w:rsid w:val="0069318A"/>
    <w:rsid w:val="00693EFB"/>
    <w:rsid w:val="006945A4"/>
    <w:rsid w:val="00694738"/>
    <w:rsid w:val="00694AAC"/>
    <w:rsid w:val="00695529"/>
    <w:rsid w:val="00696C5A"/>
    <w:rsid w:val="00697BCB"/>
    <w:rsid w:val="006A376E"/>
    <w:rsid w:val="006A4A12"/>
    <w:rsid w:val="006A5CEA"/>
    <w:rsid w:val="006A5E90"/>
    <w:rsid w:val="006A5EC8"/>
    <w:rsid w:val="006A6460"/>
    <w:rsid w:val="006B02EF"/>
    <w:rsid w:val="006B040F"/>
    <w:rsid w:val="006B2629"/>
    <w:rsid w:val="006B2ECC"/>
    <w:rsid w:val="006B39A7"/>
    <w:rsid w:val="006B799E"/>
    <w:rsid w:val="006C2E99"/>
    <w:rsid w:val="006C56FC"/>
    <w:rsid w:val="006C6342"/>
    <w:rsid w:val="006C75F0"/>
    <w:rsid w:val="006C76C1"/>
    <w:rsid w:val="006D0F75"/>
    <w:rsid w:val="006D1030"/>
    <w:rsid w:val="006D1B7F"/>
    <w:rsid w:val="006D1D10"/>
    <w:rsid w:val="006D2153"/>
    <w:rsid w:val="006D2341"/>
    <w:rsid w:val="006D304D"/>
    <w:rsid w:val="006D367C"/>
    <w:rsid w:val="006D436A"/>
    <w:rsid w:val="006D556F"/>
    <w:rsid w:val="006D55ED"/>
    <w:rsid w:val="006D68AA"/>
    <w:rsid w:val="006E1701"/>
    <w:rsid w:val="006E24D7"/>
    <w:rsid w:val="006E4EFB"/>
    <w:rsid w:val="006E56F0"/>
    <w:rsid w:val="006E7C0A"/>
    <w:rsid w:val="006F075B"/>
    <w:rsid w:val="006F0D5E"/>
    <w:rsid w:val="006F1614"/>
    <w:rsid w:val="006F195B"/>
    <w:rsid w:val="006F2C1B"/>
    <w:rsid w:val="006F397B"/>
    <w:rsid w:val="006F3E1E"/>
    <w:rsid w:val="006F4168"/>
    <w:rsid w:val="006F69BA"/>
    <w:rsid w:val="006F6C00"/>
    <w:rsid w:val="0070054C"/>
    <w:rsid w:val="007008A4"/>
    <w:rsid w:val="00701B52"/>
    <w:rsid w:val="007047E4"/>
    <w:rsid w:val="007058E8"/>
    <w:rsid w:val="00705FA6"/>
    <w:rsid w:val="0071016E"/>
    <w:rsid w:val="0071029B"/>
    <w:rsid w:val="0071045B"/>
    <w:rsid w:val="00710C98"/>
    <w:rsid w:val="00711F84"/>
    <w:rsid w:val="00713CAB"/>
    <w:rsid w:val="00714801"/>
    <w:rsid w:val="00714916"/>
    <w:rsid w:val="00715024"/>
    <w:rsid w:val="00715508"/>
    <w:rsid w:val="007161A6"/>
    <w:rsid w:val="00716ABC"/>
    <w:rsid w:val="007201C9"/>
    <w:rsid w:val="0072253E"/>
    <w:rsid w:val="00722B6D"/>
    <w:rsid w:val="00723970"/>
    <w:rsid w:val="00723D16"/>
    <w:rsid w:val="0072679B"/>
    <w:rsid w:val="00727FD7"/>
    <w:rsid w:val="007334E5"/>
    <w:rsid w:val="0073360F"/>
    <w:rsid w:val="00733818"/>
    <w:rsid w:val="007340EF"/>
    <w:rsid w:val="00734515"/>
    <w:rsid w:val="00734D40"/>
    <w:rsid w:val="00735A7A"/>
    <w:rsid w:val="00735F86"/>
    <w:rsid w:val="00736440"/>
    <w:rsid w:val="007367DA"/>
    <w:rsid w:val="00737AA3"/>
    <w:rsid w:val="00737B48"/>
    <w:rsid w:val="00740910"/>
    <w:rsid w:val="0074121B"/>
    <w:rsid w:val="00742FE4"/>
    <w:rsid w:val="0074396E"/>
    <w:rsid w:val="00744C6E"/>
    <w:rsid w:val="00744F99"/>
    <w:rsid w:val="00747739"/>
    <w:rsid w:val="0075104C"/>
    <w:rsid w:val="007530EC"/>
    <w:rsid w:val="00753F79"/>
    <w:rsid w:val="00756358"/>
    <w:rsid w:val="00756789"/>
    <w:rsid w:val="00756F5C"/>
    <w:rsid w:val="00762F50"/>
    <w:rsid w:val="007635C5"/>
    <w:rsid w:val="0076546E"/>
    <w:rsid w:val="007672D3"/>
    <w:rsid w:val="00770316"/>
    <w:rsid w:val="0077047D"/>
    <w:rsid w:val="007721C6"/>
    <w:rsid w:val="00773674"/>
    <w:rsid w:val="007759F1"/>
    <w:rsid w:val="00776F5D"/>
    <w:rsid w:val="007777E2"/>
    <w:rsid w:val="00780F6E"/>
    <w:rsid w:val="007815D6"/>
    <w:rsid w:val="007830BD"/>
    <w:rsid w:val="00783381"/>
    <w:rsid w:val="0078367C"/>
    <w:rsid w:val="00784D04"/>
    <w:rsid w:val="00785C67"/>
    <w:rsid w:val="00787679"/>
    <w:rsid w:val="00790FD2"/>
    <w:rsid w:val="00791412"/>
    <w:rsid w:val="00791E69"/>
    <w:rsid w:val="0079215A"/>
    <w:rsid w:val="0079234B"/>
    <w:rsid w:val="00792D26"/>
    <w:rsid w:val="00793B1B"/>
    <w:rsid w:val="007A1665"/>
    <w:rsid w:val="007A300C"/>
    <w:rsid w:val="007A39BE"/>
    <w:rsid w:val="007A5B0D"/>
    <w:rsid w:val="007A6703"/>
    <w:rsid w:val="007A7643"/>
    <w:rsid w:val="007A7B79"/>
    <w:rsid w:val="007B1863"/>
    <w:rsid w:val="007B292D"/>
    <w:rsid w:val="007B3204"/>
    <w:rsid w:val="007B5CF4"/>
    <w:rsid w:val="007B7F50"/>
    <w:rsid w:val="007C3E32"/>
    <w:rsid w:val="007C4163"/>
    <w:rsid w:val="007C7424"/>
    <w:rsid w:val="007D12E6"/>
    <w:rsid w:val="007D39F0"/>
    <w:rsid w:val="007D476A"/>
    <w:rsid w:val="007D5D84"/>
    <w:rsid w:val="007D77A8"/>
    <w:rsid w:val="007D7E78"/>
    <w:rsid w:val="007E1FCA"/>
    <w:rsid w:val="007E27EC"/>
    <w:rsid w:val="007E362E"/>
    <w:rsid w:val="007E4164"/>
    <w:rsid w:val="007E455A"/>
    <w:rsid w:val="007E66ED"/>
    <w:rsid w:val="007F0AEA"/>
    <w:rsid w:val="007F2483"/>
    <w:rsid w:val="007F2C02"/>
    <w:rsid w:val="007F4663"/>
    <w:rsid w:val="007F522D"/>
    <w:rsid w:val="007F53EC"/>
    <w:rsid w:val="007F6A06"/>
    <w:rsid w:val="00800353"/>
    <w:rsid w:val="00800698"/>
    <w:rsid w:val="008040D2"/>
    <w:rsid w:val="00804155"/>
    <w:rsid w:val="008044A3"/>
    <w:rsid w:val="008061AF"/>
    <w:rsid w:val="00811223"/>
    <w:rsid w:val="00811A8B"/>
    <w:rsid w:val="00813548"/>
    <w:rsid w:val="00813E9A"/>
    <w:rsid w:val="00814D63"/>
    <w:rsid w:val="00815BC8"/>
    <w:rsid w:val="00815FF2"/>
    <w:rsid w:val="0081764D"/>
    <w:rsid w:val="008228BC"/>
    <w:rsid w:val="00824998"/>
    <w:rsid w:val="0082557A"/>
    <w:rsid w:val="00826F4A"/>
    <w:rsid w:val="00833E3B"/>
    <w:rsid w:val="00834291"/>
    <w:rsid w:val="00835B3C"/>
    <w:rsid w:val="008366E6"/>
    <w:rsid w:val="00836C54"/>
    <w:rsid w:val="0084119E"/>
    <w:rsid w:val="008413A8"/>
    <w:rsid w:val="00842D50"/>
    <w:rsid w:val="00843B7F"/>
    <w:rsid w:val="00844060"/>
    <w:rsid w:val="008477D3"/>
    <w:rsid w:val="008478CA"/>
    <w:rsid w:val="00847FCB"/>
    <w:rsid w:val="00850F97"/>
    <w:rsid w:val="008523CB"/>
    <w:rsid w:val="00852A6B"/>
    <w:rsid w:val="008555B9"/>
    <w:rsid w:val="00856609"/>
    <w:rsid w:val="0085771F"/>
    <w:rsid w:val="00857942"/>
    <w:rsid w:val="00860BF5"/>
    <w:rsid w:val="008612A9"/>
    <w:rsid w:val="0086136A"/>
    <w:rsid w:val="00862340"/>
    <w:rsid w:val="00866F2D"/>
    <w:rsid w:val="0087046C"/>
    <w:rsid w:val="00870BB6"/>
    <w:rsid w:val="00871235"/>
    <w:rsid w:val="00872C55"/>
    <w:rsid w:val="00875447"/>
    <w:rsid w:val="00876128"/>
    <w:rsid w:val="00881E47"/>
    <w:rsid w:val="00883224"/>
    <w:rsid w:val="0088467D"/>
    <w:rsid w:val="0088566A"/>
    <w:rsid w:val="00885915"/>
    <w:rsid w:val="008861E5"/>
    <w:rsid w:val="00886ADD"/>
    <w:rsid w:val="008924E3"/>
    <w:rsid w:val="008934A7"/>
    <w:rsid w:val="00893B02"/>
    <w:rsid w:val="0089722C"/>
    <w:rsid w:val="008A1138"/>
    <w:rsid w:val="008A11DB"/>
    <w:rsid w:val="008A1BC5"/>
    <w:rsid w:val="008A3266"/>
    <w:rsid w:val="008A4F67"/>
    <w:rsid w:val="008A61F6"/>
    <w:rsid w:val="008A798B"/>
    <w:rsid w:val="008B0E92"/>
    <w:rsid w:val="008B27A2"/>
    <w:rsid w:val="008B2BD8"/>
    <w:rsid w:val="008B562A"/>
    <w:rsid w:val="008B5632"/>
    <w:rsid w:val="008B5EDF"/>
    <w:rsid w:val="008B6ABB"/>
    <w:rsid w:val="008B7E59"/>
    <w:rsid w:val="008C03AF"/>
    <w:rsid w:val="008C0A60"/>
    <w:rsid w:val="008C25DA"/>
    <w:rsid w:val="008C4079"/>
    <w:rsid w:val="008C4AD6"/>
    <w:rsid w:val="008C4AFE"/>
    <w:rsid w:val="008D24AE"/>
    <w:rsid w:val="008D2FF9"/>
    <w:rsid w:val="008D49D4"/>
    <w:rsid w:val="008D5C19"/>
    <w:rsid w:val="008D6748"/>
    <w:rsid w:val="008E058E"/>
    <w:rsid w:val="008E2A8B"/>
    <w:rsid w:val="008E310E"/>
    <w:rsid w:val="008E3767"/>
    <w:rsid w:val="008E4A94"/>
    <w:rsid w:val="008E6645"/>
    <w:rsid w:val="008E7C34"/>
    <w:rsid w:val="008F0CFD"/>
    <w:rsid w:val="008F0F10"/>
    <w:rsid w:val="008F2A6A"/>
    <w:rsid w:val="008F3204"/>
    <w:rsid w:val="008F3536"/>
    <w:rsid w:val="008F6B61"/>
    <w:rsid w:val="008F73EC"/>
    <w:rsid w:val="00901FF1"/>
    <w:rsid w:val="00902D5E"/>
    <w:rsid w:val="0090453E"/>
    <w:rsid w:val="00905919"/>
    <w:rsid w:val="00905AEB"/>
    <w:rsid w:val="00905D22"/>
    <w:rsid w:val="00905F04"/>
    <w:rsid w:val="00907EC9"/>
    <w:rsid w:val="00907F15"/>
    <w:rsid w:val="00907F20"/>
    <w:rsid w:val="00913887"/>
    <w:rsid w:val="00914551"/>
    <w:rsid w:val="009152DD"/>
    <w:rsid w:val="0091589B"/>
    <w:rsid w:val="0091646A"/>
    <w:rsid w:val="009207C6"/>
    <w:rsid w:val="00923094"/>
    <w:rsid w:val="0092319F"/>
    <w:rsid w:val="00925542"/>
    <w:rsid w:val="00926719"/>
    <w:rsid w:val="009279DE"/>
    <w:rsid w:val="00930A62"/>
    <w:rsid w:val="00931584"/>
    <w:rsid w:val="00934483"/>
    <w:rsid w:val="0093584E"/>
    <w:rsid w:val="009371BE"/>
    <w:rsid w:val="00937263"/>
    <w:rsid w:val="009373E2"/>
    <w:rsid w:val="00937AF9"/>
    <w:rsid w:val="00940EE0"/>
    <w:rsid w:val="00943ED4"/>
    <w:rsid w:val="00945A6D"/>
    <w:rsid w:val="00946312"/>
    <w:rsid w:val="00946D17"/>
    <w:rsid w:val="00947099"/>
    <w:rsid w:val="009509A4"/>
    <w:rsid w:val="00951340"/>
    <w:rsid w:val="0095419D"/>
    <w:rsid w:val="00955EEB"/>
    <w:rsid w:val="009565EA"/>
    <w:rsid w:val="00956F25"/>
    <w:rsid w:val="009573AD"/>
    <w:rsid w:val="00960110"/>
    <w:rsid w:val="00960D68"/>
    <w:rsid w:val="00960E47"/>
    <w:rsid w:val="00961E25"/>
    <w:rsid w:val="009622A0"/>
    <w:rsid w:val="00962E02"/>
    <w:rsid w:val="00962FE5"/>
    <w:rsid w:val="00964201"/>
    <w:rsid w:val="0096704E"/>
    <w:rsid w:val="00970F3B"/>
    <w:rsid w:val="00972BB4"/>
    <w:rsid w:val="00973756"/>
    <w:rsid w:val="0097511F"/>
    <w:rsid w:val="0097694E"/>
    <w:rsid w:val="009774F1"/>
    <w:rsid w:val="009805FB"/>
    <w:rsid w:val="00983AB3"/>
    <w:rsid w:val="009848DB"/>
    <w:rsid w:val="00986886"/>
    <w:rsid w:val="00993136"/>
    <w:rsid w:val="009938A4"/>
    <w:rsid w:val="009947CB"/>
    <w:rsid w:val="00994C38"/>
    <w:rsid w:val="009A0D3C"/>
    <w:rsid w:val="009A16FD"/>
    <w:rsid w:val="009A530B"/>
    <w:rsid w:val="009A73EA"/>
    <w:rsid w:val="009B0EDE"/>
    <w:rsid w:val="009B17C5"/>
    <w:rsid w:val="009B375B"/>
    <w:rsid w:val="009B3B75"/>
    <w:rsid w:val="009B3CE5"/>
    <w:rsid w:val="009B4690"/>
    <w:rsid w:val="009B4A9E"/>
    <w:rsid w:val="009B678E"/>
    <w:rsid w:val="009C02DD"/>
    <w:rsid w:val="009C1C58"/>
    <w:rsid w:val="009C4615"/>
    <w:rsid w:val="009C4BD9"/>
    <w:rsid w:val="009C75C4"/>
    <w:rsid w:val="009D0F25"/>
    <w:rsid w:val="009D1770"/>
    <w:rsid w:val="009D1A53"/>
    <w:rsid w:val="009D1F0B"/>
    <w:rsid w:val="009D21CF"/>
    <w:rsid w:val="009D4AF6"/>
    <w:rsid w:val="009D6331"/>
    <w:rsid w:val="009D65E6"/>
    <w:rsid w:val="009D6AF5"/>
    <w:rsid w:val="009D7BFC"/>
    <w:rsid w:val="009E01F6"/>
    <w:rsid w:val="009E2928"/>
    <w:rsid w:val="009E35CF"/>
    <w:rsid w:val="009E4A24"/>
    <w:rsid w:val="009E503A"/>
    <w:rsid w:val="009E68C6"/>
    <w:rsid w:val="009E6A4F"/>
    <w:rsid w:val="009E72EB"/>
    <w:rsid w:val="009F2956"/>
    <w:rsid w:val="009F3FFE"/>
    <w:rsid w:val="009F4BF2"/>
    <w:rsid w:val="009F55E1"/>
    <w:rsid w:val="009F5848"/>
    <w:rsid w:val="009F652D"/>
    <w:rsid w:val="00A0192E"/>
    <w:rsid w:val="00A01FC2"/>
    <w:rsid w:val="00A033FE"/>
    <w:rsid w:val="00A0401B"/>
    <w:rsid w:val="00A057DE"/>
    <w:rsid w:val="00A06473"/>
    <w:rsid w:val="00A13FA6"/>
    <w:rsid w:val="00A141A6"/>
    <w:rsid w:val="00A16B99"/>
    <w:rsid w:val="00A17B3D"/>
    <w:rsid w:val="00A201F1"/>
    <w:rsid w:val="00A20F3C"/>
    <w:rsid w:val="00A21139"/>
    <w:rsid w:val="00A21D72"/>
    <w:rsid w:val="00A26080"/>
    <w:rsid w:val="00A27218"/>
    <w:rsid w:val="00A2790C"/>
    <w:rsid w:val="00A27EF0"/>
    <w:rsid w:val="00A31C95"/>
    <w:rsid w:val="00A32188"/>
    <w:rsid w:val="00A345E2"/>
    <w:rsid w:val="00A35074"/>
    <w:rsid w:val="00A3773E"/>
    <w:rsid w:val="00A40DF6"/>
    <w:rsid w:val="00A42DA4"/>
    <w:rsid w:val="00A4434F"/>
    <w:rsid w:val="00A452EF"/>
    <w:rsid w:val="00A45F57"/>
    <w:rsid w:val="00A477E6"/>
    <w:rsid w:val="00A47C94"/>
    <w:rsid w:val="00A53418"/>
    <w:rsid w:val="00A53987"/>
    <w:rsid w:val="00A541DE"/>
    <w:rsid w:val="00A565C3"/>
    <w:rsid w:val="00A614C2"/>
    <w:rsid w:val="00A62C00"/>
    <w:rsid w:val="00A70976"/>
    <w:rsid w:val="00A722C7"/>
    <w:rsid w:val="00A72C5E"/>
    <w:rsid w:val="00A803F6"/>
    <w:rsid w:val="00A8091A"/>
    <w:rsid w:val="00A8342B"/>
    <w:rsid w:val="00A8471B"/>
    <w:rsid w:val="00A856AF"/>
    <w:rsid w:val="00A8682F"/>
    <w:rsid w:val="00A90B55"/>
    <w:rsid w:val="00A92E5E"/>
    <w:rsid w:val="00A95BA9"/>
    <w:rsid w:val="00A97249"/>
    <w:rsid w:val="00A9758F"/>
    <w:rsid w:val="00A97B54"/>
    <w:rsid w:val="00AA05D2"/>
    <w:rsid w:val="00AA200B"/>
    <w:rsid w:val="00AA41FC"/>
    <w:rsid w:val="00AA478D"/>
    <w:rsid w:val="00AA6276"/>
    <w:rsid w:val="00AA6A75"/>
    <w:rsid w:val="00AA74EF"/>
    <w:rsid w:val="00AA7CFF"/>
    <w:rsid w:val="00AB0F21"/>
    <w:rsid w:val="00AB1EB3"/>
    <w:rsid w:val="00AB29F8"/>
    <w:rsid w:val="00AB2ACB"/>
    <w:rsid w:val="00AB3557"/>
    <w:rsid w:val="00AC12F5"/>
    <w:rsid w:val="00AC174F"/>
    <w:rsid w:val="00AC2165"/>
    <w:rsid w:val="00AC2468"/>
    <w:rsid w:val="00AC25DC"/>
    <w:rsid w:val="00AC4847"/>
    <w:rsid w:val="00AD0D2D"/>
    <w:rsid w:val="00AD3790"/>
    <w:rsid w:val="00AD54AF"/>
    <w:rsid w:val="00AD5862"/>
    <w:rsid w:val="00AD668E"/>
    <w:rsid w:val="00AD69A8"/>
    <w:rsid w:val="00AD77EC"/>
    <w:rsid w:val="00AE07D8"/>
    <w:rsid w:val="00AE0AD8"/>
    <w:rsid w:val="00AE4605"/>
    <w:rsid w:val="00AE5DAE"/>
    <w:rsid w:val="00AF035C"/>
    <w:rsid w:val="00AF357C"/>
    <w:rsid w:val="00AF5E11"/>
    <w:rsid w:val="00AF71EA"/>
    <w:rsid w:val="00AF7A26"/>
    <w:rsid w:val="00AF7F96"/>
    <w:rsid w:val="00B00370"/>
    <w:rsid w:val="00B01106"/>
    <w:rsid w:val="00B01387"/>
    <w:rsid w:val="00B0275D"/>
    <w:rsid w:val="00B02ECE"/>
    <w:rsid w:val="00B0445B"/>
    <w:rsid w:val="00B045D7"/>
    <w:rsid w:val="00B05575"/>
    <w:rsid w:val="00B05E6F"/>
    <w:rsid w:val="00B10BFD"/>
    <w:rsid w:val="00B133A5"/>
    <w:rsid w:val="00B13A09"/>
    <w:rsid w:val="00B13C4A"/>
    <w:rsid w:val="00B13CB0"/>
    <w:rsid w:val="00B13FDF"/>
    <w:rsid w:val="00B13FE7"/>
    <w:rsid w:val="00B143FC"/>
    <w:rsid w:val="00B1518A"/>
    <w:rsid w:val="00B1566B"/>
    <w:rsid w:val="00B1660B"/>
    <w:rsid w:val="00B1691B"/>
    <w:rsid w:val="00B21776"/>
    <w:rsid w:val="00B22386"/>
    <w:rsid w:val="00B23D64"/>
    <w:rsid w:val="00B2516C"/>
    <w:rsid w:val="00B256D9"/>
    <w:rsid w:val="00B26865"/>
    <w:rsid w:val="00B276EB"/>
    <w:rsid w:val="00B3015A"/>
    <w:rsid w:val="00B32F60"/>
    <w:rsid w:val="00B3313D"/>
    <w:rsid w:val="00B339AC"/>
    <w:rsid w:val="00B34027"/>
    <w:rsid w:val="00B34F8E"/>
    <w:rsid w:val="00B3502F"/>
    <w:rsid w:val="00B35BC0"/>
    <w:rsid w:val="00B374F5"/>
    <w:rsid w:val="00B420F6"/>
    <w:rsid w:val="00B43D5E"/>
    <w:rsid w:val="00B445E7"/>
    <w:rsid w:val="00B46B27"/>
    <w:rsid w:val="00B50D00"/>
    <w:rsid w:val="00B50DB0"/>
    <w:rsid w:val="00B50FCE"/>
    <w:rsid w:val="00B517E0"/>
    <w:rsid w:val="00B51EC1"/>
    <w:rsid w:val="00B520F7"/>
    <w:rsid w:val="00B5231E"/>
    <w:rsid w:val="00B52336"/>
    <w:rsid w:val="00B53A7F"/>
    <w:rsid w:val="00B53FB8"/>
    <w:rsid w:val="00B5413E"/>
    <w:rsid w:val="00B55209"/>
    <w:rsid w:val="00B556EF"/>
    <w:rsid w:val="00B652F6"/>
    <w:rsid w:val="00B673E3"/>
    <w:rsid w:val="00B67DF2"/>
    <w:rsid w:val="00B7099E"/>
    <w:rsid w:val="00B70D5C"/>
    <w:rsid w:val="00B7110A"/>
    <w:rsid w:val="00B71ED9"/>
    <w:rsid w:val="00B725E0"/>
    <w:rsid w:val="00B73D2A"/>
    <w:rsid w:val="00B7515E"/>
    <w:rsid w:val="00B8073D"/>
    <w:rsid w:val="00B808EC"/>
    <w:rsid w:val="00B8374C"/>
    <w:rsid w:val="00B842E9"/>
    <w:rsid w:val="00B84832"/>
    <w:rsid w:val="00B85474"/>
    <w:rsid w:val="00B8628D"/>
    <w:rsid w:val="00B87673"/>
    <w:rsid w:val="00B91071"/>
    <w:rsid w:val="00B91DF4"/>
    <w:rsid w:val="00B926BB"/>
    <w:rsid w:val="00B92AF2"/>
    <w:rsid w:val="00B92D80"/>
    <w:rsid w:val="00B93CFF"/>
    <w:rsid w:val="00B952E8"/>
    <w:rsid w:val="00B96323"/>
    <w:rsid w:val="00B970A1"/>
    <w:rsid w:val="00BA0F75"/>
    <w:rsid w:val="00BA13CB"/>
    <w:rsid w:val="00BA679E"/>
    <w:rsid w:val="00BA6B1E"/>
    <w:rsid w:val="00BA7CC8"/>
    <w:rsid w:val="00BB14A0"/>
    <w:rsid w:val="00BB160E"/>
    <w:rsid w:val="00BB3676"/>
    <w:rsid w:val="00BB3D9C"/>
    <w:rsid w:val="00BB3FD5"/>
    <w:rsid w:val="00BC07FE"/>
    <w:rsid w:val="00BC12BB"/>
    <w:rsid w:val="00BC2B96"/>
    <w:rsid w:val="00BC3AE5"/>
    <w:rsid w:val="00BC3DB1"/>
    <w:rsid w:val="00BC6D95"/>
    <w:rsid w:val="00BC7204"/>
    <w:rsid w:val="00BC79B1"/>
    <w:rsid w:val="00BD143A"/>
    <w:rsid w:val="00BD2057"/>
    <w:rsid w:val="00BD29C1"/>
    <w:rsid w:val="00BD2ABC"/>
    <w:rsid w:val="00BD556A"/>
    <w:rsid w:val="00BD661B"/>
    <w:rsid w:val="00BE0A89"/>
    <w:rsid w:val="00BE28D2"/>
    <w:rsid w:val="00BE4D8D"/>
    <w:rsid w:val="00BE74A8"/>
    <w:rsid w:val="00BE7797"/>
    <w:rsid w:val="00BE7BD5"/>
    <w:rsid w:val="00BF5F22"/>
    <w:rsid w:val="00C00853"/>
    <w:rsid w:val="00C012E1"/>
    <w:rsid w:val="00C01710"/>
    <w:rsid w:val="00C02A91"/>
    <w:rsid w:val="00C03A8D"/>
    <w:rsid w:val="00C05808"/>
    <w:rsid w:val="00C10B75"/>
    <w:rsid w:val="00C10C4A"/>
    <w:rsid w:val="00C11B64"/>
    <w:rsid w:val="00C12329"/>
    <w:rsid w:val="00C139FD"/>
    <w:rsid w:val="00C153F0"/>
    <w:rsid w:val="00C1698D"/>
    <w:rsid w:val="00C17480"/>
    <w:rsid w:val="00C22486"/>
    <w:rsid w:val="00C224FC"/>
    <w:rsid w:val="00C2313A"/>
    <w:rsid w:val="00C23DD9"/>
    <w:rsid w:val="00C241BE"/>
    <w:rsid w:val="00C25155"/>
    <w:rsid w:val="00C263F2"/>
    <w:rsid w:val="00C26A05"/>
    <w:rsid w:val="00C30062"/>
    <w:rsid w:val="00C30F84"/>
    <w:rsid w:val="00C32392"/>
    <w:rsid w:val="00C33358"/>
    <w:rsid w:val="00C35D7D"/>
    <w:rsid w:val="00C362F6"/>
    <w:rsid w:val="00C364DD"/>
    <w:rsid w:val="00C373B6"/>
    <w:rsid w:val="00C44023"/>
    <w:rsid w:val="00C44844"/>
    <w:rsid w:val="00C452E3"/>
    <w:rsid w:val="00C461F3"/>
    <w:rsid w:val="00C463FA"/>
    <w:rsid w:val="00C4720C"/>
    <w:rsid w:val="00C472E5"/>
    <w:rsid w:val="00C47D94"/>
    <w:rsid w:val="00C5108E"/>
    <w:rsid w:val="00C5253F"/>
    <w:rsid w:val="00C541FB"/>
    <w:rsid w:val="00C567AC"/>
    <w:rsid w:val="00C5736F"/>
    <w:rsid w:val="00C60B54"/>
    <w:rsid w:val="00C6106F"/>
    <w:rsid w:val="00C62FDB"/>
    <w:rsid w:val="00C6477C"/>
    <w:rsid w:val="00C655F1"/>
    <w:rsid w:val="00C65C6F"/>
    <w:rsid w:val="00C66BC3"/>
    <w:rsid w:val="00C72DAB"/>
    <w:rsid w:val="00C72E86"/>
    <w:rsid w:val="00C74A0C"/>
    <w:rsid w:val="00C75884"/>
    <w:rsid w:val="00C76716"/>
    <w:rsid w:val="00C80B0D"/>
    <w:rsid w:val="00C83180"/>
    <w:rsid w:val="00C83556"/>
    <w:rsid w:val="00C83DCA"/>
    <w:rsid w:val="00C85F43"/>
    <w:rsid w:val="00C86085"/>
    <w:rsid w:val="00C90F1D"/>
    <w:rsid w:val="00C927AA"/>
    <w:rsid w:val="00C935B6"/>
    <w:rsid w:val="00C94DD4"/>
    <w:rsid w:val="00C953F0"/>
    <w:rsid w:val="00C966F8"/>
    <w:rsid w:val="00C96B17"/>
    <w:rsid w:val="00C97F06"/>
    <w:rsid w:val="00CA15E0"/>
    <w:rsid w:val="00CA1F94"/>
    <w:rsid w:val="00CA32F9"/>
    <w:rsid w:val="00CA618F"/>
    <w:rsid w:val="00CB0317"/>
    <w:rsid w:val="00CB080E"/>
    <w:rsid w:val="00CB0922"/>
    <w:rsid w:val="00CB279A"/>
    <w:rsid w:val="00CB31C7"/>
    <w:rsid w:val="00CB3E09"/>
    <w:rsid w:val="00CB3F6E"/>
    <w:rsid w:val="00CB5427"/>
    <w:rsid w:val="00CB67D5"/>
    <w:rsid w:val="00CB78BA"/>
    <w:rsid w:val="00CC0871"/>
    <w:rsid w:val="00CC2311"/>
    <w:rsid w:val="00CC23D2"/>
    <w:rsid w:val="00CC7BBA"/>
    <w:rsid w:val="00CD4A71"/>
    <w:rsid w:val="00CD7191"/>
    <w:rsid w:val="00CE01EE"/>
    <w:rsid w:val="00CE061A"/>
    <w:rsid w:val="00CE1E7D"/>
    <w:rsid w:val="00CE3F47"/>
    <w:rsid w:val="00CE6FF0"/>
    <w:rsid w:val="00CE7861"/>
    <w:rsid w:val="00CF12C7"/>
    <w:rsid w:val="00CF197A"/>
    <w:rsid w:val="00CF27CA"/>
    <w:rsid w:val="00CF4905"/>
    <w:rsid w:val="00CF5A70"/>
    <w:rsid w:val="00CF7D38"/>
    <w:rsid w:val="00D00063"/>
    <w:rsid w:val="00D01798"/>
    <w:rsid w:val="00D03F11"/>
    <w:rsid w:val="00D04348"/>
    <w:rsid w:val="00D06C45"/>
    <w:rsid w:val="00D12419"/>
    <w:rsid w:val="00D12469"/>
    <w:rsid w:val="00D128A4"/>
    <w:rsid w:val="00D13352"/>
    <w:rsid w:val="00D1396E"/>
    <w:rsid w:val="00D14AF9"/>
    <w:rsid w:val="00D17F16"/>
    <w:rsid w:val="00D2079A"/>
    <w:rsid w:val="00D20EED"/>
    <w:rsid w:val="00D2173B"/>
    <w:rsid w:val="00D2205D"/>
    <w:rsid w:val="00D25FD6"/>
    <w:rsid w:val="00D26727"/>
    <w:rsid w:val="00D270A4"/>
    <w:rsid w:val="00D31D91"/>
    <w:rsid w:val="00D3331A"/>
    <w:rsid w:val="00D3386B"/>
    <w:rsid w:val="00D33A98"/>
    <w:rsid w:val="00D357A3"/>
    <w:rsid w:val="00D35E59"/>
    <w:rsid w:val="00D370E1"/>
    <w:rsid w:val="00D4121E"/>
    <w:rsid w:val="00D41F09"/>
    <w:rsid w:val="00D42CE9"/>
    <w:rsid w:val="00D43C18"/>
    <w:rsid w:val="00D45835"/>
    <w:rsid w:val="00D4699E"/>
    <w:rsid w:val="00D5084E"/>
    <w:rsid w:val="00D50A5D"/>
    <w:rsid w:val="00D51DB0"/>
    <w:rsid w:val="00D56376"/>
    <w:rsid w:val="00D56A20"/>
    <w:rsid w:val="00D56F86"/>
    <w:rsid w:val="00D57B43"/>
    <w:rsid w:val="00D61CCC"/>
    <w:rsid w:val="00D63E5A"/>
    <w:rsid w:val="00D650C4"/>
    <w:rsid w:val="00D65C60"/>
    <w:rsid w:val="00D67CE5"/>
    <w:rsid w:val="00D701F7"/>
    <w:rsid w:val="00D70451"/>
    <w:rsid w:val="00D70761"/>
    <w:rsid w:val="00D7285D"/>
    <w:rsid w:val="00D73C0C"/>
    <w:rsid w:val="00D75066"/>
    <w:rsid w:val="00D82257"/>
    <w:rsid w:val="00D83C76"/>
    <w:rsid w:val="00D8446A"/>
    <w:rsid w:val="00D84589"/>
    <w:rsid w:val="00D84705"/>
    <w:rsid w:val="00D84818"/>
    <w:rsid w:val="00D860FD"/>
    <w:rsid w:val="00D8633E"/>
    <w:rsid w:val="00D91294"/>
    <w:rsid w:val="00D91625"/>
    <w:rsid w:val="00D92DA3"/>
    <w:rsid w:val="00D9325E"/>
    <w:rsid w:val="00D93747"/>
    <w:rsid w:val="00D93DDA"/>
    <w:rsid w:val="00D95A61"/>
    <w:rsid w:val="00D97FBE"/>
    <w:rsid w:val="00DA01E0"/>
    <w:rsid w:val="00DA0957"/>
    <w:rsid w:val="00DA0DFA"/>
    <w:rsid w:val="00DA1942"/>
    <w:rsid w:val="00DA2F50"/>
    <w:rsid w:val="00DA3120"/>
    <w:rsid w:val="00DA33AC"/>
    <w:rsid w:val="00DA50C8"/>
    <w:rsid w:val="00DA5F66"/>
    <w:rsid w:val="00DA636B"/>
    <w:rsid w:val="00DA6831"/>
    <w:rsid w:val="00DB11ED"/>
    <w:rsid w:val="00DB2727"/>
    <w:rsid w:val="00DB3919"/>
    <w:rsid w:val="00DB45C7"/>
    <w:rsid w:val="00DB4B76"/>
    <w:rsid w:val="00DB5913"/>
    <w:rsid w:val="00DB6047"/>
    <w:rsid w:val="00DB6280"/>
    <w:rsid w:val="00DB666E"/>
    <w:rsid w:val="00DB7085"/>
    <w:rsid w:val="00DC3402"/>
    <w:rsid w:val="00DC39C0"/>
    <w:rsid w:val="00DC42FF"/>
    <w:rsid w:val="00DC49C8"/>
    <w:rsid w:val="00DC78E0"/>
    <w:rsid w:val="00DD0A63"/>
    <w:rsid w:val="00DD41FA"/>
    <w:rsid w:val="00DD56E6"/>
    <w:rsid w:val="00DD636A"/>
    <w:rsid w:val="00DD7143"/>
    <w:rsid w:val="00DE00DD"/>
    <w:rsid w:val="00DE3488"/>
    <w:rsid w:val="00DE70DC"/>
    <w:rsid w:val="00DF126A"/>
    <w:rsid w:val="00DF27A8"/>
    <w:rsid w:val="00DF299E"/>
    <w:rsid w:val="00DF378E"/>
    <w:rsid w:val="00DF54D0"/>
    <w:rsid w:val="00DF6029"/>
    <w:rsid w:val="00DF7486"/>
    <w:rsid w:val="00DF77A6"/>
    <w:rsid w:val="00DF7995"/>
    <w:rsid w:val="00E0242E"/>
    <w:rsid w:val="00E03932"/>
    <w:rsid w:val="00E04577"/>
    <w:rsid w:val="00E11750"/>
    <w:rsid w:val="00E122F6"/>
    <w:rsid w:val="00E12AC0"/>
    <w:rsid w:val="00E12F1B"/>
    <w:rsid w:val="00E13166"/>
    <w:rsid w:val="00E133D8"/>
    <w:rsid w:val="00E14ED4"/>
    <w:rsid w:val="00E15460"/>
    <w:rsid w:val="00E16E45"/>
    <w:rsid w:val="00E201C6"/>
    <w:rsid w:val="00E20D3D"/>
    <w:rsid w:val="00E21BAD"/>
    <w:rsid w:val="00E220A6"/>
    <w:rsid w:val="00E25745"/>
    <w:rsid w:val="00E27B2A"/>
    <w:rsid w:val="00E27FA3"/>
    <w:rsid w:val="00E30ED4"/>
    <w:rsid w:val="00E30F25"/>
    <w:rsid w:val="00E31330"/>
    <w:rsid w:val="00E33B0C"/>
    <w:rsid w:val="00E33DA3"/>
    <w:rsid w:val="00E34FC0"/>
    <w:rsid w:val="00E36FB2"/>
    <w:rsid w:val="00E426D5"/>
    <w:rsid w:val="00E42A8D"/>
    <w:rsid w:val="00E43B87"/>
    <w:rsid w:val="00E43C35"/>
    <w:rsid w:val="00E43D4F"/>
    <w:rsid w:val="00E44178"/>
    <w:rsid w:val="00E45A63"/>
    <w:rsid w:val="00E477CF"/>
    <w:rsid w:val="00E47945"/>
    <w:rsid w:val="00E47F33"/>
    <w:rsid w:val="00E508E6"/>
    <w:rsid w:val="00E51BDD"/>
    <w:rsid w:val="00E51DDF"/>
    <w:rsid w:val="00E523D4"/>
    <w:rsid w:val="00E53F33"/>
    <w:rsid w:val="00E57A64"/>
    <w:rsid w:val="00E57D2A"/>
    <w:rsid w:val="00E602C9"/>
    <w:rsid w:val="00E65172"/>
    <w:rsid w:val="00E66090"/>
    <w:rsid w:val="00E6668E"/>
    <w:rsid w:val="00E67973"/>
    <w:rsid w:val="00E67A03"/>
    <w:rsid w:val="00E7015A"/>
    <w:rsid w:val="00E70222"/>
    <w:rsid w:val="00E7127E"/>
    <w:rsid w:val="00E73C58"/>
    <w:rsid w:val="00E7539D"/>
    <w:rsid w:val="00E83F54"/>
    <w:rsid w:val="00E840B1"/>
    <w:rsid w:val="00E846F9"/>
    <w:rsid w:val="00E84C09"/>
    <w:rsid w:val="00E8513E"/>
    <w:rsid w:val="00E863F9"/>
    <w:rsid w:val="00E86F30"/>
    <w:rsid w:val="00E91046"/>
    <w:rsid w:val="00E91E06"/>
    <w:rsid w:val="00E973F9"/>
    <w:rsid w:val="00E97D8F"/>
    <w:rsid w:val="00E97E97"/>
    <w:rsid w:val="00EA0807"/>
    <w:rsid w:val="00EA1D68"/>
    <w:rsid w:val="00EA1F0D"/>
    <w:rsid w:val="00EA2001"/>
    <w:rsid w:val="00EA295A"/>
    <w:rsid w:val="00EA296A"/>
    <w:rsid w:val="00EA3E1C"/>
    <w:rsid w:val="00EA76BE"/>
    <w:rsid w:val="00EB0BCC"/>
    <w:rsid w:val="00EB16ED"/>
    <w:rsid w:val="00EB1E5F"/>
    <w:rsid w:val="00EB3183"/>
    <w:rsid w:val="00EB33F1"/>
    <w:rsid w:val="00EB3D30"/>
    <w:rsid w:val="00EB3F2D"/>
    <w:rsid w:val="00EB4A37"/>
    <w:rsid w:val="00EB4E2E"/>
    <w:rsid w:val="00EB5F63"/>
    <w:rsid w:val="00EC0ECE"/>
    <w:rsid w:val="00EC2897"/>
    <w:rsid w:val="00EC3448"/>
    <w:rsid w:val="00EC37AD"/>
    <w:rsid w:val="00EC3E5F"/>
    <w:rsid w:val="00EC43ED"/>
    <w:rsid w:val="00EC4AC5"/>
    <w:rsid w:val="00EC4CAB"/>
    <w:rsid w:val="00EC5FCB"/>
    <w:rsid w:val="00EC7B0F"/>
    <w:rsid w:val="00EC7C91"/>
    <w:rsid w:val="00ED0D92"/>
    <w:rsid w:val="00ED252C"/>
    <w:rsid w:val="00ED48BD"/>
    <w:rsid w:val="00ED6324"/>
    <w:rsid w:val="00ED6838"/>
    <w:rsid w:val="00ED7266"/>
    <w:rsid w:val="00ED7985"/>
    <w:rsid w:val="00ED79D6"/>
    <w:rsid w:val="00ED7AF3"/>
    <w:rsid w:val="00ED7EDC"/>
    <w:rsid w:val="00EE11FA"/>
    <w:rsid w:val="00EE1E27"/>
    <w:rsid w:val="00EE53BF"/>
    <w:rsid w:val="00EE5869"/>
    <w:rsid w:val="00EE6136"/>
    <w:rsid w:val="00EE63F5"/>
    <w:rsid w:val="00EE6E4A"/>
    <w:rsid w:val="00EE7D7F"/>
    <w:rsid w:val="00EF059D"/>
    <w:rsid w:val="00EF1650"/>
    <w:rsid w:val="00EF2D6A"/>
    <w:rsid w:val="00EF3170"/>
    <w:rsid w:val="00EF38BE"/>
    <w:rsid w:val="00EF482B"/>
    <w:rsid w:val="00EF6411"/>
    <w:rsid w:val="00EF6C78"/>
    <w:rsid w:val="00F025F5"/>
    <w:rsid w:val="00F02CEF"/>
    <w:rsid w:val="00F03DC3"/>
    <w:rsid w:val="00F06D6D"/>
    <w:rsid w:val="00F07666"/>
    <w:rsid w:val="00F10836"/>
    <w:rsid w:val="00F10FB1"/>
    <w:rsid w:val="00F12BBC"/>
    <w:rsid w:val="00F145D3"/>
    <w:rsid w:val="00F146A6"/>
    <w:rsid w:val="00F147B8"/>
    <w:rsid w:val="00F1756A"/>
    <w:rsid w:val="00F216B8"/>
    <w:rsid w:val="00F21BFD"/>
    <w:rsid w:val="00F22268"/>
    <w:rsid w:val="00F22E64"/>
    <w:rsid w:val="00F22EE5"/>
    <w:rsid w:val="00F22F7F"/>
    <w:rsid w:val="00F24AEC"/>
    <w:rsid w:val="00F24D60"/>
    <w:rsid w:val="00F24E28"/>
    <w:rsid w:val="00F254CB"/>
    <w:rsid w:val="00F2575D"/>
    <w:rsid w:val="00F2689C"/>
    <w:rsid w:val="00F26992"/>
    <w:rsid w:val="00F30914"/>
    <w:rsid w:val="00F32844"/>
    <w:rsid w:val="00F352C9"/>
    <w:rsid w:val="00F36148"/>
    <w:rsid w:val="00F36242"/>
    <w:rsid w:val="00F36B94"/>
    <w:rsid w:val="00F42AF2"/>
    <w:rsid w:val="00F43377"/>
    <w:rsid w:val="00F4337D"/>
    <w:rsid w:val="00F46902"/>
    <w:rsid w:val="00F4725C"/>
    <w:rsid w:val="00F5372D"/>
    <w:rsid w:val="00F53FDC"/>
    <w:rsid w:val="00F56185"/>
    <w:rsid w:val="00F579C0"/>
    <w:rsid w:val="00F57AB6"/>
    <w:rsid w:val="00F6092F"/>
    <w:rsid w:val="00F61300"/>
    <w:rsid w:val="00F61B8D"/>
    <w:rsid w:val="00F61E9E"/>
    <w:rsid w:val="00F62535"/>
    <w:rsid w:val="00F62A4D"/>
    <w:rsid w:val="00F64164"/>
    <w:rsid w:val="00F6623A"/>
    <w:rsid w:val="00F67398"/>
    <w:rsid w:val="00F71010"/>
    <w:rsid w:val="00F7243E"/>
    <w:rsid w:val="00F73802"/>
    <w:rsid w:val="00F73EE0"/>
    <w:rsid w:val="00F74CD6"/>
    <w:rsid w:val="00F750E6"/>
    <w:rsid w:val="00F7563F"/>
    <w:rsid w:val="00F75C5C"/>
    <w:rsid w:val="00F76D5E"/>
    <w:rsid w:val="00F77623"/>
    <w:rsid w:val="00F80109"/>
    <w:rsid w:val="00F80E53"/>
    <w:rsid w:val="00F81B82"/>
    <w:rsid w:val="00F84782"/>
    <w:rsid w:val="00F84E92"/>
    <w:rsid w:val="00F85E8C"/>
    <w:rsid w:val="00F86A78"/>
    <w:rsid w:val="00F86BAB"/>
    <w:rsid w:val="00F87240"/>
    <w:rsid w:val="00F91A3D"/>
    <w:rsid w:val="00F92B9B"/>
    <w:rsid w:val="00F9433C"/>
    <w:rsid w:val="00F96BEB"/>
    <w:rsid w:val="00F97D71"/>
    <w:rsid w:val="00FA17FA"/>
    <w:rsid w:val="00FA1FEE"/>
    <w:rsid w:val="00FA2075"/>
    <w:rsid w:val="00FA4036"/>
    <w:rsid w:val="00FA45FF"/>
    <w:rsid w:val="00FA4CBC"/>
    <w:rsid w:val="00FA630B"/>
    <w:rsid w:val="00FA7D1D"/>
    <w:rsid w:val="00FB0C44"/>
    <w:rsid w:val="00FB64FB"/>
    <w:rsid w:val="00FB6A55"/>
    <w:rsid w:val="00FB6C96"/>
    <w:rsid w:val="00FB6D8A"/>
    <w:rsid w:val="00FC09E2"/>
    <w:rsid w:val="00FC0A94"/>
    <w:rsid w:val="00FC1831"/>
    <w:rsid w:val="00FC3414"/>
    <w:rsid w:val="00FC3A17"/>
    <w:rsid w:val="00FC3D1E"/>
    <w:rsid w:val="00FC4E45"/>
    <w:rsid w:val="00FC66F4"/>
    <w:rsid w:val="00FC6E9B"/>
    <w:rsid w:val="00FD095F"/>
    <w:rsid w:val="00FD2DF8"/>
    <w:rsid w:val="00FD30C0"/>
    <w:rsid w:val="00FD4ADE"/>
    <w:rsid w:val="00FD571F"/>
    <w:rsid w:val="00FE149F"/>
    <w:rsid w:val="00FE1BDC"/>
    <w:rsid w:val="00FE2D62"/>
    <w:rsid w:val="00FE3BCA"/>
    <w:rsid w:val="00FE65A2"/>
    <w:rsid w:val="00FE701A"/>
    <w:rsid w:val="00FF1906"/>
    <w:rsid w:val="00FF454B"/>
    <w:rsid w:val="00FF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_x0000_s1027"/>
      </o:rules>
    </o:shapelayout>
  </w:shapeDefaults>
  <w:decimalSymbol w:val="."/>
  <w:listSeparator w:val=","/>
  <w14:docId w14:val="5C253A36"/>
  <w15:docId w15:val="{43984110-68CE-4BCA-A2D4-15B4F474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9EA"/>
    <w:rPr>
      <w:rFonts w:ascii=".VnTime" w:hAnsi=".VnTime"/>
      <w:sz w:val="28"/>
      <w:szCs w:val="24"/>
    </w:rPr>
  </w:style>
  <w:style w:type="paragraph" w:styleId="Heading1">
    <w:name w:val="heading 1"/>
    <w:basedOn w:val="Normal"/>
    <w:next w:val="Normal"/>
    <w:link w:val="Heading1Char"/>
    <w:qFormat/>
    <w:rsid w:val="006259E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6259EA"/>
    <w:pPr>
      <w:keepNext/>
      <w:spacing w:before="240" w:after="60"/>
      <w:outlineLvl w:val="1"/>
    </w:pPr>
    <w:rPr>
      <w:rFonts w:ascii="Arial" w:hAnsi="Arial"/>
      <w:b/>
      <w:bCs/>
      <w:i/>
      <w:iCs/>
      <w:szCs w:val="28"/>
    </w:rPr>
  </w:style>
  <w:style w:type="paragraph" w:styleId="Heading3">
    <w:name w:val="heading 3"/>
    <w:basedOn w:val="Normal"/>
    <w:next w:val="Normal"/>
    <w:link w:val="Heading3Char"/>
    <w:qFormat/>
    <w:rsid w:val="006259EA"/>
    <w:pPr>
      <w:keepNext/>
      <w:jc w:val="center"/>
      <w:outlineLvl w:val="2"/>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6259EA"/>
    <w:pPr>
      <w:spacing w:line="288" w:lineRule="auto"/>
      <w:ind w:firstLine="567"/>
      <w:jc w:val="both"/>
    </w:pPr>
    <w:rPr>
      <w:i/>
      <w:szCs w:val="20"/>
    </w:rPr>
  </w:style>
  <w:style w:type="paragraph" w:styleId="BodyTextIndent">
    <w:name w:val="Body Text Indent"/>
    <w:basedOn w:val="Normal"/>
    <w:link w:val="BodyTextIndentChar"/>
    <w:rsid w:val="006259EA"/>
    <w:pPr>
      <w:spacing w:before="120" w:line="288" w:lineRule="auto"/>
      <w:ind w:firstLine="567"/>
      <w:jc w:val="both"/>
    </w:pPr>
    <w:rPr>
      <w:szCs w:val="20"/>
    </w:rPr>
  </w:style>
  <w:style w:type="paragraph" w:styleId="BodyTextIndent2">
    <w:name w:val="Body Text Indent 2"/>
    <w:basedOn w:val="Normal"/>
    <w:link w:val="BodyTextIndent2Char"/>
    <w:rsid w:val="006259EA"/>
    <w:pPr>
      <w:spacing w:before="120" w:line="288" w:lineRule="auto"/>
      <w:ind w:firstLine="567"/>
      <w:jc w:val="both"/>
    </w:pPr>
    <w:rPr>
      <w:i/>
      <w:szCs w:val="20"/>
    </w:rPr>
  </w:style>
  <w:style w:type="table" w:styleId="TableGrid">
    <w:name w:val="Table Grid"/>
    <w:basedOn w:val="TableNormal"/>
    <w:rsid w:val="00625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semiHidden/>
    <w:rsid w:val="006259EA"/>
    <w:pPr>
      <w:spacing w:after="160" w:line="240" w:lineRule="exact"/>
    </w:pPr>
    <w:rPr>
      <w:rFonts w:ascii="Arial" w:hAnsi="Arial"/>
      <w:sz w:val="22"/>
      <w:szCs w:val="22"/>
    </w:rPr>
  </w:style>
  <w:style w:type="character" w:customStyle="1" w:styleId="Heading1Char">
    <w:name w:val="Heading 1 Char"/>
    <w:link w:val="Heading1"/>
    <w:locked/>
    <w:rsid w:val="00070041"/>
    <w:rPr>
      <w:rFonts w:ascii="Arial" w:hAnsi="Arial" w:cs="Arial"/>
      <w:b/>
      <w:bCs/>
      <w:kern w:val="32"/>
      <w:sz w:val="32"/>
      <w:szCs w:val="32"/>
    </w:rPr>
  </w:style>
  <w:style w:type="character" w:customStyle="1" w:styleId="Heading2Char">
    <w:name w:val="Heading 2 Char"/>
    <w:link w:val="Heading2"/>
    <w:locked/>
    <w:rsid w:val="00070041"/>
    <w:rPr>
      <w:rFonts w:ascii="Arial" w:hAnsi="Arial" w:cs="Arial"/>
      <w:b/>
      <w:bCs/>
      <w:i/>
      <w:iCs/>
      <w:sz w:val="28"/>
      <w:szCs w:val="28"/>
    </w:rPr>
  </w:style>
  <w:style w:type="character" w:customStyle="1" w:styleId="Heading3Char">
    <w:name w:val="Heading 3 Char"/>
    <w:link w:val="Heading3"/>
    <w:locked/>
    <w:rsid w:val="00070041"/>
    <w:rPr>
      <w:rFonts w:ascii=".VnTimeH" w:hAnsi=".VnTimeH"/>
      <w:b/>
      <w:sz w:val="28"/>
      <w:szCs w:val="24"/>
    </w:rPr>
  </w:style>
  <w:style w:type="paragraph" w:customStyle="1" w:styleId="CharCharChar0">
    <w:name w:val="Char Char Char"/>
    <w:basedOn w:val="Normal"/>
    <w:semiHidden/>
    <w:rsid w:val="00070041"/>
    <w:pPr>
      <w:spacing w:after="160" w:line="240" w:lineRule="exact"/>
    </w:pPr>
    <w:rPr>
      <w:rFonts w:ascii="Arial" w:hAnsi="Arial"/>
      <w:sz w:val="22"/>
      <w:szCs w:val="22"/>
    </w:rPr>
  </w:style>
  <w:style w:type="character" w:customStyle="1" w:styleId="BodyTextIndent3Char">
    <w:name w:val="Body Text Indent 3 Char"/>
    <w:link w:val="BodyTextIndent3"/>
    <w:locked/>
    <w:rsid w:val="00070041"/>
    <w:rPr>
      <w:rFonts w:ascii=".VnTime" w:hAnsi=".VnTime"/>
      <w:i/>
      <w:sz w:val="28"/>
    </w:rPr>
  </w:style>
  <w:style w:type="character" w:customStyle="1" w:styleId="BodyTextIndentChar">
    <w:name w:val="Body Text Indent Char"/>
    <w:link w:val="BodyTextIndent"/>
    <w:locked/>
    <w:rsid w:val="00070041"/>
    <w:rPr>
      <w:rFonts w:ascii=".VnTime" w:hAnsi=".VnTime"/>
      <w:sz w:val="28"/>
    </w:rPr>
  </w:style>
  <w:style w:type="character" w:customStyle="1" w:styleId="BodyTextIndent2Char">
    <w:name w:val="Body Text Indent 2 Char"/>
    <w:link w:val="BodyTextIndent2"/>
    <w:locked/>
    <w:rsid w:val="00070041"/>
    <w:rPr>
      <w:rFonts w:ascii=".VnTime" w:hAnsi=".VnTime"/>
      <w:i/>
      <w:sz w:val="28"/>
    </w:rPr>
  </w:style>
  <w:style w:type="paragraph" w:styleId="Subtitle">
    <w:name w:val="Subtitle"/>
    <w:basedOn w:val="Normal"/>
    <w:link w:val="SubtitleChar"/>
    <w:uiPriority w:val="11"/>
    <w:qFormat/>
    <w:rsid w:val="00960E47"/>
    <w:pPr>
      <w:spacing w:line="264" w:lineRule="auto"/>
      <w:jc w:val="center"/>
    </w:pPr>
    <w:rPr>
      <w:i/>
      <w:szCs w:val="20"/>
    </w:rPr>
  </w:style>
  <w:style w:type="character" w:customStyle="1" w:styleId="SubtitleChar">
    <w:name w:val="Subtitle Char"/>
    <w:link w:val="Subtitle"/>
    <w:uiPriority w:val="11"/>
    <w:rsid w:val="00960E47"/>
    <w:rPr>
      <w:rFonts w:ascii=".VnTime" w:hAnsi=".VnTime"/>
      <w:i/>
      <w:sz w:val="28"/>
    </w:rPr>
  </w:style>
  <w:style w:type="paragraph" w:customStyle="1" w:styleId="CharCharCharCharCharCharCharCharCharCharCharCharCharCharChar">
    <w:name w:val="Char Char Char Char Char Char Char Char Char Char Char Char Char Char Char"/>
    <w:basedOn w:val="Normal"/>
    <w:rsid w:val="00270796"/>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sid w:val="008934A7"/>
    <w:rPr>
      <w:rFonts w:ascii="Tahoma" w:hAnsi="Tahoma"/>
      <w:sz w:val="16"/>
      <w:szCs w:val="16"/>
    </w:rPr>
  </w:style>
  <w:style w:type="character" w:customStyle="1" w:styleId="BalloonTextChar">
    <w:name w:val="Balloon Text Char"/>
    <w:link w:val="BalloonText"/>
    <w:rsid w:val="008934A7"/>
    <w:rPr>
      <w:rFonts w:ascii="Tahoma" w:hAnsi="Tahoma" w:cs="Tahoma"/>
      <w:sz w:val="16"/>
      <w:szCs w:val="16"/>
    </w:rPr>
  </w:style>
  <w:style w:type="paragraph" w:styleId="Footer">
    <w:name w:val="footer"/>
    <w:basedOn w:val="Normal"/>
    <w:link w:val="FooterChar"/>
    <w:rsid w:val="002A1B96"/>
    <w:pPr>
      <w:tabs>
        <w:tab w:val="center" w:pos="4320"/>
        <w:tab w:val="right" w:pos="8640"/>
      </w:tabs>
    </w:pPr>
  </w:style>
  <w:style w:type="character" w:styleId="PageNumber">
    <w:name w:val="page number"/>
    <w:basedOn w:val="DefaultParagraphFont"/>
    <w:rsid w:val="002A1B96"/>
  </w:style>
  <w:style w:type="paragraph" w:customStyle="1" w:styleId="CharChar1CharCharCharCharCharChar">
    <w:name w:val="Char Char1 Char Char Char Char Char Char"/>
    <w:basedOn w:val="Normal"/>
    <w:autoRedefine/>
    <w:rsid w:val="004802F6"/>
    <w:pPr>
      <w:spacing w:after="160" w:line="240" w:lineRule="exact"/>
    </w:pPr>
    <w:rPr>
      <w:rFonts w:ascii="Times New Roman" w:eastAsia="MS Mincho" w:hAnsi="Times New Roman"/>
      <w:sz w:val="24"/>
    </w:rPr>
  </w:style>
  <w:style w:type="paragraph" w:styleId="Header">
    <w:name w:val="header"/>
    <w:basedOn w:val="Normal"/>
    <w:link w:val="HeaderChar"/>
    <w:uiPriority w:val="99"/>
    <w:rsid w:val="00014009"/>
    <w:pPr>
      <w:tabs>
        <w:tab w:val="center" w:pos="4680"/>
        <w:tab w:val="right" w:pos="9360"/>
      </w:tabs>
    </w:pPr>
  </w:style>
  <w:style w:type="character" w:customStyle="1" w:styleId="HeaderChar">
    <w:name w:val="Header Char"/>
    <w:link w:val="Header"/>
    <w:uiPriority w:val="99"/>
    <w:rsid w:val="00014009"/>
    <w:rPr>
      <w:rFonts w:ascii=".VnTime" w:hAnsi=".VnTime"/>
      <w:sz w:val="28"/>
      <w:szCs w:val="24"/>
    </w:rPr>
  </w:style>
  <w:style w:type="paragraph" w:customStyle="1" w:styleId="Body1">
    <w:name w:val="Body 1"/>
    <w:rsid w:val="00B7515E"/>
    <w:rPr>
      <w:rFonts w:ascii="Helvetica" w:eastAsia="Arial Unicode MS" w:hAnsi="Helvetica"/>
      <w:color w:val="000000"/>
      <w:sz w:val="24"/>
      <w:lang w:val="vi-VN" w:eastAsia="vi-VN"/>
    </w:rPr>
  </w:style>
  <w:style w:type="paragraph" w:styleId="ListParagraph">
    <w:name w:val="List Paragraph"/>
    <w:basedOn w:val="Normal"/>
    <w:uiPriority w:val="34"/>
    <w:qFormat/>
    <w:rsid w:val="00F22EE5"/>
    <w:pPr>
      <w:spacing w:after="200" w:line="276" w:lineRule="auto"/>
      <w:ind w:left="720"/>
      <w:contextualSpacing/>
    </w:pPr>
    <w:rPr>
      <w:rFonts w:ascii="Calibri" w:eastAsia="Calibri" w:hAnsi="Calibri"/>
      <w:sz w:val="22"/>
      <w:szCs w:val="22"/>
      <w:lang w:val="en-GB"/>
    </w:rPr>
  </w:style>
  <w:style w:type="paragraph" w:styleId="NormalWeb">
    <w:name w:val="Normal (Web)"/>
    <w:basedOn w:val="Normal"/>
    <w:uiPriority w:val="99"/>
    <w:unhideWhenUsed/>
    <w:rsid w:val="00E53F33"/>
    <w:pPr>
      <w:spacing w:before="100" w:beforeAutospacing="1" w:after="100" w:afterAutospacing="1"/>
    </w:pPr>
    <w:rPr>
      <w:rFonts w:ascii="Times New Roman" w:hAnsi="Times New Roman"/>
      <w:sz w:val="24"/>
    </w:rPr>
  </w:style>
  <w:style w:type="character" w:customStyle="1" w:styleId="FooterChar">
    <w:name w:val="Footer Char"/>
    <w:link w:val="Footer"/>
    <w:rsid w:val="000776C7"/>
    <w:rPr>
      <w:rFonts w:ascii=".VnTime" w:hAnsi=".VnTime"/>
      <w:sz w:val="28"/>
      <w:szCs w:val="24"/>
    </w:rPr>
  </w:style>
  <w:style w:type="character" w:styleId="CommentReference">
    <w:name w:val="annotation reference"/>
    <w:basedOn w:val="DefaultParagraphFont"/>
    <w:rsid w:val="00154FD3"/>
    <w:rPr>
      <w:sz w:val="16"/>
      <w:szCs w:val="16"/>
    </w:rPr>
  </w:style>
  <w:style w:type="paragraph" w:styleId="CommentText">
    <w:name w:val="annotation text"/>
    <w:basedOn w:val="Normal"/>
    <w:link w:val="CommentTextChar"/>
    <w:rsid w:val="00154FD3"/>
    <w:rPr>
      <w:rFonts w:ascii="Times New Roman" w:hAnsi="Times New Roman"/>
      <w:sz w:val="20"/>
      <w:szCs w:val="20"/>
    </w:rPr>
  </w:style>
  <w:style w:type="character" w:customStyle="1" w:styleId="CommentTextChar">
    <w:name w:val="Comment Text Char"/>
    <w:basedOn w:val="DefaultParagraphFont"/>
    <w:link w:val="CommentText"/>
    <w:rsid w:val="00154FD3"/>
  </w:style>
  <w:style w:type="paragraph" w:customStyle="1" w:styleId="Default">
    <w:name w:val="Default"/>
    <w:rsid w:val="00EF1650"/>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89942">
      <w:bodyDiv w:val="1"/>
      <w:marLeft w:val="0"/>
      <w:marRight w:val="0"/>
      <w:marTop w:val="0"/>
      <w:marBottom w:val="0"/>
      <w:divBdr>
        <w:top w:val="none" w:sz="0" w:space="0" w:color="auto"/>
        <w:left w:val="none" w:sz="0" w:space="0" w:color="auto"/>
        <w:bottom w:val="none" w:sz="0" w:space="0" w:color="auto"/>
        <w:right w:val="none" w:sz="0" w:space="0" w:color="auto"/>
      </w:divBdr>
    </w:div>
    <w:div w:id="601883771">
      <w:bodyDiv w:val="1"/>
      <w:marLeft w:val="0"/>
      <w:marRight w:val="0"/>
      <w:marTop w:val="0"/>
      <w:marBottom w:val="0"/>
      <w:divBdr>
        <w:top w:val="none" w:sz="0" w:space="0" w:color="auto"/>
        <w:left w:val="none" w:sz="0" w:space="0" w:color="auto"/>
        <w:bottom w:val="none" w:sz="0" w:space="0" w:color="auto"/>
        <w:right w:val="none" w:sz="0" w:space="0" w:color="auto"/>
      </w:divBdr>
    </w:div>
    <w:div w:id="688919380">
      <w:bodyDiv w:val="1"/>
      <w:marLeft w:val="0"/>
      <w:marRight w:val="0"/>
      <w:marTop w:val="0"/>
      <w:marBottom w:val="0"/>
      <w:divBdr>
        <w:top w:val="none" w:sz="0" w:space="0" w:color="auto"/>
        <w:left w:val="none" w:sz="0" w:space="0" w:color="auto"/>
        <w:bottom w:val="none" w:sz="0" w:space="0" w:color="auto"/>
        <w:right w:val="none" w:sz="0" w:space="0" w:color="auto"/>
      </w:divBdr>
    </w:div>
    <w:div w:id="797995940">
      <w:bodyDiv w:val="1"/>
      <w:marLeft w:val="0"/>
      <w:marRight w:val="0"/>
      <w:marTop w:val="0"/>
      <w:marBottom w:val="0"/>
      <w:divBdr>
        <w:top w:val="none" w:sz="0" w:space="0" w:color="auto"/>
        <w:left w:val="none" w:sz="0" w:space="0" w:color="auto"/>
        <w:bottom w:val="none" w:sz="0" w:space="0" w:color="auto"/>
        <w:right w:val="none" w:sz="0" w:space="0" w:color="auto"/>
      </w:divBdr>
    </w:div>
    <w:div w:id="1215855227">
      <w:bodyDiv w:val="1"/>
      <w:marLeft w:val="0"/>
      <w:marRight w:val="0"/>
      <w:marTop w:val="0"/>
      <w:marBottom w:val="0"/>
      <w:divBdr>
        <w:top w:val="none" w:sz="0" w:space="0" w:color="auto"/>
        <w:left w:val="none" w:sz="0" w:space="0" w:color="auto"/>
        <w:bottom w:val="none" w:sz="0" w:space="0" w:color="auto"/>
        <w:right w:val="none" w:sz="0" w:space="0" w:color="auto"/>
      </w:divBdr>
    </w:div>
    <w:div w:id="1511873509">
      <w:bodyDiv w:val="1"/>
      <w:marLeft w:val="0"/>
      <w:marRight w:val="0"/>
      <w:marTop w:val="0"/>
      <w:marBottom w:val="0"/>
      <w:divBdr>
        <w:top w:val="none" w:sz="0" w:space="0" w:color="auto"/>
        <w:left w:val="none" w:sz="0" w:space="0" w:color="auto"/>
        <w:bottom w:val="none" w:sz="0" w:space="0" w:color="auto"/>
        <w:right w:val="none" w:sz="0" w:space="0" w:color="auto"/>
      </w:divBdr>
    </w:div>
    <w:div w:id="1528641469">
      <w:bodyDiv w:val="1"/>
      <w:marLeft w:val="0"/>
      <w:marRight w:val="0"/>
      <w:marTop w:val="0"/>
      <w:marBottom w:val="0"/>
      <w:divBdr>
        <w:top w:val="none" w:sz="0" w:space="0" w:color="auto"/>
        <w:left w:val="none" w:sz="0" w:space="0" w:color="auto"/>
        <w:bottom w:val="none" w:sz="0" w:space="0" w:color="auto"/>
        <w:right w:val="none" w:sz="0" w:space="0" w:color="auto"/>
      </w:divBdr>
    </w:div>
    <w:div w:id="1865749204">
      <w:bodyDiv w:val="1"/>
      <w:marLeft w:val="0"/>
      <w:marRight w:val="0"/>
      <w:marTop w:val="0"/>
      <w:marBottom w:val="0"/>
      <w:divBdr>
        <w:top w:val="none" w:sz="0" w:space="0" w:color="auto"/>
        <w:left w:val="none" w:sz="0" w:space="0" w:color="auto"/>
        <w:bottom w:val="none" w:sz="0" w:space="0" w:color="auto"/>
        <w:right w:val="none" w:sz="0" w:space="0" w:color="auto"/>
      </w:divBdr>
    </w:div>
    <w:div w:id="204393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5A010-2A04-49BF-A6F7-B4203F88A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6956</TotalTime>
  <Pages>9</Pages>
  <Words>3980</Words>
  <Characters>22688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Së t­ ph¸p tp h¶i phßng</vt:lpstr>
    </vt:vector>
  </TitlesOfParts>
  <Company>Home</Company>
  <LinksUpToDate>false</LinksUpToDate>
  <CharactersWithSpaces>26615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tp h¶i phßng</dc:title>
  <dc:creator>Pham Anh Dung</dc:creator>
  <cp:lastModifiedBy>DONG</cp:lastModifiedBy>
  <cp:revision>567</cp:revision>
  <cp:lastPrinted>2025-08-19T03:36:00Z</cp:lastPrinted>
  <dcterms:created xsi:type="dcterms:W3CDTF">2018-12-04T10:02:00Z</dcterms:created>
  <dcterms:modified xsi:type="dcterms:W3CDTF">2026-01-06T08:04:00Z</dcterms:modified>
</cp:coreProperties>
</file>