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tblInd w:w="-162" w:type="dxa"/>
        <w:tblLook w:val="01E0" w:firstRow="1" w:lastRow="1" w:firstColumn="1" w:lastColumn="1" w:noHBand="0" w:noVBand="0"/>
      </w:tblPr>
      <w:tblGrid>
        <w:gridCol w:w="4320"/>
        <w:gridCol w:w="5760"/>
      </w:tblGrid>
      <w:tr w:rsidR="000531EB" w:rsidRPr="00427F1E" w:rsidTr="007B6889">
        <w:trPr>
          <w:trHeight w:val="1020"/>
        </w:trPr>
        <w:tc>
          <w:tcPr>
            <w:tcW w:w="4320" w:type="dxa"/>
            <w:shd w:val="clear" w:color="auto" w:fill="auto"/>
          </w:tcPr>
          <w:p w:rsidR="00A3789C" w:rsidRPr="00427F1E" w:rsidRDefault="00A3789C" w:rsidP="000A2BC7">
            <w:pPr>
              <w:jc w:val="center"/>
              <w:rPr>
                <w:rFonts w:ascii="Times New Roman" w:hAnsi="Times New Roman"/>
                <w:b/>
                <w:color w:val="000000" w:themeColor="text1"/>
                <w:sz w:val="26"/>
                <w:szCs w:val="26"/>
              </w:rPr>
            </w:pPr>
            <w:r w:rsidRPr="00427F1E">
              <w:rPr>
                <w:rFonts w:ascii="Times New Roman" w:hAnsi="Times New Roman"/>
                <w:b/>
                <w:color w:val="000000" w:themeColor="text1"/>
                <w:sz w:val="26"/>
                <w:szCs w:val="26"/>
              </w:rPr>
              <w:t xml:space="preserve">CÔNG TY </w:t>
            </w:r>
            <w:r w:rsidR="00857991" w:rsidRPr="00427F1E">
              <w:rPr>
                <w:rFonts w:ascii="Times New Roman" w:hAnsi="Times New Roman"/>
                <w:b/>
                <w:color w:val="000000" w:themeColor="text1"/>
                <w:sz w:val="26"/>
                <w:szCs w:val="26"/>
              </w:rPr>
              <w:t>ĐẤU GIÁ</w:t>
            </w:r>
            <w:r w:rsidR="000A2BC7" w:rsidRPr="00427F1E">
              <w:rPr>
                <w:rFonts w:ascii="Times New Roman" w:hAnsi="Times New Roman"/>
                <w:b/>
                <w:color w:val="000000" w:themeColor="text1"/>
                <w:sz w:val="26"/>
                <w:szCs w:val="26"/>
              </w:rPr>
              <w:t xml:space="preserve"> </w:t>
            </w:r>
            <w:r w:rsidR="00857991" w:rsidRPr="00427F1E">
              <w:rPr>
                <w:rFonts w:ascii="Times New Roman" w:hAnsi="Times New Roman"/>
                <w:b/>
                <w:color w:val="000000" w:themeColor="text1"/>
                <w:sz w:val="26"/>
                <w:szCs w:val="26"/>
              </w:rPr>
              <w:t>HỢP DANH</w:t>
            </w:r>
            <w:r w:rsidR="00857991" w:rsidRPr="00427F1E">
              <w:rPr>
                <w:rFonts w:ascii="Times New Roman" w:hAnsi="Times New Roman"/>
                <w:b/>
                <w:color w:val="000000" w:themeColor="text1"/>
                <w:sz w:val="26"/>
                <w:szCs w:val="26"/>
                <w:u w:val="single"/>
              </w:rPr>
              <w:t xml:space="preserve"> </w:t>
            </w:r>
            <w:r w:rsidRPr="00427F1E">
              <w:rPr>
                <w:rFonts w:ascii="Times New Roman" w:hAnsi="Times New Roman"/>
                <w:b/>
                <w:color w:val="000000" w:themeColor="text1"/>
                <w:sz w:val="26"/>
                <w:szCs w:val="26"/>
              </w:rPr>
              <w:t>QUẢNG NINH</w:t>
            </w:r>
          </w:p>
          <w:p w:rsidR="00BD4084" w:rsidRPr="00427F1E" w:rsidRDefault="00740D65" w:rsidP="00687BD1">
            <w:pPr>
              <w:jc w:val="center"/>
              <w:rPr>
                <w:rFonts w:ascii="Times New Roman" w:hAnsi="Times New Roman"/>
                <w:color w:val="000000" w:themeColor="text1"/>
                <w:sz w:val="26"/>
                <w:szCs w:val="26"/>
              </w:rPr>
            </w:pPr>
            <w:r>
              <w:rPr>
                <w:rFonts w:ascii="Times New Roman" w:hAnsi="Times New Roman"/>
                <w:b/>
                <w:noProof/>
                <w:color w:val="000000" w:themeColor="text1"/>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62.4pt;margin-top:1.05pt;width:81pt;height:0;z-index:251658240" o:connectortype="straight"/>
              </w:pict>
            </w:r>
          </w:p>
          <w:p w:rsidR="00A3789C" w:rsidRPr="00427F1E" w:rsidRDefault="00D45FCD" w:rsidP="000604DC">
            <w:pPr>
              <w:jc w:val="center"/>
              <w:rPr>
                <w:rFonts w:ascii="Times New Roman" w:hAnsi="Times New Roman"/>
                <w:color w:val="000000" w:themeColor="text1"/>
                <w:sz w:val="26"/>
                <w:szCs w:val="26"/>
              </w:rPr>
            </w:pPr>
            <w:r w:rsidRPr="00427F1E">
              <w:rPr>
                <w:rFonts w:ascii="Times New Roman" w:hAnsi="Times New Roman"/>
                <w:color w:val="000000" w:themeColor="text1"/>
                <w:sz w:val="26"/>
                <w:szCs w:val="26"/>
              </w:rPr>
              <w:t xml:space="preserve">Số: </w:t>
            </w:r>
            <w:r w:rsidR="0080679B">
              <w:rPr>
                <w:rFonts w:ascii="Times New Roman" w:hAnsi="Times New Roman"/>
                <w:color w:val="000000" w:themeColor="text1"/>
                <w:sz w:val="26"/>
                <w:szCs w:val="26"/>
              </w:rPr>
              <w:t>0</w:t>
            </w:r>
            <w:r w:rsidR="002A4834">
              <w:rPr>
                <w:rFonts w:ascii="Times New Roman" w:hAnsi="Times New Roman"/>
                <w:color w:val="000000" w:themeColor="text1"/>
                <w:sz w:val="26"/>
                <w:szCs w:val="26"/>
              </w:rPr>
              <w:t>1</w:t>
            </w:r>
            <w:r w:rsidR="006E2BEE" w:rsidRPr="00427F1E">
              <w:rPr>
                <w:rFonts w:ascii="Times New Roman" w:hAnsi="Times New Roman"/>
                <w:color w:val="000000" w:themeColor="text1"/>
                <w:sz w:val="26"/>
                <w:szCs w:val="26"/>
              </w:rPr>
              <w:t>/202</w:t>
            </w:r>
            <w:r w:rsidR="002A4834">
              <w:rPr>
                <w:rFonts w:ascii="Times New Roman" w:hAnsi="Times New Roman"/>
                <w:color w:val="000000" w:themeColor="text1"/>
                <w:sz w:val="26"/>
                <w:szCs w:val="26"/>
              </w:rPr>
              <w:t>5</w:t>
            </w:r>
            <w:r w:rsidR="00A3789C" w:rsidRPr="00427F1E">
              <w:rPr>
                <w:rFonts w:ascii="Times New Roman" w:hAnsi="Times New Roman"/>
                <w:color w:val="000000" w:themeColor="text1"/>
                <w:sz w:val="26"/>
                <w:szCs w:val="26"/>
              </w:rPr>
              <w:t>/TB-</w:t>
            </w:r>
            <w:r w:rsidR="00D93F45" w:rsidRPr="00427F1E">
              <w:rPr>
                <w:rFonts w:ascii="Times New Roman" w:hAnsi="Times New Roman"/>
                <w:color w:val="000000" w:themeColor="text1"/>
                <w:sz w:val="26"/>
                <w:szCs w:val="26"/>
              </w:rPr>
              <w:t>Đ</w:t>
            </w:r>
            <w:r w:rsidR="00102586" w:rsidRPr="00427F1E">
              <w:rPr>
                <w:rFonts w:ascii="Times New Roman" w:hAnsi="Times New Roman"/>
                <w:color w:val="000000" w:themeColor="text1"/>
                <w:sz w:val="26"/>
                <w:szCs w:val="26"/>
              </w:rPr>
              <w:t>GQSDĐ</w:t>
            </w:r>
            <w:r w:rsidR="0064365C">
              <w:rPr>
                <w:rFonts w:ascii="Times New Roman" w:hAnsi="Times New Roman"/>
                <w:color w:val="000000" w:themeColor="text1"/>
                <w:sz w:val="26"/>
                <w:szCs w:val="26"/>
              </w:rPr>
              <w:t>.</w:t>
            </w:r>
            <w:r w:rsidR="00EB2582" w:rsidRPr="00427F1E">
              <w:rPr>
                <w:rFonts w:ascii="Times New Roman" w:hAnsi="Times New Roman"/>
                <w:color w:val="000000" w:themeColor="text1"/>
                <w:sz w:val="26"/>
                <w:szCs w:val="26"/>
              </w:rPr>
              <w:t>ĐT</w:t>
            </w:r>
          </w:p>
        </w:tc>
        <w:tc>
          <w:tcPr>
            <w:tcW w:w="5760" w:type="dxa"/>
            <w:shd w:val="clear" w:color="auto" w:fill="auto"/>
          </w:tcPr>
          <w:p w:rsidR="00A3789C" w:rsidRPr="00427F1E" w:rsidRDefault="00A3789C" w:rsidP="000A2BC7">
            <w:pPr>
              <w:rPr>
                <w:rFonts w:ascii="Times New Roman" w:hAnsi="Times New Roman"/>
                <w:b/>
                <w:color w:val="000000" w:themeColor="text1"/>
                <w:sz w:val="26"/>
                <w:szCs w:val="26"/>
              </w:rPr>
            </w:pPr>
            <w:r w:rsidRPr="00427F1E">
              <w:rPr>
                <w:rFonts w:ascii="Times New Roman" w:hAnsi="Times New Roman"/>
                <w:b/>
                <w:color w:val="000000" w:themeColor="text1"/>
                <w:sz w:val="26"/>
                <w:szCs w:val="26"/>
              </w:rPr>
              <w:t xml:space="preserve"> CỘNG HOÀ XÃ HỘI CHỦ NGHĨA VIỆT NAM</w:t>
            </w:r>
          </w:p>
          <w:p w:rsidR="00A3789C" w:rsidRPr="00427F1E" w:rsidRDefault="00A3789C" w:rsidP="00687BD1">
            <w:pPr>
              <w:jc w:val="center"/>
              <w:rPr>
                <w:rFonts w:ascii="Times New Roman" w:hAnsi="Times New Roman"/>
                <w:b/>
                <w:color w:val="000000" w:themeColor="text1"/>
                <w:sz w:val="26"/>
                <w:szCs w:val="26"/>
              </w:rPr>
            </w:pPr>
            <w:r w:rsidRPr="00427F1E">
              <w:rPr>
                <w:rFonts w:ascii="Times New Roman" w:hAnsi="Times New Roman"/>
                <w:b/>
                <w:color w:val="000000" w:themeColor="text1"/>
                <w:sz w:val="26"/>
                <w:szCs w:val="26"/>
              </w:rPr>
              <w:t xml:space="preserve">         Độc lập – Tự do – Hạnh phúc</w:t>
            </w:r>
          </w:p>
          <w:p w:rsidR="00A3789C" w:rsidRPr="00427F1E" w:rsidRDefault="00740D65" w:rsidP="00687BD1">
            <w:pPr>
              <w:jc w:val="right"/>
              <w:rPr>
                <w:rFonts w:ascii="Times New Roman" w:hAnsi="Times New Roman"/>
                <w:i/>
                <w:color w:val="000000" w:themeColor="text1"/>
                <w:sz w:val="26"/>
                <w:szCs w:val="26"/>
              </w:rPr>
            </w:pPr>
            <w:r>
              <w:rPr>
                <w:rFonts w:ascii="Times New Roman" w:hAnsi="Times New Roman"/>
                <w:i/>
                <w:noProof/>
                <w:color w:val="000000" w:themeColor="text1"/>
                <w:sz w:val="26"/>
                <w:szCs w:val="26"/>
              </w:rPr>
              <w:pict>
                <v:shape id="_x0000_s1027" type="#_x0000_t32" style="position:absolute;left:0;text-align:left;margin-left:78pt;margin-top:3.4pt;width:156pt;height:0;z-index:251659264" o:connectortype="straight"/>
              </w:pict>
            </w:r>
          </w:p>
          <w:p w:rsidR="00A3789C" w:rsidRPr="002A4834" w:rsidRDefault="00A3789C" w:rsidP="000604DC">
            <w:pPr>
              <w:jc w:val="center"/>
              <w:rPr>
                <w:rFonts w:ascii="Times New Roman" w:hAnsi="Times New Roman"/>
                <w:i/>
                <w:color w:val="000000" w:themeColor="text1"/>
                <w:sz w:val="26"/>
                <w:szCs w:val="26"/>
              </w:rPr>
            </w:pPr>
            <w:r w:rsidRPr="00427F1E">
              <w:rPr>
                <w:rFonts w:ascii="Times New Roman" w:hAnsi="Times New Roman"/>
                <w:i/>
                <w:color w:val="000000" w:themeColor="text1"/>
                <w:sz w:val="26"/>
                <w:szCs w:val="26"/>
              </w:rPr>
              <w:t xml:space="preserve">               Quảng Ninh, ngày </w:t>
            </w:r>
            <w:r w:rsidR="002A4834">
              <w:rPr>
                <w:rFonts w:ascii="Times New Roman" w:hAnsi="Times New Roman"/>
                <w:i/>
                <w:color w:val="000000" w:themeColor="text1"/>
                <w:sz w:val="26"/>
                <w:szCs w:val="26"/>
              </w:rPr>
              <w:t>11</w:t>
            </w:r>
            <w:r w:rsidR="007326DF" w:rsidRPr="00427F1E">
              <w:rPr>
                <w:rFonts w:ascii="Times New Roman" w:hAnsi="Times New Roman"/>
                <w:i/>
                <w:color w:val="000000" w:themeColor="text1"/>
                <w:sz w:val="26"/>
                <w:szCs w:val="26"/>
              </w:rPr>
              <w:t xml:space="preserve"> </w:t>
            </w:r>
            <w:r w:rsidRPr="00427F1E">
              <w:rPr>
                <w:rFonts w:ascii="Times New Roman" w:hAnsi="Times New Roman"/>
                <w:i/>
                <w:color w:val="000000" w:themeColor="text1"/>
                <w:sz w:val="26"/>
                <w:szCs w:val="26"/>
              </w:rPr>
              <w:t xml:space="preserve">tháng </w:t>
            </w:r>
            <w:r w:rsidR="000604DC">
              <w:rPr>
                <w:rFonts w:ascii="Times New Roman" w:hAnsi="Times New Roman"/>
                <w:i/>
                <w:color w:val="000000" w:themeColor="text1"/>
                <w:sz w:val="26"/>
                <w:szCs w:val="26"/>
                <w:lang w:val="vi-VN"/>
              </w:rPr>
              <w:t>0</w:t>
            </w:r>
            <w:r w:rsidR="002A4834">
              <w:rPr>
                <w:rFonts w:ascii="Times New Roman" w:hAnsi="Times New Roman"/>
                <w:i/>
                <w:color w:val="000000" w:themeColor="text1"/>
                <w:sz w:val="26"/>
                <w:szCs w:val="26"/>
              </w:rPr>
              <w:t>4</w:t>
            </w:r>
            <w:r w:rsidR="007326DF" w:rsidRPr="00427F1E">
              <w:rPr>
                <w:rFonts w:ascii="Times New Roman" w:hAnsi="Times New Roman"/>
                <w:i/>
                <w:color w:val="000000" w:themeColor="text1"/>
                <w:sz w:val="26"/>
                <w:szCs w:val="26"/>
              </w:rPr>
              <w:t xml:space="preserve"> </w:t>
            </w:r>
            <w:r w:rsidRPr="00427F1E">
              <w:rPr>
                <w:rFonts w:ascii="Times New Roman" w:hAnsi="Times New Roman"/>
                <w:i/>
                <w:color w:val="000000" w:themeColor="text1"/>
                <w:sz w:val="26"/>
                <w:szCs w:val="26"/>
              </w:rPr>
              <w:t>năm 20</w:t>
            </w:r>
            <w:r w:rsidR="007008B4" w:rsidRPr="00427F1E">
              <w:rPr>
                <w:rFonts w:ascii="Times New Roman" w:hAnsi="Times New Roman"/>
                <w:i/>
                <w:color w:val="000000" w:themeColor="text1"/>
                <w:sz w:val="26"/>
                <w:szCs w:val="26"/>
              </w:rPr>
              <w:t>2</w:t>
            </w:r>
            <w:r w:rsidR="002A4834">
              <w:rPr>
                <w:rFonts w:ascii="Times New Roman" w:hAnsi="Times New Roman"/>
                <w:i/>
                <w:color w:val="000000" w:themeColor="text1"/>
                <w:sz w:val="26"/>
                <w:szCs w:val="26"/>
              </w:rPr>
              <w:t>5</w:t>
            </w:r>
          </w:p>
        </w:tc>
      </w:tr>
    </w:tbl>
    <w:p w:rsidR="00F01229" w:rsidRPr="00427F1E" w:rsidRDefault="00F01229" w:rsidP="00687BD1">
      <w:pPr>
        <w:ind w:right="-1" w:firstLine="567"/>
        <w:jc w:val="center"/>
        <w:rPr>
          <w:rFonts w:ascii="Times New Roman" w:hAnsi="Times New Roman"/>
          <w:b/>
          <w:color w:val="000000" w:themeColor="text1"/>
          <w:sz w:val="34"/>
          <w:szCs w:val="34"/>
        </w:rPr>
      </w:pPr>
    </w:p>
    <w:p w:rsidR="000A2BC7" w:rsidRPr="00427F1E" w:rsidRDefault="00F90517" w:rsidP="000A2BC7">
      <w:pPr>
        <w:ind w:right="-1" w:firstLine="567"/>
        <w:jc w:val="center"/>
        <w:rPr>
          <w:rFonts w:ascii="Times New Roman" w:hAnsi="Times New Roman"/>
          <w:b/>
          <w:color w:val="000000" w:themeColor="text1"/>
          <w:sz w:val="36"/>
          <w:szCs w:val="36"/>
        </w:rPr>
      </w:pPr>
      <w:r w:rsidRPr="00427F1E">
        <w:rPr>
          <w:rFonts w:ascii="Times New Roman" w:hAnsi="Times New Roman"/>
          <w:b/>
          <w:color w:val="000000" w:themeColor="text1"/>
          <w:sz w:val="36"/>
          <w:szCs w:val="36"/>
        </w:rPr>
        <w:t>THÔNG BÁO</w:t>
      </w:r>
      <w:r w:rsidR="000A2BC7" w:rsidRPr="00427F1E">
        <w:rPr>
          <w:rFonts w:ascii="Times New Roman" w:hAnsi="Times New Roman"/>
          <w:b/>
          <w:color w:val="000000" w:themeColor="text1"/>
          <w:sz w:val="36"/>
          <w:szCs w:val="36"/>
        </w:rPr>
        <w:t xml:space="preserve"> </w:t>
      </w:r>
      <w:r w:rsidR="00582851" w:rsidRPr="00427F1E">
        <w:rPr>
          <w:rFonts w:ascii="Times New Roman" w:hAnsi="Times New Roman"/>
          <w:b/>
          <w:color w:val="000000" w:themeColor="text1"/>
          <w:sz w:val="36"/>
          <w:szCs w:val="36"/>
        </w:rPr>
        <w:t xml:space="preserve">ĐẤU GIÁ </w:t>
      </w:r>
    </w:p>
    <w:p w:rsidR="00582851" w:rsidRDefault="00582851" w:rsidP="000A2BC7">
      <w:pPr>
        <w:ind w:right="-1" w:firstLine="567"/>
        <w:jc w:val="center"/>
        <w:rPr>
          <w:rFonts w:ascii="Times New Roman" w:hAnsi="Times New Roman"/>
          <w:b/>
          <w:color w:val="000000" w:themeColor="text1"/>
          <w:sz w:val="36"/>
          <w:szCs w:val="36"/>
        </w:rPr>
      </w:pPr>
      <w:r w:rsidRPr="00427F1E">
        <w:rPr>
          <w:rFonts w:ascii="Times New Roman" w:hAnsi="Times New Roman"/>
          <w:b/>
          <w:color w:val="000000" w:themeColor="text1"/>
          <w:sz w:val="36"/>
          <w:szCs w:val="36"/>
        </w:rPr>
        <w:t>QUYỀN SỬ DỤNG ĐẤT</w:t>
      </w:r>
      <w:r w:rsidR="004915A1" w:rsidRPr="00427F1E">
        <w:rPr>
          <w:rFonts w:ascii="Times New Roman" w:hAnsi="Times New Roman"/>
          <w:b/>
          <w:color w:val="000000" w:themeColor="text1"/>
          <w:sz w:val="36"/>
          <w:szCs w:val="36"/>
        </w:rPr>
        <w:t xml:space="preserve"> </w:t>
      </w:r>
      <w:r w:rsidR="0064365C">
        <w:rPr>
          <w:rFonts w:ascii="Times New Roman" w:hAnsi="Times New Roman"/>
          <w:b/>
          <w:color w:val="000000" w:themeColor="text1"/>
          <w:sz w:val="36"/>
          <w:szCs w:val="36"/>
        </w:rPr>
        <w:t>THÀNH PHỐ</w:t>
      </w:r>
      <w:r w:rsidR="001D0159" w:rsidRPr="00427F1E">
        <w:rPr>
          <w:rFonts w:ascii="Times New Roman" w:hAnsi="Times New Roman"/>
          <w:b/>
          <w:color w:val="000000" w:themeColor="text1"/>
          <w:sz w:val="36"/>
          <w:szCs w:val="36"/>
        </w:rPr>
        <w:t xml:space="preserve"> ĐÔNG TRIỀU</w:t>
      </w:r>
    </w:p>
    <w:p w:rsidR="009454D5" w:rsidRDefault="009454D5" w:rsidP="000A2BC7">
      <w:pPr>
        <w:ind w:right="-1" w:firstLine="567"/>
        <w:jc w:val="center"/>
        <w:rPr>
          <w:rFonts w:ascii="Times New Roman" w:hAnsi="Times New Roman"/>
          <w:color w:val="000000"/>
          <w:sz w:val="26"/>
          <w:szCs w:val="26"/>
        </w:rPr>
      </w:pPr>
    </w:p>
    <w:p w:rsidR="009454D5" w:rsidRPr="00120309" w:rsidRDefault="009454D5" w:rsidP="009454D5">
      <w:pPr>
        <w:ind w:right="-1" w:firstLine="567"/>
        <w:jc w:val="both"/>
        <w:rPr>
          <w:rFonts w:ascii="Times New Roman" w:hAnsi="Times New Roman"/>
          <w:color w:val="000000"/>
          <w:sz w:val="26"/>
          <w:szCs w:val="26"/>
        </w:rPr>
      </w:pPr>
      <w:r w:rsidRPr="00427F1E">
        <w:rPr>
          <w:rFonts w:ascii="Times New Roman" w:hAnsi="Times New Roman"/>
          <w:color w:val="000000"/>
          <w:sz w:val="26"/>
          <w:szCs w:val="26"/>
        </w:rPr>
        <w:t xml:space="preserve">Công ty </w:t>
      </w:r>
      <w:r w:rsidRPr="00120309">
        <w:rPr>
          <w:rFonts w:ascii="Times New Roman" w:hAnsi="Times New Roman"/>
          <w:color w:val="000000"/>
          <w:sz w:val="26"/>
          <w:szCs w:val="26"/>
        </w:rPr>
        <w:t>đ</w:t>
      </w:r>
      <w:r w:rsidRPr="00427F1E">
        <w:rPr>
          <w:rFonts w:ascii="Times New Roman" w:hAnsi="Times New Roman"/>
          <w:color w:val="000000"/>
          <w:sz w:val="26"/>
          <w:szCs w:val="26"/>
        </w:rPr>
        <w:t>ấu giá hợp d</w:t>
      </w:r>
      <w:r w:rsidR="00727781">
        <w:rPr>
          <w:rFonts w:ascii="Times New Roman" w:hAnsi="Times New Roman"/>
          <w:color w:val="000000"/>
          <w:sz w:val="26"/>
          <w:szCs w:val="26"/>
        </w:rPr>
        <w:t>anh Quảng Ninh tổ chức đấu giá Q</w:t>
      </w:r>
      <w:r w:rsidRPr="00427F1E">
        <w:rPr>
          <w:rFonts w:ascii="Times New Roman" w:hAnsi="Times New Roman"/>
          <w:color w:val="000000"/>
          <w:sz w:val="26"/>
          <w:szCs w:val="26"/>
        </w:rPr>
        <w:t xml:space="preserve">uyền sử dụng </w:t>
      </w:r>
      <w:r w:rsidR="00120309" w:rsidRPr="008D1A98">
        <w:rPr>
          <w:rFonts w:ascii="Times New Roman" w:hAnsi="Times New Roman"/>
          <w:b/>
          <w:color w:val="000000"/>
          <w:sz w:val="26"/>
          <w:szCs w:val="26"/>
        </w:rPr>
        <w:t>52</w:t>
      </w:r>
      <w:r w:rsidR="00120309" w:rsidRPr="00120309">
        <w:rPr>
          <w:rFonts w:ascii="Times New Roman" w:hAnsi="Times New Roman"/>
          <w:color w:val="000000"/>
          <w:sz w:val="26"/>
          <w:szCs w:val="26"/>
        </w:rPr>
        <w:t xml:space="preserve"> ô đất</w:t>
      </w:r>
      <w:r w:rsidR="0038660D" w:rsidRPr="00120309">
        <w:rPr>
          <w:rFonts w:ascii="Times New Roman" w:hAnsi="Times New Roman"/>
          <w:color w:val="000000"/>
          <w:sz w:val="26"/>
          <w:szCs w:val="26"/>
        </w:rPr>
        <w:t xml:space="preserve"> </w:t>
      </w:r>
      <w:r w:rsidRPr="003C3E68">
        <w:rPr>
          <w:rFonts w:ascii="Times New Roman" w:hAnsi="Times New Roman"/>
          <w:color w:val="000000"/>
          <w:sz w:val="26"/>
          <w:szCs w:val="26"/>
        </w:rPr>
        <w:t>ô đất</w:t>
      </w:r>
      <w:r w:rsidR="00DF21F7">
        <w:rPr>
          <w:rFonts w:ascii="Times New Roman" w:hAnsi="Times New Roman"/>
          <w:color w:val="000000"/>
          <w:sz w:val="26"/>
          <w:szCs w:val="26"/>
        </w:rPr>
        <w:t xml:space="preserve"> trên địa bàn thành phố Đông Triều</w:t>
      </w:r>
      <w:r w:rsidRPr="003C3E68">
        <w:rPr>
          <w:rFonts w:ascii="Times New Roman" w:hAnsi="Times New Roman"/>
          <w:color w:val="000000"/>
          <w:sz w:val="26"/>
          <w:szCs w:val="26"/>
        </w:rPr>
        <w:t xml:space="preserve">, gồm </w:t>
      </w:r>
      <w:r w:rsidR="00120309" w:rsidRPr="00640035">
        <w:rPr>
          <w:rFonts w:ascii="Times New Roman" w:hAnsi="Times New Roman"/>
          <w:b/>
          <w:color w:val="000000"/>
          <w:sz w:val="26"/>
          <w:szCs w:val="26"/>
        </w:rPr>
        <w:t>28</w:t>
      </w:r>
      <w:r w:rsidR="00120309" w:rsidRPr="00120309">
        <w:rPr>
          <w:rFonts w:ascii="Times New Roman" w:hAnsi="Times New Roman"/>
          <w:color w:val="000000"/>
          <w:sz w:val="26"/>
          <w:szCs w:val="26"/>
        </w:rPr>
        <w:t xml:space="preserve"> ô đất tại Quy hoạch chi tiết xây dựng tỷ lệ 1/500 Khu dân cư phía Bắc trụ sở UBND phường Hưng Đạo, khu Mễ Xá 3, phường Hưng Đạo, thị xã Đông Triều</w:t>
      </w:r>
      <w:r w:rsidR="00120309">
        <w:rPr>
          <w:rFonts w:ascii="Times New Roman" w:hAnsi="Times New Roman"/>
          <w:color w:val="000000"/>
          <w:sz w:val="26"/>
          <w:szCs w:val="26"/>
        </w:rPr>
        <w:t xml:space="preserve">; </w:t>
      </w:r>
      <w:r w:rsidR="00120309" w:rsidRPr="00640035">
        <w:rPr>
          <w:rFonts w:ascii="Times New Roman" w:hAnsi="Times New Roman"/>
          <w:b/>
          <w:color w:val="000000"/>
          <w:sz w:val="26"/>
          <w:szCs w:val="26"/>
        </w:rPr>
        <w:t>09</w:t>
      </w:r>
      <w:r w:rsidR="00120309" w:rsidRPr="00120309">
        <w:rPr>
          <w:rFonts w:ascii="Times New Roman" w:hAnsi="Times New Roman"/>
          <w:color w:val="000000"/>
          <w:sz w:val="26"/>
          <w:szCs w:val="26"/>
        </w:rPr>
        <w:t xml:space="preserve"> ô đất tại Quy hoạch chi tiết xây dựng tỷ lệ 1/500 Khu dân cư phía Đông núi Thủ Dương, Khu Thủ Dương, phường Hưng Đạo, thị xã Đông Triều; </w:t>
      </w:r>
      <w:r w:rsidR="00120309" w:rsidRPr="00640035">
        <w:rPr>
          <w:rFonts w:ascii="Times New Roman" w:hAnsi="Times New Roman"/>
          <w:b/>
          <w:color w:val="000000"/>
          <w:sz w:val="26"/>
          <w:szCs w:val="26"/>
        </w:rPr>
        <w:t>15</w:t>
      </w:r>
      <w:r w:rsidR="00120309" w:rsidRPr="00120309">
        <w:rPr>
          <w:rFonts w:ascii="Times New Roman" w:hAnsi="Times New Roman"/>
          <w:color w:val="000000"/>
          <w:sz w:val="26"/>
          <w:szCs w:val="26"/>
        </w:rPr>
        <w:t xml:space="preserve"> ô đất tại Quy hoạch chi tiết xây dựng tỷ lệ 1/500 Khu dân cư Tân Thành, thôn Tân Thành, xã Bình Dương, thị xã Đông Triều</w:t>
      </w:r>
      <w:r w:rsidR="00771ED3">
        <w:rPr>
          <w:rFonts w:ascii="Times New Roman" w:hAnsi="Times New Roman"/>
          <w:color w:val="000000"/>
          <w:sz w:val="26"/>
          <w:szCs w:val="26"/>
        </w:rPr>
        <w:t>,</w:t>
      </w:r>
      <w:r>
        <w:rPr>
          <w:rFonts w:ascii="Times New Roman" w:hAnsi="Times New Roman"/>
          <w:color w:val="000000"/>
          <w:sz w:val="26"/>
          <w:szCs w:val="26"/>
        </w:rPr>
        <w:t xml:space="preserve"> như sau:</w:t>
      </w:r>
    </w:p>
    <w:p w:rsidR="001972AC" w:rsidRPr="00427F1E" w:rsidRDefault="001972AC" w:rsidP="00051C9E">
      <w:pPr>
        <w:spacing w:before="120" w:after="120"/>
        <w:ind w:firstLine="720"/>
        <w:jc w:val="both"/>
        <w:rPr>
          <w:rFonts w:ascii="Times New Roman" w:hAnsi="Times New Roman"/>
          <w:color w:val="000000" w:themeColor="text1"/>
          <w:sz w:val="26"/>
          <w:szCs w:val="26"/>
        </w:rPr>
      </w:pPr>
      <w:r w:rsidRPr="00427F1E">
        <w:rPr>
          <w:rFonts w:ascii="Times New Roman" w:hAnsi="Times New Roman"/>
          <w:b/>
          <w:color w:val="000000" w:themeColor="text1"/>
          <w:sz w:val="26"/>
          <w:szCs w:val="26"/>
        </w:rPr>
        <w:t>I</w:t>
      </w:r>
      <w:r w:rsidRPr="00427F1E">
        <w:rPr>
          <w:rFonts w:ascii="Times New Roman" w:hAnsi="Times New Roman"/>
          <w:b/>
          <w:i/>
          <w:color w:val="000000" w:themeColor="text1"/>
          <w:sz w:val="26"/>
          <w:szCs w:val="26"/>
        </w:rPr>
        <w:t xml:space="preserve">. </w:t>
      </w:r>
      <w:r w:rsidRPr="00427F1E">
        <w:rPr>
          <w:rFonts w:ascii="Times New Roman" w:hAnsi="Times New Roman"/>
          <w:b/>
          <w:color w:val="000000" w:themeColor="text1"/>
          <w:sz w:val="26"/>
          <w:szCs w:val="26"/>
          <w:lang w:val="sv-SE"/>
        </w:rPr>
        <w:t>Tên địa chỉ của tổ chức đấu giá tài sản và người có tài sản đấu giá</w:t>
      </w:r>
      <w:r w:rsidRPr="00427F1E">
        <w:rPr>
          <w:rFonts w:ascii="Times New Roman" w:hAnsi="Times New Roman"/>
          <w:color w:val="000000" w:themeColor="text1"/>
          <w:sz w:val="26"/>
          <w:szCs w:val="26"/>
        </w:rPr>
        <w:t>.</w:t>
      </w:r>
    </w:p>
    <w:p w:rsidR="001972AC" w:rsidRPr="00427F1E" w:rsidRDefault="001972AC" w:rsidP="00051C9E">
      <w:pPr>
        <w:numPr>
          <w:ilvl w:val="0"/>
          <w:numId w:val="6"/>
        </w:numPr>
        <w:tabs>
          <w:tab w:val="left" w:pos="720"/>
          <w:tab w:val="left" w:pos="1080"/>
        </w:tabs>
        <w:spacing w:before="120" w:after="120"/>
        <w:ind w:left="0" w:firstLine="720"/>
        <w:jc w:val="both"/>
        <w:rPr>
          <w:rFonts w:ascii="Times New Roman" w:hAnsi="Times New Roman"/>
          <w:color w:val="000000" w:themeColor="text1"/>
          <w:sz w:val="26"/>
          <w:szCs w:val="26"/>
        </w:rPr>
      </w:pPr>
      <w:r w:rsidRPr="00427F1E">
        <w:rPr>
          <w:rFonts w:ascii="Times New Roman" w:hAnsi="Times New Roman"/>
          <w:b/>
          <w:color w:val="000000" w:themeColor="text1"/>
          <w:sz w:val="26"/>
          <w:szCs w:val="26"/>
          <w:lang w:val="sv-SE"/>
        </w:rPr>
        <w:t>Tổ chức</w:t>
      </w:r>
      <w:r w:rsidR="00426422">
        <w:rPr>
          <w:rFonts w:ascii="Times New Roman" w:hAnsi="Times New Roman"/>
          <w:b/>
          <w:color w:val="000000" w:themeColor="text1"/>
          <w:sz w:val="26"/>
          <w:szCs w:val="26"/>
          <w:lang w:val="sv-SE"/>
        </w:rPr>
        <w:t xml:space="preserve"> hành nghề</w:t>
      </w:r>
      <w:r w:rsidRPr="00427F1E">
        <w:rPr>
          <w:rFonts w:ascii="Times New Roman" w:hAnsi="Times New Roman"/>
          <w:b/>
          <w:color w:val="000000" w:themeColor="text1"/>
          <w:sz w:val="26"/>
          <w:szCs w:val="26"/>
          <w:lang w:val="sv-SE"/>
        </w:rPr>
        <w:t xml:space="preserve"> đấu giá tài sản: </w:t>
      </w:r>
      <w:r w:rsidRPr="00427F1E">
        <w:rPr>
          <w:rFonts w:ascii="Times New Roman" w:hAnsi="Times New Roman"/>
          <w:color w:val="000000" w:themeColor="text1"/>
          <w:spacing w:val="-6"/>
          <w:sz w:val="26"/>
          <w:szCs w:val="26"/>
          <w:lang w:val="fr-FR"/>
        </w:rPr>
        <w:t xml:space="preserve">Công ty </w:t>
      </w:r>
      <w:r w:rsidR="00E61A23">
        <w:rPr>
          <w:rFonts w:ascii="Times New Roman" w:hAnsi="Times New Roman"/>
          <w:color w:val="000000" w:themeColor="text1"/>
          <w:spacing w:val="-6"/>
          <w:sz w:val="26"/>
          <w:szCs w:val="26"/>
          <w:lang w:val="vi-VN"/>
        </w:rPr>
        <w:t>đ</w:t>
      </w:r>
      <w:r w:rsidRPr="00427F1E">
        <w:rPr>
          <w:rFonts w:ascii="Times New Roman" w:hAnsi="Times New Roman"/>
          <w:color w:val="000000" w:themeColor="text1"/>
          <w:spacing w:val="-6"/>
          <w:sz w:val="26"/>
          <w:szCs w:val="26"/>
          <w:lang w:val="fr-FR"/>
        </w:rPr>
        <w:t>ấu giá hợp danh Quảng Ninh; Địa chỉ: Số 26, phố Văn Lang, phường Hồng Gai, thành phố Hạ Long, tỉnh Quảng Ninh</w:t>
      </w:r>
      <w:r w:rsidRPr="00427F1E">
        <w:rPr>
          <w:rFonts w:ascii="Times New Roman" w:hAnsi="Times New Roman"/>
          <w:color w:val="000000" w:themeColor="text1"/>
          <w:sz w:val="26"/>
          <w:szCs w:val="26"/>
          <w:lang w:val="nl-NL"/>
        </w:rPr>
        <w:t>.</w:t>
      </w:r>
    </w:p>
    <w:p w:rsidR="001972AC" w:rsidRPr="00427F1E" w:rsidRDefault="001972AC" w:rsidP="00051C9E">
      <w:pPr>
        <w:numPr>
          <w:ilvl w:val="0"/>
          <w:numId w:val="6"/>
        </w:numPr>
        <w:tabs>
          <w:tab w:val="left" w:pos="720"/>
          <w:tab w:val="left" w:pos="1080"/>
        </w:tabs>
        <w:spacing w:before="120" w:after="120"/>
        <w:ind w:left="0" w:firstLine="720"/>
        <w:jc w:val="both"/>
        <w:rPr>
          <w:rFonts w:ascii="Times New Roman" w:hAnsi="Times New Roman"/>
          <w:color w:val="000000" w:themeColor="text1"/>
          <w:sz w:val="26"/>
          <w:szCs w:val="26"/>
        </w:rPr>
      </w:pPr>
      <w:r w:rsidRPr="00427F1E">
        <w:rPr>
          <w:rFonts w:ascii="Times New Roman" w:hAnsi="Times New Roman"/>
          <w:b/>
          <w:color w:val="000000" w:themeColor="text1"/>
          <w:sz w:val="26"/>
          <w:szCs w:val="26"/>
        </w:rPr>
        <w:t>Người có tài sản đấu giá</w:t>
      </w:r>
      <w:r w:rsidRPr="00427F1E">
        <w:rPr>
          <w:rFonts w:ascii="Times New Roman" w:hAnsi="Times New Roman"/>
          <w:color w:val="000000" w:themeColor="text1"/>
          <w:sz w:val="26"/>
          <w:szCs w:val="26"/>
        </w:rPr>
        <w:t xml:space="preserve">: Ủy ban nhân dân </w:t>
      </w:r>
      <w:r w:rsidR="004A1B8B">
        <w:rPr>
          <w:rFonts w:ascii="Times New Roman" w:hAnsi="Times New Roman"/>
          <w:color w:val="000000" w:themeColor="text1"/>
          <w:sz w:val="26"/>
          <w:szCs w:val="26"/>
        </w:rPr>
        <w:t>thành phố</w:t>
      </w:r>
      <w:r w:rsidRPr="00427F1E">
        <w:rPr>
          <w:rFonts w:ascii="Times New Roman" w:hAnsi="Times New Roman"/>
          <w:color w:val="000000" w:themeColor="text1"/>
          <w:sz w:val="26"/>
          <w:szCs w:val="26"/>
        </w:rPr>
        <w:t xml:space="preserve"> Đông Triều; Địa chỉ: Phường Đông Triều, </w:t>
      </w:r>
      <w:r w:rsidR="004A1B8B">
        <w:rPr>
          <w:rFonts w:ascii="Times New Roman" w:hAnsi="Times New Roman"/>
          <w:color w:val="000000" w:themeColor="text1"/>
          <w:sz w:val="26"/>
          <w:szCs w:val="26"/>
        </w:rPr>
        <w:t>thành phố</w:t>
      </w:r>
      <w:r w:rsidRPr="00427F1E">
        <w:rPr>
          <w:rFonts w:ascii="Times New Roman" w:hAnsi="Times New Roman"/>
          <w:color w:val="000000" w:themeColor="text1"/>
          <w:sz w:val="26"/>
          <w:szCs w:val="26"/>
        </w:rPr>
        <w:t xml:space="preserve"> Đông Triều, tỉnh Quảng Ninh.</w:t>
      </w:r>
    </w:p>
    <w:p w:rsidR="001972AC" w:rsidRPr="00427F1E" w:rsidRDefault="001972AC" w:rsidP="00051C9E">
      <w:pPr>
        <w:numPr>
          <w:ilvl w:val="0"/>
          <w:numId w:val="6"/>
        </w:numPr>
        <w:tabs>
          <w:tab w:val="left" w:pos="720"/>
          <w:tab w:val="left" w:pos="1080"/>
        </w:tabs>
        <w:spacing w:before="120" w:after="120"/>
        <w:ind w:left="0" w:firstLine="720"/>
        <w:jc w:val="both"/>
        <w:rPr>
          <w:rFonts w:ascii="Times New Roman" w:hAnsi="Times New Roman"/>
          <w:color w:val="000000" w:themeColor="text1"/>
          <w:sz w:val="26"/>
          <w:szCs w:val="26"/>
        </w:rPr>
      </w:pPr>
      <w:r w:rsidRPr="00427F1E">
        <w:rPr>
          <w:rFonts w:ascii="Times New Roman" w:hAnsi="Times New Roman"/>
          <w:b/>
          <w:color w:val="000000" w:themeColor="text1"/>
          <w:sz w:val="26"/>
          <w:szCs w:val="26"/>
          <w:lang w:val="sv-SE"/>
        </w:rPr>
        <w:t xml:space="preserve">Đơn vị được giao tổ chức thực hiện: </w:t>
      </w:r>
      <w:r w:rsidRPr="00427F1E">
        <w:rPr>
          <w:rFonts w:ascii="Times New Roman" w:hAnsi="Times New Roman"/>
          <w:color w:val="000000" w:themeColor="text1"/>
          <w:sz w:val="26"/>
          <w:szCs w:val="26"/>
        </w:rPr>
        <w:t xml:space="preserve">Trung tâm Phát triển quỹ đất </w:t>
      </w:r>
      <w:r w:rsidR="00C20669">
        <w:rPr>
          <w:rFonts w:ascii="Times New Roman" w:hAnsi="Times New Roman"/>
          <w:color w:val="000000" w:themeColor="text1"/>
          <w:sz w:val="26"/>
          <w:szCs w:val="26"/>
        </w:rPr>
        <w:t>thành phố</w:t>
      </w:r>
      <w:r w:rsidRPr="00427F1E">
        <w:rPr>
          <w:rFonts w:ascii="Times New Roman" w:hAnsi="Times New Roman"/>
          <w:color w:val="000000" w:themeColor="text1"/>
          <w:sz w:val="26"/>
          <w:szCs w:val="26"/>
        </w:rPr>
        <w:t xml:space="preserve"> Đông Triều; Địa chỉ: Khu 3, phường Đông Triều, </w:t>
      </w:r>
      <w:r w:rsidR="00A31570">
        <w:rPr>
          <w:rFonts w:ascii="Times New Roman" w:hAnsi="Times New Roman"/>
          <w:color w:val="000000" w:themeColor="text1"/>
          <w:sz w:val="26"/>
          <w:szCs w:val="26"/>
        </w:rPr>
        <w:t>thành phố</w:t>
      </w:r>
      <w:r w:rsidR="00A31570" w:rsidRPr="00427F1E">
        <w:rPr>
          <w:rFonts w:ascii="Times New Roman" w:hAnsi="Times New Roman"/>
          <w:color w:val="000000" w:themeColor="text1"/>
          <w:sz w:val="26"/>
          <w:szCs w:val="26"/>
        </w:rPr>
        <w:t xml:space="preserve"> Đông Triều</w:t>
      </w:r>
      <w:r w:rsidRPr="00427F1E">
        <w:rPr>
          <w:rFonts w:ascii="Times New Roman" w:hAnsi="Times New Roman"/>
          <w:color w:val="000000" w:themeColor="text1"/>
          <w:sz w:val="26"/>
          <w:szCs w:val="26"/>
        </w:rPr>
        <w:t>, tỉnh Quảng Ninh.</w:t>
      </w:r>
    </w:p>
    <w:p w:rsidR="005B507F" w:rsidRPr="00967693" w:rsidRDefault="005B507F" w:rsidP="00EE39F5">
      <w:pPr>
        <w:pStyle w:val="ListParagraph"/>
        <w:numPr>
          <w:ilvl w:val="0"/>
          <w:numId w:val="7"/>
        </w:numPr>
        <w:spacing w:before="120" w:after="120"/>
        <w:ind w:left="1080" w:right="52" w:hanging="360"/>
        <w:contextualSpacing w:val="0"/>
        <w:jc w:val="both"/>
        <w:rPr>
          <w:rFonts w:ascii="Times New Roman" w:hAnsi="Times New Roman"/>
          <w:b/>
          <w:color w:val="000000" w:themeColor="text1"/>
          <w:sz w:val="26"/>
          <w:szCs w:val="26"/>
        </w:rPr>
      </w:pPr>
      <w:r w:rsidRPr="00967693">
        <w:rPr>
          <w:rFonts w:ascii="Times New Roman" w:hAnsi="Times New Roman"/>
          <w:b/>
          <w:color w:val="000000" w:themeColor="text1"/>
          <w:sz w:val="26"/>
          <w:szCs w:val="26"/>
        </w:rPr>
        <w:t>Tài sản đấu giá:</w:t>
      </w:r>
    </w:p>
    <w:tbl>
      <w:tblPr>
        <w:tblW w:w="10542" w:type="dxa"/>
        <w:tblInd w:w="-459" w:type="dxa"/>
        <w:tblLook w:val="04A0" w:firstRow="1" w:lastRow="0" w:firstColumn="1" w:lastColumn="0" w:noHBand="0" w:noVBand="1"/>
      </w:tblPr>
      <w:tblGrid>
        <w:gridCol w:w="670"/>
        <w:gridCol w:w="1123"/>
        <w:gridCol w:w="846"/>
        <w:gridCol w:w="723"/>
        <w:gridCol w:w="1056"/>
        <w:gridCol w:w="1416"/>
        <w:gridCol w:w="1716"/>
        <w:gridCol w:w="1716"/>
        <w:gridCol w:w="1456"/>
      </w:tblGrid>
      <w:tr w:rsidR="000C1D4B" w:rsidRPr="001B31B7" w:rsidTr="000C1D4B">
        <w:trPr>
          <w:trHeight w:val="763"/>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1D4B" w:rsidRPr="001B31B7" w:rsidRDefault="000C1D4B" w:rsidP="00644F2B">
            <w:pPr>
              <w:jc w:val="center"/>
              <w:rPr>
                <w:rFonts w:ascii="Times New Roman" w:hAnsi="Times New Roman"/>
                <w:b/>
                <w:bCs/>
                <w:sz w:val="24"/>
                <w:szCs w:val="24"/>
              </w:rPr>
            </w:pPr>
            <w:r w:rsidRPr="001B31B7">
              <w:rPr>
                <w:rFonts w:ascii="Times New Roman" w:hAnsi="Times New Roman"/>
                <w:b/>
                <w:bCs/>
                <w:sz w:val="24"/>
                <w:szCs w:val="24"/>
              </w:rPr>
              <w:t>STT</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b/>
                <w:bCs/>
                <w:sz w:val="24"/>
                <w:szCs w:val="24"/>
              </w:rPr>
            </w:pPr>
            <w:r w:rsidRPr="001B31B7">
              <w:rPr>
                <w:rFonts w:ascii="Times New Roman" w:hAnsi="Times New Roman"/>
                <w:b/>
                <w:bCs/>
                <w:sz w:val="24"/>
                <w:szCs w:val="24"/>
              </w:rPr>
              <w:t>VỊ TRÍ - QUY HOẠCH</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rsidR="000C1D4B" w:rsidRPr="001B31B7" w:rsidRDefault="000C1D4B" w:rsidP="00644F2B">
            <w:pPr>
              <w:jc w:val="center"/>
              <w:rPr>
                <w:rFonts w:ascii="Times New Roman" w:hAnsi="Times New Roman"/>
                <w:b/>
                <w:bCs/>
                <w:sz w:val="24"/>
                <w:szCs w:val="24"/>
              </w:rPr>
            </w:pPr>
            <w:r w:rsidRPr="001B31B7">
              <w:rPr>
                <w:rFonts w:ascii="Times New Roman" w:hAnsi="Times New Roman"/>
                <w:b/>
                <w:bCs/>
                <w:sz w:val="24"/>
                <w:szCs w:val="24"/>
              </w:rPr>
              <w:t>LÔ ĐẤT</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b/>
                <w:bCs/>
                <w:sz w:val="24"/>
                <w:szCs w:val="24"/>
              </w:rPr>
            </w:pPr>
            <w:r w:rsidRPr="001B31B7">
              <w:rPr>
                <w:rFonts w:ascii="Times New Roman" w:hAnsi="Times New Roman"/>
                <w:b/>
                <w:bCs/>
                <w:sz w:val="24"/>
                <w:szCs w:val="24"/>
              </w:rPr>
              <w:t>Ô ĐẤT</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b/>
                <w:bCs/>
                <w:sz w:val="24"/>
                <w:szCs w:val="24"/>
              </w:rPr>
            </w:pPr>
            <w:r w:rsidRPr="001B31B7">
              <w:rPr>
                <w:rFonts w:ascii="Times New Roman" w:hAnsi="Times New Roman"/>
                <w:b/>
                <w:bCs/>
                <w:sz w:val="24"/>
                <w:szCs w:val="24"/>
              </w:rPr>
              <w:t>DIỆN TÍCH (M2)</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b/>
                <w:bCs/>
                <w:sz w:val="24"/>
                <w:szCs w:val="24"/>
              </w:rPr>
            </w:pPr>
            <w:r w:rsidRPr="001B31B7">
              <w:rPr>
                <w:rFonts w:ascii="Times New Roman" w:hAnsi="Times New Roman"/>
                <w:b/>
                <w:bCs/>
                <w:sz w:val="24"/>
                <w:szCs w:val="24"/>
              </w:rPr>
              <w:t>ĐƠN GIÁ KHỞI ĐIỂM/M2 (ĐỒNG)</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b/>
                <w:bCs/>
                <w:sz w:val="24"/>
                <w:szCs w:val="24"/>
              </w:rPr>
            </w:pPr>
            <w:r w:rsidRPr="001B31B7">
              <w:rPr>
                <w:rFonts w:ascii="Times New Roman" w:hAnsi="Times New Roman"/>
                <w:b/>
                <w:bCs/>
                <w:sz w:val="24"/>
                <w:szCs w:val="24"/>
              </w:rPr>
              <w:t>GIÁ KHỞI ĐIỂM/Ô ĐẤT (ĐỒNG)</w:t>
            </w:r>
          </w:p>
        </w:tc>
        <w:tc>
          <w:tcPr>
            <w:tcW w:w="1716" w:type="dxa"/>
            <w:tcBorders>
              <w:top w:val="single" w:sz="4" w:space="0" w:color="auto"/>
              <w:left w:val="nil"/>
              <w:bottom w:val="single" w:sz="4" w:space="0" w:color="auto"/>
              <w:right w:val="single" w:sz="4" w:space="0" w:color="auto"/>
            </w:tcBorders>
            <w:shd w:val="clear" w:color="auto" w:fill="auto"/>
            <w:vAlign w:val="bottom"/>
            <w:hideMark/>
          </w:tcPr>
          <w:p w:rsidR="000C1D4B" w:rsidRPr="001B31B7" w:rsidRDefault="000C1D4B" w:rsidP="00644F2B">
            <w:pPr>
              <w:jc w:val="center"/>
              <w:rPr>
                <w:rFonts w:ascii="Times New Roman" w:hAnsi="Times New Roman"/>
                <w:b/>
                <w:bCs/>
                <w:sz w:val="24"/>
                <w:szCs w:val="24"/>
              </w:rPr>
            </w:pPr>
            <w:r w:rsidRPr="001B31B7">
              <w:rPr>
                <w:rFonts w:ascii="Times New Roman" w:hAnsi="Times New Roman"/>
                <w:b/>
                <w:bCs/>
                <w:sz w:val="24"/>
                <w:szCs w:val="24"/>
              </w:rPr>
              <w:t>TIỀN ĐẶT TRƯỚC (ĐỒNG/Ô ĐẤT)</w:t>
            </w:r>
          </w:p>
        </w:tc>
        <w:tc>
          <w:tcPr>
            <w:tcW w:w="1456" w:type="dxa"/>
            <w:tcBorders>
              <w:top w:val="single" w:sz="4" w:space="0" w:color="auto"/>
              <w:left w:val="nil"/>
              <w:bottom w:val="single" w:sz="4" w:space="0" w:color="auto"/>
              <w:right w:val="single" w:sz="4" w:space="0" w:color="auto"/>
            </w:tcBorders>
            <w:shd w:val="clear" w:color="auto" w:fill="auto"/>
            <w:vAlign w:val="bottom"/>
            <w:hideMark/>
          </w:tcPr>
          <w:p w:rsidR="000C1D4B" w:rsidRPr="001B31B7" w:rsidRDefault="000C1D4B" w:rsidP="00644F2B">
            <w:pPr>
              <w:jc w:val="center"/>
              <w:rPr>
                <w:rFonts w:ascii="Times New Roman" w:hAnsi="Times New Roman"/>
                <w:b/>
                <w:bCs/>
                <w:sz w:val="24"/>
                <w:szCs w:val="24"/>
              </w:rPr>
            </w:pPr>
            <w:r w:rsidRPr="001B31B7">
              <w:rPr>
                <w:rFonts w:ascii="Times New Roman" w:hAnsi="Times New Roman"/>
                <w:b/>
                <w:bCs/>
                <w:sz w:val="24"/>
                <w:szCs w:val="24"/>
              </w:rPr>
              <w:t>TIỀN MUA HỒ SƠ (ĐỒNG/HỒ SƠ)</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0C1D4B" w:rsidRPr="001B31B7" w:rsidRDefault="000C1D4B" w:rsidP="00604090">
            <w:pPr>
              <w:jc w:val="center"/>
              <w:rPr>
                <w:rFonts w:ascii="Times New Roman" w:hAnsi="Times New Roman"/>
                <w:bCs/>
                <w:sz w:val="24"/>
                <w:szCs w:val="24"/>
              </w:rPr>
            </w:pPr>
            <w:r w:rsidRPr="001B31B7">
              <w:rPr>
                <w:rFonts w:ascii="Times New Roman" w:hAnsi="Times New Roman"/>
                <w:bCs/>
                <w:sz w:val="24"/>
                <w:szCs w:val="24"/>
              </w:rPr>
              <w:t xml:space="preserve">Khu dân cư phía Bắc trụ sở UBND phường Hưng Đạo </w:t>
            </w:r>
          </w:p>
        </w:tc>
        <w:tc>
          <w:tcPr>
            <w:tcW w:w="846" w:type="dxa"/>
            <w:vMerge w:val="restart"/>
            <w:tcBorders>
              <w:top w:val="nil"/>
              <w:left w:val="single" w:sz="4" w:space="0" w:color="auto"/>
              <w:bottom w:val="single" w:sz="4" w:space="0" w:color="000000"/>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NO-03</w:t>
            </w: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05</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14.940.000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1.494.000.000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296.000.000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b/>
                <w:bCs/>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06</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14.940.000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1.494.000.000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296.500.000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3</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b/>
                <w:bCs/>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07</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14.940.000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1.494.000.000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297.000.000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4</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b/>
                <w:bCs/>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08</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14.940.000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1.494.000.000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297.500.000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5</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b/>
                <w:bCs/>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09</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14.940.000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1.494.000.000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298.000.000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6</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b/>
                <w:bCs/>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14.940.000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1.494.000.000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298.500.000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7</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b/>
                <w:bCs/>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11</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14.940.000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1.494.000.000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298.800.000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b/>
                <w:bCs/>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12</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15.930.000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1.593.000.000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318.000.000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9</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b/>
                <w:bCs/>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19</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8.140.000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814.000.000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161.000.000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b/>
                <w:bCs/>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20</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8.140.000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814.000.000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161.500.000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11</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b/>
                <w:bCs/>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21</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8.140.000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814.000.000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162.000.000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12</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b/>
                <w:bCs/>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22</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8.140.000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814.000.000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162.500.000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13</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b/>
                <w:bCs/>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23</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8.140.000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814.000.000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162.800.000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lastRenderedPageBreak/>
              <w:t>14</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b/>
                <w:bCs/>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24</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135,50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10.020.000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1.357.710.000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271.500.000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lastRenderedPageBreak/>
              <w:t>15</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b/>
                <w:bCs/>
                <w:sz w:val="24"/>
                <w:szCs w:val="24"/>
              </w:rPr>
            </w:pPr>
          </w:p>
        </w:tc>
        <w:tc>
          <w:tcPr>
            <w:tcW w:w="846" w:type="dxa"/>
            <w:vMerge w:val="restart"/>
            <w:tcBorders>
              <w:top w:val="nil"/>
              <w:left w:val="single" w:sz="4" w:space="0" w:color="auto"/>
              <w:bottom w:val="single" w:sz="4" w:space="0" w:color="000000"/>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NO-05</w:t>
            </w: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04</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8.410.000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841.000.000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163.000.000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16</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b/>
                <w:bCs/>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05</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8.410.000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841.000.000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163.500.000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17</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b/>
                <w:bCs/>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06</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8.410.000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841.000.000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164.000.000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18</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b/>
                <w:bCs/>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07</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8.410.000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841.000.000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164.500.000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19</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b/>
                <w:bCs/>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08</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8.830.000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883.000.000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176.000.000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20</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b/>
                <w:bCs/>
                <w:sz w:val="24"/>
                <w:szCs w:val="24"/>
              </w:rPr>
            </w:pPr>
          </w:p>
        </w:tc>
        <w:tc>
          <w:tcPr>
            <w:tcW w:w="846" w:type="dxa"/>
            <w:vMerge w:val="restart"/>
            <w:tcBorders>
              <w:top w:val="nil"/>
              <w:left w:val="single" w:sz="4" w:space="0" w:color="auto"/>
              <w:bottom w:val="single" w:sz="4" w:space="0" w:color="000000"/>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NO-07</w:t>
            </w: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01</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135,50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10.092.000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1.367.466.000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273.000.000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21</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b/>
                <w:bCs/>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02</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8.410.000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841.000.000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165.000.000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22</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b/>
                <w:bCs/>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03</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8.410.000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841.000.000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165.500.000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23</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b/>
                <w:bCs/>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04</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8.410.000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841.000.000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166.000.000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24</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b/>
                <w:bCs/>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05</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8.410.000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841.000.000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166.500.000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25</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b/>
                <w:bCs/>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06</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8.410.000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841.000.000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167.000.000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26</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b/>
                <w:bCs/>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07</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8.410.000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841.000.000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167.500.000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27</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b/>
                <w:bCs/>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08</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8.410.000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841.000.000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168.000.000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28</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b/>
                <w:bCs/>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09</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8.830.000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883.000.000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176.600.000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29</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0C1D4B" w:rsidRPr="001B31B7" w:rsidRDefault="000C1D4B" w:rsidP="00604090">
            <w:pPr>
              <w:jc w:val="center"/>
              <w:rPr>
                <w:rFonts w:ascii="Times New Roman" w:hAnsi="Times New Roman"/>
                <w:sz w:val="24"/>
                <w:szCs w:val="24"/>
              </w:rPr>
            </w:pPr>
            <w:r w:rsidRPr="001B31B7">
              <w:rPr>
                <w:rFonts w:ascii="Times New Roman" w:hAnsi="Times New Roman"/>
                <w:sz w:val="24"/>
                <w:szCs w:val="24"/>
              </w:rPr>
              <w:t xml:space="preserve">Khu dân cư phía Đông núi Thủ Dương </w:t>
            </w:r>
          </w:p>
        </w:tc>
        <w:tc>
          <w:tcPr>
            <w:tcW w:w="846" w:type="dxa"/>
            <w:vMerge w:val="restart"/>
            <w:tcBorders>
              <w:top w:val="nil"/>
              <w:left w:val="single" w:sz="4" w:space="0" w:color="auto"/>
              <w:bottom w:val="single" w:sz="4" w:space="0" w:color="000000"/>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LK-02</w:t>
            </w: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01</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127,70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7.490.000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956.473.000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191.000.000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30</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03</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93,60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7.020.000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657.072.000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130.000.000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31</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04</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103,70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7.020.000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727.974.000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145.000.000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32</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05</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113,70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7.020.000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798.174.000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159.500.000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33</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06</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123,80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7.020.000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869.076.000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171.000.000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34</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07</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241,40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8.170.000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1.972.238.000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394.000.000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35</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846" w:type="dxa"/>
            <w:vMerge w:val="restart"/>
            <w:tcBorders>
              <w:top w:val="nil"/>
              <w:left w:val="single" w:sz="4" w:space="0" w:color="auto"/>
              <w:bottom w:val="single" w:sz="4" w:space="0" w:color="000000"/>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LK-03</w:t>
            </w: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01</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99,00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9.250.000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915.750.000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183.000.000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36</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04</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99,00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8.780.000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869.220.000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172.000.000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37</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06</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99,00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8.780.000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869.220.000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173.000.000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38</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0C1D4B" w:rsidRPr="001B31B7" w:rsidRDefault="000C1D4B" w:rsidP="00604090">
            <w:pPr>
              <w:jc w:val="center"/>
              <w:rPr>
                <w:rFonts w:ascii="Times New Roman" w:hAnsi="Times New Roman"/>
                <w:sz w:val="24"/>
                <w:szCs w:val="24"/>
              </w:rPr>
            </w:pPr>
            <w:r w:rsidRPr="001B31B7">
              <w:rPr>
                <w:rFonts w:ascii="Times New Roman" w:hAnsi="Times New Roman"/>
                <w:sz w:val="24"/>
                <w:szCs w:val="24"/>
              </w:rPr>
              <w:t xml:space="preserve">Khu dân cư Tân Thành </w:t>
            </w:r>
          </w:p>
        </w:tc>
        <w:tc>
          <w:tcPr>
            <w:tcW w:w="846" w:type="dxa"/>
            <w:vMerge w:val="restart"/>
            <w:tcBorders>
              <w:top w:val="nil"/>
              <w:left w:val="single" w:sz="4" w:space="0" w:color="auto"/>
              <w:bottom w:val="single" w:sz="4" w:space="0" w:color="000000"/>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LK-03</w:t>
            </w: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12</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90,00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7.590.000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683.100.000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136.000.000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39</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13</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90,00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7.180.000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646.200.000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127.000.000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40</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14</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90,00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7.180.000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646.200.000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128.000.000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41</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15</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90,00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7.180.000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646.200.000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129.000.000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42</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846" w:type="dxa"/>
            <w:vMerge w:val="restart"/>
            <w:tcBorders>
              <w:top w:val="nil"/>
              <w:left w:val="single" w:sz="4" w:space="0" w:color="auto"/>
              <w:bottom w:val="single" w:sz="4" w:space="0" w:color="000000"/>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LK-04</w:t>
            </w: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05</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90,00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7.020.000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631.800.000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126.000.000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43</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06</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90,00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7.020.000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631.800.000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126.360.000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44</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07</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128,00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8.610.000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1.102.080.000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220.000.000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45</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08</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90,00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7.180.000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646.200.000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126.240.000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46</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09</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90,00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7.180.000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646.200.000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127.240.000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47</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90,00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7.180.000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646.200.000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128.240.000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48</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11</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90,00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7.180.000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646.200.000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129.240.000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lastRenderedPageBreak/>
              <w:t>49</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12</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90,00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7.590.000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683.100.000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136.620.000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lastRenderedPageBreak/>
              <w:t>50</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846" w:type="dxa"/>
            <w:vMerge w:val="restart"/>
            <w:tcBorders>
              <w:top w:val="nil"/>
              <w:left w:val="single" w:sz="4" w:space="0" w:color="auto"/>
              <w:bottom w:val="single" w:sz="4" w:space="0" w:color="000000"/>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BT-01</w:t>
            </w: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06</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300,00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6.380.000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1.914.000.000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380.000.000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51</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09</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300,00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6.380.000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1.914.000.000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381.000.000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200.000</w:t>
            </w:r>
          </w:p>
        </w:tc>
      </w:tr>
      <w:tr w:rsidR="000C1D4B" w:rsidRPr="001B31B7" w:rsidTr="000C1D4B">
        <w:trPr>
          <w:trHeight w:val="3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52</w:t>
            </w:r>
          </w:p>
        </w:tc>
        <w:tc>
          <w:tcPr>
            <w:tcW w:w="1123"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0C1D4B" w:rsidRPr="001B31B7" w:rsidRDefault="000C1D4B" w:rsidP="00644F2B">
            <w:pPr>
              <w:jc w:val="center"/>
              <w:rPr>
                <w:rFonts w:ascii="Times New Roman" w:hAnsi="Times New Roman"/>
                <w:sz w:val="24"/>
                <w:szCs w:val="24"/>
              </w:rPr>
            </w:pPr>
          </w:p>
        </w:tc>
        <w:tc>
          <w:tcPr>
            <w:tcW w:w="723"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10</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300,00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6.380.000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1.914.000.000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382.000.000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sz w:val="24"/>
                <w:szCs w:val="24"/>
              </w:rPr>
            </w:pPr>
            <w:r w:rsidRPr="001B31B7">
              <w:rPr>
                <w:rFonts w:ascii="Times New Roman" w:hAnsi="Times New Roman"/>
                <w:sz w:val="24"/>
                <w:szCs w:val="24"/>
              </w:rPr>
              <w:t>200.000</w:t>
            </w:r>
          </w:p>
        </w:tc>
      </w:tr>
      <w:tr w:rsidR="000C1D4B" w:rsidRPr="001B31B7" w:rsidTr="000C1D4B">
        <w:trPr>
          <w:trHeight w:val="638"/>
        </w:trPr>
        <w:tc>
          <w:tcPr>
            <w:tcW w:w="33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b/>
                <w:bCs/>
                <w:sz w:val="24"/>
                <w:szCs w:val="24"/>
              </w:rPr>
            </w:pPr>
            <w:r w:rsidRPr="001B31B7">
              <w:rPr>
                <w:rFonts w:ascii="Times New Roman" w:hAnsi="Times New Roman"/>
                <w:b/>
                <w:bCs/>
                <w:sz w:val="24"/>
                <w:szCs w:val="24"/>
              </w:rPr>
              <w:t>Tổng cộng</w:t>
            </w:r>
          </w:p>
        </w:tc>
        <w:tc>
          <w:tcPr>
            <w:tcW w:w="876" w:type="dxa"/>
            <w:tcBorders>
              <w:top w:val="nil"/>
              <w:left w:val="nil"/>
              <w:bottom w:val="single" w:sz="4" w:space="0" w:color="auto"/>
              <w:right w:val="single" w:sz="4" w:space="0" w:color="auto"/>
            </w:tcBorders>
            <w:shd w:val="clear" w:color="auto" w:fill="auto"/>
            <w:vAlign w:val="center"/>
            <w:hideMark/>
          </w:tcPr>
          <w:p w:rsidR="000C1D4B" w:rsidRPr="001B31B7" w:rsidRDefault="00E87A0E" w:rsidP="00644F2B">
            <w:pPr>
              <w:jc w:val="center"/>
              <w:rPr>
                <w:rFonts w:ascii="Times New Roman" w:hAnsi="Times New Roman"/>
                <w:b/>
                <w:bCs/>
                <w:sz w:val="24"/>
                <w:szCs w:val="24"/>
              </w:rPr>
            </w:pPr>
            <w:r w:rsidRPr="00E87A0E">
              <w:rPr>
                <w:rFonts w:ascii="Times New Roman" w:hAnsi="Times New Roman"/>
                <w:b/>
                <w:bCs/>
                <w:sz w:val="24"/>
                <w:szCs w:val="24"/>
              </w:rPr>
              <w:t>5.989,90</w:t>
            </w:r>
          </w:p>
        </w:tc>
        <w:tc>
          <w:tcPr>
            <w:tcW w:w="14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b/>
                <w:bCs/>
                <w:sz w:val="24"/>
                <w:szCs w:val="24"/>
              </w:rPr>
            </w:pPr>
            <w:r w:rsidRPr="001B31B7">
              <w:rPr>
                <w:rFonts w:ascii="Times New Roman" w:hAnsi="Times New Roman"/>
                <w:b/>
                <w:bCs/>
                <w:sz w:val="24"/>
                <w:szCs w:val="24"/>
              </w:rPr>
              <w:t>469.272.000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b/>
                <w:bCs/>
                <w:sz w:val="24"/>
                <w:szCs w:val="24"/>
              </w:rPr>
            </w:pPr>
            <w:r w:rsidRPr="001B31B7">
              <w:rPr>
                <w:rFonts w:ascii="Times New Roman" w:hAnsi="Times New Roman"/>
                <w:b/>
                <w:bCs/>
                <w:sz w:val="24"/>
                <w:szCs w:val="24"/>
              </w:rPr>
              <w:t>52.495.653.000</w:t>
            </w:r>
          </w:p>
        </w:tc>
        <w:tc>
          <w:tcPr>
            <w:tcW w:w="171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b/>
                <w:bCs/>
                <w:sz w:val="24"/>
                <w:szCs w:val="24"/>
              </w:rPr>
            </w:pPr>
            <w:r w:rsidRPr="001B31B7">
              <w:rPr>
                <w:rFonts w:ascii="Times New Roman" w:hAnsi="Times New Roman"/>
                <w:b/>
                <w:bCs/>
                <w:sz w:val="24"/>
                <w:szCs w:val="24"/>
              </w:rPr>
              <w:t>10.429.140.000</w:t>
            </w:r>
          </w:p>
        </w:tc>
        <w:tc>
          <w:tcPr>
            <w:tcW w:w="1456" w:type="dxa"/>
            <w:tcBorders>
              <w:top w:val="nil"/>
              <w:left w:val="nil"/>
              <w:bottom w:val="single" w:sz="4" w:space="0" w:color="auto"/>
              <w:right w:val="single" w:sz="4" w:space="0" w:color="auto"/>
            </w:tcBorders>
            <w:shd w:val="clear" w:color="auto" w:fill="auto"/>
            <w:vAlign w:val="center"/>
            <w:hideMark/>
          </w:tcPr>
          <w:p w:rsidR="000C1D4B" w:rsidRPr="001B31B7" w:rsidRDefault="000C1D4B" w:rsidP="00644F2B">
            <w:pPr>
              <w:jc w:val="center"/>
              <w:rPr>
                <w:rFonts w:ascii="Times New Roman" w:hAnsi="Times New Roman"/>
                <w:b/>
                <w:bCs/>
                <w:sz w:val="24"/>
                <w:szCs w:val="24"/>
              </w:rPr>
            </w:pPr>
            <w:r w:rsidRPr="001B31B7">
              <w:rPr>
                <w:rFonts w:ascii="Times New Roman" w:hAnsi="Times New Roman"/>
                <w:b/>
                <w:bCs/>
                <w:sz w:val="24"/>
                <w:szCs w:val="24"/>
              </w:rPr>
              <w:t>6.700.000</w:t>
            </w:r>
          </w:p>
        </w:tc>
      </w:tr>
    </w:tbl>
    <w:p w:rsidR="00304823" w:rsidRPr="00304823" w:rsidRDefault="00304823" w:rsidP="00304823">
      <w:pPr>
        <w:spacing w:before="120" w:after="120"/>
        <w:jc w:val="both"/>
        <w:rPr>
          <w:rFonts w:ascii="Times New Roman" w:hAnsi="Times New Roman"/>
          <w:b/>
          <w:color w:val="000000" w:themeColor="text1"/>
          <w:sz w:val="26"/>
          <w:szCs w:val="26"/>
        </w:rPr>
      </w:pPr>
      <w:r w:rsidRPr="00304823">
        <w:rPr>
          <w:rFonts w:ascii="Times New Roman" w:hAnsi="Times New Roman"/>
          <w:b/>
          <w:color w:val="000000" w:themeColor="text1"/>
          <w:sz w:val="26"/>
          <w:szCs w:val="26"/>
        </w:rPr>
        <w:t xml:space="preserve">Tổng giá khởi điểm (bằng chữ): </w:t>
      </w:r>
      <w:r w:rsidRPr="000B1B78">
        <w:rPr>
          <w:rFonts w:ascii="Times New Roman" w:hAnsi="Times New Roman"/>
          <w:i/>
          <w:color w:val="000000" w:themeColor="text1"/>
          <w:sz w:val="26"/>
          <w:szCs w:val="26"/>
        </w:rPr>
        <w:t>Năm mươi hai tỷ, bốn trăm chín mươi lăm triệu, sáu trăm năm mươi ba nghìn đồng)</w:t>
      </w:r>
    </w:p>
    <w:p w:rsidR="006302B4" w:rsidRDefault="006358FA" w:rsidP="00033393">
      <w:pPr>
        <w:pStyle w:val="ListParagraph"/>
        <w:numPr>
          <w:ilvl w:val="0"/>
          <w:numId w:val="9"/>
        </w:numPr>
        <w:spacing w:before="120" w:after="120"/>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Nơi có tài sản đấu giá: </w:t>
      </w:r>
    </w:p>
    <w:p w:rsidR="006358FA" w:rsidRDefault="006358FA" w:rsidP="001B7101">
      <w:pPr>
        <w:spacing w:before="120" w:after="120"/>
        <w:ind w:firstLine="709"/>
        <w:jc w:val="both"/>
        <w:rPr>
          <w:rFonts w:ascii="Times New Roman" w:hAnsi="Times New Roman"/>
          <w:color w:val="000000"/>
          <w:sz w:val="26"/>
          <w:szCs w:val="26"/>
        </w:rPr>
      </w:pPr>
      <w:r>
        <w:rPr>
          <w:rFonts w:ascii="Times New Roman" w:hAnsi="Times New Roman"/>
          <w:b/>
          <w:color w:val="000000"/>
          <w:sz w:val="26"/>
          <w:szCs w:val="26"/>
        </w:rPr>
        <w:t xml:space="preserve">+ Phường Hưng Đạo, </w:t>
      </w:r>
      <w:r w:rsidRPr="00F164D2">
        <w:rPr>
          <w:rFonts w:ascii="Times New Roman" w:hAnsi="Times New Roman"/>
          <w:color w:val="000000"/>
          <w:sz w:val="26"/>
          <w:szCs w:val="26"/>
        </w:rPr>
        <w:t>thành phố Đông Triều:</w:t>
      </w:r>
      <w:r>
        <w:rPr>
          <w:rFonts w:ascii="Times New Roman" w:hAnsi="Times New Roman"/>
          <w:b/>
          <w:color w:val="000000"/>
          <w:sz w:val="26"/>
          <w:szCs w:val="26"/>
        </w:rPr>
        <w:t xml:space="preserve"> </w:t>
      </w:r>
      <w:r w:rsidRPr="006358FA">
        <w:rPr>
          <w:rFonts w:ascii="Times New Roman" w:hAnsi="Times New Roman"/>
          <w:b/>
          <w:color w:val="000000"/>
          <w:sz w:val="26"/>
          <w:szCs w:val="26"/>
        </w:rPr>
        <w:t>28</w:t>
      </w:r>
      <w:r w:rsidRPr="006358FA">
        <w:rPr>
          <w:rFonts w:ascii="Times New Roman" w:hAnsi="Times New Roman"/>
          <w:color w:val="000000"/>
          <w:sz w:val="26"/>
          <w:szCs w:val="26"/>
        </w:rPr>
        <w:t xml:space="preserve"> ô đất tại Quy hoạch chi tiết xây dựng tỷ lệ 1/500 Khu dân cư phía Bắc trụ sở UBND phường Hưng Đạo, khu Mễ Xá 3, phường Hưng Đạo, thị xã Đông Triều; </w:t>
      </w:r>
      <w:r w:rsidRPr="006358FA">
        <w:rPr>
          <w:rFonts w:ascii="Times New Roman" w:hAnsi="Times New Roman"/>
          <w:b/>
          <w:color w:val="000000"/>
          <w:sz w:val="26"/>
          <w:szCs w:val="26"/>
        </w:rPr>
        <w:t>09</w:t>
      </w:r>
      <w:r w:rsidRPr="006358FA">
        <w:rPr>
          <w:rFonts w:ascii="Times New Roman" w:hAnsi="Times New Roman"/>
          <w:color w:val="000000"/>
          <w:sz w:val="26"/>
          <w:szCs w:val="26"/>
        </w:rPr>
        <w:t xml:space="preserve"> ô đất tại Quy hoạch chi tiết xây dựng tỷ lệ 1/500 Khu dân cư phía Đông núi Thủ Dương, Khu Thủ Dương, phường Hưng Đạo, thị xã Đông Triều;</w:t>
      </w:r>
    </w:p>
    <w:p w:rsidR="006358FA" w:rsidRPr="006358FA" w:rsidRDefault="006358FA" w:rsidP="001B7101">
      <w:pPr>
        <w:spacing w:before="120" w:after="120"/>
        <w:ind w:firstLine="709"/>
        <w:jc w:val="both"/>
        <w:rPr>
          <w:rFonts w:ascii="Times New Roman" w:hAnsi="Times New Roman"/>
          <w:color w:val="000000" w:themeColor="text1"/>
          <w:sz w:val="26"/>
          <w:szCs w:val="26"/>
        </w:rPr>
      </w:pPr>
      <w:r>
        <w:rPr>
          <w:rFonts w:ascii="Times New Roman" w:hAnsi="Times New Roman"/>
          <w:b/>
          <w:color w:val="000000"/>
          <w:sz w:val="26"/>
          <w:szCs w:val="26"/>
        </w:rPr>
        <w:t xml:space="preserve">+ Phường Bình Dương, </w:t>
      </w:r>
      <w:r w:rsidRPr="00F164D2">
        <w:rPr>
          <w:rFonts w:ascii="Times New Roman" w:hAnsi="Times New Roman"/>
          <w:color w:val="000000"/>
          <w:sz w:val="26"/>
          <w:szCs w:val="26"/>
        </w:rPr>
        <w:t>thành phố Đông Triều:</w:t>
      </w:r>
      <w:r>
        <w:rPr>
          <w:rFonts w:ascii="Times New Roman" w:hAnsi="Times New Roman"/>
          <w:b/>
          <w:color w:val="000000"/>
          <w:sz w:val="26"/>
          <w:szCs w:val="26"/>
        </w:rPr>
        <w:t xml:space="preserve"> </w:t>
      </w:r>
      <w:r w:rsidRPr="006358FA">
        <w:rPr>
          <w:rFonts w:ascii="Times New Roman" w:hAnsi="Times New Roman"/>
          <w:b/>
          <w:color w:val="000000"/>
          <w:sz w:val="26"/>
          <w:szCs w:val="26"/>
        </w:rPr>
        <w:t>15</w:t>
      </w:r>
      <w:r w:rsidRPr="006358FA">
        <w:rPr>
          <w:rFonts w:ascii="Times New Roman" w:hAnsi="Times New Roman"/>
          <w:color w:val="000000"/>
          <w:sz w:val="26"/>
          <w:szCs w:val="26"/>
        </w:rPr>
        <w:t xml:space="preserve"> ô đất tại Quy hoạch chi tiết xây dựng tỷ lệ 1/500 Khu dân cư Tân Thành, thôn Tân Thành, xã Bình Dương, thị xã Đông Triều</w:t>
      </w:r>
      <w:r w:rsidR="00333CB8">
        <w:rPr>
          <w:rFonts w:ascii="Times New Roman" w:hAnsi="Times New Roman"/>
          <w:color w:val="000000"/>
          <w:sz w:val="26"/>
          <w:szCs w:val="26"/>
        </w:rPr>
        <w:t>;</w:t>
      </w:r>
    </w:p>
    <w:p w:rsidR="00195A63" w:rsidRPr="00EC1756" w:rsidRDefault="00EC1756" w:rsidP="003337C4">
      <w:pPr>
        <w:pStyle w:val="ListParagraph"/>
        <w:numPr>
          <w:ilvl w:val="0"/>
          <w:numId w:val="9"/>
        </w:numPr>
        <w:tabs>
          <w:tab w:val="left" w:pos="993"/>
        </w:tabs>
        <w:spacing w:before="120" w:after="120"/>
        <w:ind w:left="0" w:firstLine="709"/>
        <w:jc w:val="both"/>
        <w:rPr>
          <w:spacing w:val="-4"/>
        </w:rPr>
      </w:pPr>
      <w:r w:rsidRPr="00D728CA">
        <w:rPr>
          <w:rFonts w:ascii="Times New Roman" w:hAnsi="Times New Roman"/>
          <w:b/>
          <w:noProof/>
          <w:sz w:val="26"/>
          <w:szCs w:val="26"/>
        </w:rPr>
        <w:t>Chất lượng tài sản đấu giá:</w:t>
      </w:r>
      <w:r w:rsidRPr="00D728CA">
        <w:rPr>
          <w:rFonts w:ascii="Times New Roman" w:hAnsi="Times New Roman"/>
          <w:noProof/>
          <w:sz w:val="26"/>
          <w:szCs w:val="26"/>
        </w:rPr>
        <w:t xml:space="preserve"> </w:t>
      </w:r>
      <w:r w:rsidRPr="00D728CA">
        <w:rPr>
          <w:rFonts w:ascii="Times New Roman" w:hAnsi="Times New Roman"/>
          <w:color w:val="000000"/>
          <w:sz w:val="26"/>
          <w:szCs w:val="26"/>
        </w:rPr>
        <w:t>Các</w:t>
      </w:r>
      <w:r w:rsidRPr="00EC1756">
        <w:rPr>
          <w:rFonts w:ascii="Times New Roman" w:hAnsi="Times New Roman"/>
          <w:color w:val="000000"/>
          <w:sz w:val="26"/>
          <w:szCs w:val="26"/>
        </w:rPr>
        <w:t xml:space="preserve"> ô đất nằm trong các khu đất đã được hoàn thành công tác giải phóng mặt bằng, hoàn chỉnh hạ tầng kỹ thuật, đủ điều kiện đấu giá.</w:t>
      </w:r>
    </w:p>
    <w:p w:rsidR="009834D3" w:rsidRPr="009834D3" w:rsidRDefault="009834D3" w:rsidP="003337C4">
      <w:pPr>
        <w:pStyle w:val="ListParagraph"/>
        <w:numPr>
          <w:ilvl w:val="0"/>
          <w:numId w:val="9"/>
        </w:numPr>
        <w:tabs>
          <w:tab w:val="left" w:pos="993"/>
        </w:tabs>
        <w:spacing w:before="120" w:after="120"/>
        <w:ind w:left="0" w:firstLine="709"/>
        <w:jc w:val="both"/>
        <w:rPr>
          <w:rFonts w:ascii="Times New Roman" w:hAnsi="Times New Roman"/>
          <w:color w:val="000000" w:themeColor="text1"/>
          <w:sz w:val="26"/>
          <w:szCs w:val="26"/>
        </w:rPr>
      </w:pPr>
      <w:r w:rsidRPr="00D87D0F">
        <w:rPr>
          <w:rFonts w:ascii="Times New Roman" w:hAnsi="Times New Roman"/>
          <w:b/>
          <w:sz w:val="26"/>
          <w:szCs w:val="26"/>
        </w:rPr>
        <w:t>Giấy tờ liên quan đến tài sản đấu giá:</w:t>
      </w:r>
      <w:r>
        <w:rPr>
          <w:rFonts w:ascii="Times New Roman" w:hAnsi="Times New Roman"/>
          <w:sz w:val="26"/>
          <w:szCs w:val="26"/>
        </w:rPr>
        <w:t xml:space="preserve"> Thực hiện theo các Quyết định của cơ quan chức năng, cụ thể:</w:t>
      </w:r>
    </w:p>
    <w:p w:rsidR="009834D3" w:rsidRDefault="009834D3" w:rsidP="009834D3">
      <w:pPr>
        <w:spacing w:before="120" w:after="120"/>
        <w:ind w:firstLine="709"/>
        <w:jc w:val="both"/>
        <w:rPr>
          <w:rFonts w:ascii="Times New Roman" w:hAnsi="Times New Roman"/>
          <w:sz w:val="26"/>
          <w:szCs w:val="26"/>
        </w:rPr>
      </w:pPr>
      <w:r w:rsidRPr="009834D3">
        <w:rPr>
          <w:rFonts w:ascii="Times New Roman" w:hAnsi="Times New Roman"/>
          <w:sz w:val="26"/>
          <w:szCs w:val="26"/>
        </w:rPr>
        <w:t>+ Quyết định số 2888/QĐ-UBND ngày 16/10/2023 của UBND thành phố Đông Triều về việc phê duyệt điều chỉnh cục bộ quy hoạch chi tiết xây dựng tỷ lệ 1/500 Khu dân cư phía Bắc trụ sở UBND phường Hưng Đạo, khu Mễ Xá 3, phường Hưng Đạo, thị xã Đông Triều;</w:t>
      </w:r>
    </w:p>
    <w:p w:rsidR="009834D3" w:rsidRDefault="009834D3" w:rsidP="009834D3">
      <w:pPr>
        <w:spacing w:before="120" w:after="120"/>
        <w:ind w:firstLine="709"/>
        <w:jc w:val="both"/>
        <w:rPr>
          <w:rFonts w:ascii="Times New Roman" w:hAnsi="Times New Roman"/>
          <w:sz w:val="26"/>
          <w:szCs w:val="26"/>
        </w:rPr>
      </w:pPr>
      <w:r w:rsidRPr="009834D3">
        <w:rPr>
          <w:rFonts w:ascii="Times New Roman" w:hAnsi="Times New Roman"/>
          <w:sz w:val="26"/>
          <w:szCs w:val="26"/>
        </w:rPr>
        <w:t>+ Quyết định số 2100/QĐ-UBND ngày 14/10/2021 của UBND thành phố Đông Triều về việc phê duyệt quy hoạch chi tiết xây dựng tỷ lệ 1/500 Khu dân cư phía Đông núi Thủ Dương, Khu Thủ Dương, phường Hưng Đạo, thị xã Đông Triều;</w:t>
      </w:r>
    </w:p>
    <w:p w:rsidR="009834D3" w:rsidRDefault="009834D3" w:rsidP="009834D3">
      <w:pPr>
        <w:spacing w:before="120" w:after="120"/>
        <w:ind w:firstLine="709"/>
        <w:jc w:val="both"/>
        <w:rPr>
          <w:rFonts w:ascii="Times New Roman" w:hAnsi="Times New Roman"/>
          <w:sz w:val="26"/>
          <w:szCs w:val="26"/>
        </w:rPr>
      </w:pPr>
      <w:r w:rsidRPr="009834D3">
        <w:rPr>
          <w:rFonts w:ascii="Times New Roman" w:hAnsi="Times New Roman"/>
          <w:sz w:val="26"/>
          <w:szCs w:val="26"/>
        </w:rPr>
        <w:t>+ Quyết định số 3036/QĐ-UBND ngày 30/10/2023 của UBND thành phố Đông Triều về việc phê duyệt Điều chỉnh cục bộ quy hoạch chi tiết xây dựng tỷ lệ 1/500 Khu dân cư Tân Thành, thôn Tân Thành, xã Bình Dương, thị xã Đông Triều;</w:t>
      </w:r>
    </w:p>
    <w:p w:rsidR="009834D3" w:rsidRDefault="009834D3" w:rsidP="009834D3">
      <w:pPr>
        <w:spacing w:before="120" w:after="120"/>
        <w:ind w:firstLine="709"/>
        <w:jc w:val="both"/>
        <w:rPr>
          <w:rFonts w:ascii="Times New Roman" w:hAnsi="Times New Roman"/>
          <w:sz w:val="26"/>
          <w:szCs w:val="26"/>
        </w:rPr>
      </w:pPr>
      <w:r w:rsidRPr="009834D3">
        <w:rPr>
          <w:rFonts w:ascii="Times New Roman" w:hAnsi="Times New Roman"/>
          <w:sz w:val="26"/>
          <w:szCs w:val="26"/>
        </w:rPr>
        <w:t>+ Quyết định số 927/QĐ-UBND ngày 19/3/2025 của UBND thành phố về việc phê duyệt phương án đấu giá quyền sử dụng đất tại các khu đất trên địa bàn thành phố Đông Triều để giao đất có thu tiền sử dụng đất cho cá nhân tự đầu tư xây dựng nhà ở, đợt 02 năm 2025 và Phương án đấu giá quyền sử dụng đất ban hành kèm theo Quyết định 927/QĐ-UBND ngày 19/3/2025 của UBND thành phố Đông Triều;</w:t>
      </w:r>
    </w:p>
    <w:p w:rsidR="009834D3" w:rsidRDefault="009834D3" w:rsidP="009834D3">
      <w:pPr>
        <w:spacing w:before="120" w:after="120"/>
        <w:ind w:firstLine="709"/>
        <w:jc w:val="both"/>
        <w:rPr>
          <w:rFonts w:ascii="Times New Roman" w:hAnsi="Times New Roman"/>
          <w:sz w:val="26"/>
          <w:szCs w:val="26"/>
        </w:rPr>
      </w:pPr>
      <w:r w:rsidRPr="009834D3">
        <w:rPr>
          <w:rFonts w:ascii="Times New Roman" w:hAnsi="Times New Roman"/>
          <w:sz w:val="26"/>
          <w:szCs w:val="26"/>
        </w:rPr>
        <w:t>+ Quyết định số 1120/QĐ-UBND ngày 22/3/2025 của UBND thành phố về việc phê duyệt giá khởi điểm đấu giá của 52 ô đất được UBND thành phố phê duyệt phương án đấu giá tại Quyết định số 927/QĐ-UBND ngày 19/3/2025 về việc phê duyệt phương án đấu giá quyền sử dụng đất tại các khu đất trên địa bàn thành phố Đông Triều để đấu giá giao đất có thu tiền sử dụng đất cho các cá nhân tự đầu tư xây dựng nhà ở, đợt 02 năm 2025;</w:t>
      </w:r>
    </w:p>
    <w:p w:rsidR="009834D3" w:rsidRPr="009834D3" w:rsidRDefault="009834D3" w:rsidP="009834D3">
      <w:pPr>
        <w:spacing w:before="120" w:after="120"/>
        <w:ind w:firstLine="709"/>
        <w:jc w:val="both"/>
        <w:rPr>
          <w:rFonts w:ascii="Times New Roman" w:hAnsi="Times New Roman"/>
          <w:sz w:val="26"/>
          <w:szCs w:val="26"/>
        </w:rPr>
      </w:pPr>
      <w:r w:rsidRPr="009834D3">
        <w:rPr>
          <w:rFonts w:ascii="Times New Roman" w:hAnsi="Times New Roman"/>
          <w:sz w:val="26"/>
          <w:szCs w:val="26"/>
        </w:rPr>
        <w:lastRenderedPageBreak/>
        <w:t>+ Quyết định 1165/QĐ-UBND ngày 26/03/2025 của UBND thành phố Đông Triều “Về việc đấu giá quyền sử dụng tại các khu đất trên địa bàn thành phố Đông Triều để giao đất có thu tiền sử dụng đất cho các cá nhân tự đầu tư xây dựng nhà ở, đợt 2 năm 2025;</w:t>
      </w:r>
    </w:p>
    <w:p w:rsidR="00094EFA" w:rsidRDefault="00094EFA" w:rsidP="00033393">
      <w:pPr>
        <w:pStyle w:val="ListParagraph"/>
        <w:numPr>
          <w:ilvl w:val="0"/>
          <w:numId w:val="9"/>
        </w:numPr>
        <w:spacing w:before="120" w:after="120"/>
        <w:jc w:val="both"/>
        <w:rPr>
          <w:rFonts w:ascii="Times New Roman" w:hAnsi="Times New Roman"/>
          <w:color w:val="000000" w:themeColor="text1"/>
          <w:sz w:val="26"/>
          <w:szCs w:val="26"/>
        </w:rPr>
      </w:pPr>
      <w:r w:rsidRPr="00033393">
        <w:rPr>
          <w:rFonts w:ascii="Times New Roman" w:hAnsi="Times New Roman"/>
          <w:color w:val="000000" w:themeColor="text1"/>
          <w:sz w:val="26"/>
          <w:szCs w:val="26"/>
        </w:rPr>
        <w:t>Tài sản gắn liền với đất: không có.</w:t>
      </w:r>
    </w:p>
    <w:p w:rsidR="000432F3" w:rsidRPr="000432F3" w:rsidRDefault="000432F3" w:rsidP="00033393">
      <w:pPr>
        <w:pStyle w:val="ListParagraph"/>
        <w:numPr>
          <w:ilvl w:val="0"/>
          <w:numId w:val="9"/>
        </w:numPr>
        <w:spacing w:before="120" w:after="120"/>
        <w:jc w:val="both"/>
        <w:rPr>
          <w:rFonts w:ascii="Times New Roman" w:hAnsi="Times New Roman"/>
          <w:sz w:val="26"/>
          <w:szCs w:val="26"/>
        </w:rPr>
      </w:pPr>
      <w:r w:rsidRPr="000432F3">
        <w:rPr>
          <w:rFonts w:ascii="Times New Roman" w:hAnsi="Times New Roman"/>
          <w:sz w:val="26"/>
          <w:szCs w:val="26"/>
        </w:rPr>
        <w:t>Bước giá: Không áp dụng bước giá (trả giá tự do)</w:t>
      </w:r>
    </w:p>
    <w:p w:rsidR="005B507F" w:rsidRPr="00427F1E" w:rsidRDefault="005B507F" w:rsidP="00051C9E">
      <w:pPr>
        <w:tabs>
          <w:tab w:val="left" w:pos="0"/>
          <w:tab w:val="left" w:pos="851"/>
        </w:tabs>
        <w:spacing w:before="120" w:after="120"/>
        <w:ind w:firstLine="720"/>
        <w:jc w:val="both"/>
        <w:rPr>
          <w:rFonts w:ascii="Times New Roman" w:hAnsi="Times New Roman"/>
          <w:b/>
          <w:color w:val="000000" w:themeColor="text1"/>
          <w:sz w:val="26"/>
          <w:szCs w:val="26"/>
        </w:rPr>
      </w:pPr>
      <w:r w:rsidRPr="00427F1E">
        <w:rPr>
          <w:rFonts w:ascii="Times New Roman" w:hAnsi="Times New Roman"/>
          <w:b/>
          <w:color w:val="000000" w:themeColor="text1"/>
          <w:sz w:val="26"/>
          <w:szCs w:val="26"/>
        </w:rPr>
        <w:t>III. Thời gian bán, tiếp nhận hồ sơ, xem tài sản, nộp phiếu trả giá</w:t>
      </w:r>
      <w:r w:rsidR="0034749F">
        <w:rPr>
          <w:rFonts w:ascii="Times New Roman" w:hAnsi="Times New Roman"/>
          <w:b/>
          <w:color w:val="000000" w:themeColor="text1"/>
          <w:sz w:val="26"/>
          <w:szCs w:val="26"/>
          <w:lang w:val="vi-VN"/>
        </w:rPr>
        <w:t>,</w:t>
      </w:r>
      <w:r w:rsidR="00E628B2">
        <w:rPr>
          <w:rFonts w:ascii="Times New Roman" w:hAnsi="Times New Roman"/>
          <w:b/>
          <w:color w:val="000000" w:themeColor="text1"/>
          <w:sz w:val="26"/>
          <w:szCs w:val="26"/>
        </w:rPr>
        <w:t xml:space="preserve"> phiếu trả giá hợp lệ, phiếu trả giá không hợp lệ, trình tự thủ tục niêm phong, mở niêm phong thùng phiếu,</w:t>
      </w:r>
      <w:r w:rsidR="0034749F">
        <w:rPr>
          <w:rFonts w:ascii="Times New Roman" w:hAnsi="Times New Roman"/>
          <w:b/>
          <w:color w:val="000000" w:themeColor="text1"/>
          <w:sz w:val="26"/>
          <w:szCs w:val="26"/>
          <w:lang w:val="vi-VN"/>
        </w:rPr>
        <w:t xml:space="preserve"> thời gian nộp tiền đặt trước</w:t>
      </w:r>
      <w:r w:rsidRPr="00427F1E">
        <w:rPr>
          <w:rFonts w:ascii="Times New Roman" w:hAnsi="Times New Roman"/>
          <w:b/>
          <w:color w:val="000000" w:themeColor="text1"/>
          <w:sz w:val="26"/>
          <w:szCs w:val="26"/>
        </w:rPr>
        <w:t xml:space="preserve"> và tổ chức công bố giá:</w:t>
      </w:r>
    </w:p>
    <w:p w:rsidR="006E2BEE" w:rsidRPr="00912073" w:rsidRDefault="000531EB" w:rsidP="00051C9E">
      <w:pPr>
        <w:ind w:firstLine="720"/>
        <w:jc w:val="both"/>
        <w:rPr>
          <w:rFonts w:ascii="Times New Roman" w:hAnsi="Times New Roman"/>
          <w:b/>
          <w:color w:val="000000" w:themeColor="text1"/>
          <w:sz w:val="26"/>
          <w:szCs w:val="26"/>
          <w:lang w:val="fr-FR"/>
        </w:rPr>
      </w:pPr>
      <w:r w:rsidRPr="00912073">
        <w:rPr>
          <w:rFonts w:ascii="Times New Roman" w:hAnsi="Times New Roman"/>
          <w:b/>
          <w:color w:val="000000" w:themeColor="text1"/>
          <w:sz w:val="26"/>
          <w:szCs w:val="26"/>
          <w:lang w:val="fr-FR"/>
        </w:rPr>
        <w:t xml:space="preserve">1. </w:t>
      </w:r>
      <w:r w:rsidR="00563397" w:rsidRPr="00912073">
        <w:rPr>
          <w:rFonts w:ascii="Times New Roman" w:hAnsi="Times New Roman"/>
          <w:b/>
          <w:color w:val="000000" w:themeColor="text1"/>
          <w:sz w:val="26"/>
          <w:szCs w:val="26"/>
          <w:lang w:val="fr-FR"/>
        </w:rPr>
        <w:t>Thời gian bán</w:t>
      </w:r>
      <w:r w:rsidR="001E388C" w:rsidRPr="00912073">
        <w:rPr>
          <w:rFonts w:ascii="Times New Roman" w:hAnsi="Times New Roman"/>
          <w:b/>
          <w:color w:val="000000" w:themeColor="text1"/>
          <w:sz w:val="26"/>
          <w:szCs w:val="26"/>
          <w:lang w:val="fr-FR"/>
        </w:rPr>
        <w:t>, tham khảo</w:t>
      </w:r>
      <w:r w:rsidR="001C6B77" w:rsidRPr="00912073">
        <w:rPr>
          <w:rFonts w:ascii="Times New Roman" w:hAnsi="Times New Roman"/>
          <w:b/>
          <w:color w:val="000000" w:themeColor="text1"/>
          <w:sz w:val="26"/>
          <w:szCs w:val="26"/>
          <w:lang w:val="fr-FR"/>
        </w:rPr>
        <w:t xml:space="preserve"> hồ sơ,</w:t>
      </w:r>
      <w:r w:rsidR="00AB3C65" w:rsidRPr="00912073">
        <w:rPr>
          <w:rFonts w:ascii="Times New Roman" w:hAnsi="Times New Roman"/>
          <w:b/>
          <w:color w:val="000000" w:themeColor="text1"/>
          <w:sz w:val="26"/>
          <w:szCs w:val="26"/>
          <w:lang w:val="fr-FR"/>
        </w:rPr>
        <w:t xml:space="preserve"> </w:t>
      </w:r>
      <w:r w:rsidR="00563397" w:rsidRPr="00912073">
        <w:rPr>
          <w:rFonts w:ascii="Times New Roman" w:hAnsi="Times New Roman"/>
          <w:b/>
          <w:color w:val="000000" w:themeColor="text1"/>
          <w:sz w:val="26"/>
          <w:szCs w:val="26"/>
          <w:lang w:val="fr-FR"/>
        </w:rPr>
        <w:t>tiếp nhận hồ sơ,</w:t>
      </w:r>
      <w:r w:rsidR="001C6B77" w:rsidRPr="00912073">
        <w:rPr>
          <w:rFonts w:ascii="Times New Roman" w:hAnsi="Times New Roman"/>
          <w:b/>
          <w:color w:val="000000" w:themeColor="text1"/>
          <w:sz w:val="26"/>
          <w:szCs w:val="26"/>
          <w:lang w:val="fr-FR"/>
        </w:rPr>
        <w:t xml:space="preserve"> nộp phiếu trả giá:</w:t>
      </w:r>
      <w:r w:rsidR="00563397" w:rsidRPr="00912073">
        <w:rPr>
          <w:rFonts w:ascii="Times New Roman" w:hAnsi="Times New Roman"/>
          <w:b/>
          <w:color w:val="000000" w:themeColor="text1"/>
          <w:sz w:val="26"/>
          <w:szCs w:val="26"/>
          <w:lang w:val="fr-FR"/>
        </w:rPr>
        <w:t xml:space="preserve"> </w:t>
      </w:r>
      <w:r w:rsidR="00BA70FB" w:rsidRPr="00912073">
        <w:rPr>
          <w:rFonts w:ascii="Times New Roman" w:hAnsi="Times New Roman"/>
          <w:b/>
          <w:color w:val="000000" w:themeColor="text1"/>
          <w:sz w:val="26"/>
          <w:szCs w:val="26"/>
          <w:lang w:val="fr-FR"/>
        </w:rPr>
        <w:t xml:space="preserve">Từ ngày </w:t>
      </w:r>
      <w:r w:rsidR="00847A08" w:rsidRPr="00912073">
        <w:rPr>
          <w:rFonts w:ascii="Times New Roman" w:hAnsi="Times New Roman"/>
          <w:b/>
          <w:color w:val="000000" w:themeColor="text1"/>
          <w:sz w:val="26"/>
          <w:szCs w:val="26"/>
        </w:rPr>
        <w:t>11</w:t>
      </w:r>
      <w:r w:rsidR="00847A08" w:rsidRPr="00912073">
        <w:rPr>
          <w:rFonts w:ascii="Times New Roman" w:hAnsi="Times New Roman"/>
          <w:b/>
          <w:color w:val="000000" w:themeColor="text1"/>
          <w:sz w:val="26"/>
          <w:szCs w:val="26"/>
          <w:lang w:val="vi-VN"/>
        </w:rPr>
        <w:t>/0</w:t>
      </w:r>
      <w:r w:rsidR="00847A08" w:rsidRPr="00912073">
        <w:rPr>
          <w:rFonts w:ascii="Times New Roman" w:hAnsi="Times New Roman"/>
          <w:b/>
          <w:color w:val="000000" w:themeColor="text1"/>
          <w:sz w:val="26"/>
          <w:szCs w:val="26"/>
        </w:rPr>
        <w:t>4</w:t>
      </w:r>
      <w:r w:rsidR="0038660D" w:rsidRPr="00912073">
        <w:rPr>
          <w:rFonts w:ascii="Times New Roman" w:hAnsi="Times New Roman"/>
          <w:b/>
          <w:color w:val="000000" w:themeColor="text1"/>
          <w:sz w:val="26"/>
          <w:szCs w:val="26"/>
          <w:lang w:val="fr-FR"/>
        </w:rPr>
        <w:t>/202</w:t>
      </w:r>
      <w:r w:rsidR="00C03C04">
        <w:rPr>
          <w:rFonts w:ascii="Times New Roman" w:hAnsi="Times New Roman"/>
          <w:b/>
          <w:color w:val="000000" w:themeColor="text1"/>
          <w:sz w:val="26"/>
          <w:szCs w:val="26"/>
        </w:rPr>
        <w:t>5</w:t>
      </w:r>
      <w:r w:rsidR="0038660D" w:rsidRPr="00912073">
        <w:rPr>
          <w:rFonts w:ascii="Times New Roman" w:hAnsi="Times New Roman"/>
          <w:b/>
          <w:color w:val="000000" w:themeColor="text1"/>
          <w:sz w:val="26"/>
          <w:szCs w:val="26"/>
          <w:lang w:val="fr-FR"/>
        </w:rPr>
        <w:t xml:space="preserve"> đến  ngày </w:t>
      </w:r>
      <w:r w:rsidR="000B4CF4" w:rsidRPr="00912073">
        <w:rPr>
          <w:rFonts w:ascii="Times New Roman" w:hAnsi="Times New Roman"/>
          <w:b/>
          <w:color w:val="000000" w:themeColor="text1"/>
          <w:sz w:val="26"/>
          <w:szCs w:val="26"/>
        </w:rPr>
        <w:t>23</w:t>
      </w:r>
      <w:r w:rsidR="00847A08" w:rsidRPr="00912073">
        <w:rPr>
          <w:rFonts w:ascii="Times New Roman" w:hAnsi="Times New Roman"/>
          <w:b/>
          <w:color w:val="000000" w:themeColor="text1"/>
          <w:sz w:val="26"/>
          <w:szCs w:val="26"/>
          <w:lang w:val="vi-VN"/>
        </w:rPr>
        <w:t>/0</w:t>
      </w:r>
      <w:r w:rsidR="00847A08" w:rsidRPr="00912073">
        <w:rPr>
          <w:rFonts w:ascii="Times New Roman" w:hAnsi="Times New Roman"/>
          <w:b/>
          <w:color w:val="000000" w:themeColor="text1"/>
          <w:sz w:val="26"/>
          <w:szCs w:val="26"/>
        </w:rPr>
        <w:t>4</w:t>
      </w:r>
      <w:r w:rsidR="00C03C04">
        <w:rPr>
          <w:rFonts w:ascii="Times New Roman" w:hAnsi="Times New Roman"/>
          <w:b/>
          <w:color w:val="000000" w:themeColor="text1"/>
          <w:sz w:val="26"/>
          <w:szCs w:val="26"/>
          <w:lang w:val="vi-VN"/>
        </w:rPr>
        <w:t>/202</w:t>
      </w:r>
      <w:r w:rsidR="00C03C04">
        <w:rPr>
          <w:rFonts w:ascii="Times New Roman" w:hAnsi="Times New Roman"/>
          <w:b/>
          <w:color w:val="000000" w:themeColor="text1"/>
          <w:sz w:val="26"/>
          <w:szCs w:val="26"/>
        </w:rPr>
        <w:t>5</w:t>
      </w:r>
      <w:r w:rsidR="003C3E68" w:rsidRPr="00912073">
        <w:rPr>
          <w:rFonts w:ascii="Times New Roman" w:hAnsi="Times New Roman"/>
          <w:b/>
          <w:color w:val="000000" w:themeColor="text1"/>
          <w:sz w:val="26"/>
          <w:szCs w:val="26"/>
          <w:lang w:val="fr-FR"/>
        </w:rPr>
        <w:t xml:space="preserve"> </w:t>
      </w:r>
      <w:r w:rsidR="006E2BEE" w:rsidRPr="00912073">
        <w:rPr>
          <w:rFonts w:ascii="Times New Roman" w:hAnsi="Times New Roman"/>
          <w:b/>
          <w:color w:val="000000" w:themeColor="text1"/>
          <w:sz w:val="26"/>
          <w:szCs w:val="26"/>
          <w:lang w:val="fr-FR"/>
        </w:rPr>
        <w:t>cụ thể như sau:</w:t>
      </w:r>
    </w:p>
    <w:p w:rsidR="005260E6" w:rsidRDefault="006E2BEE" w:rsidP="009E0384">
      <w:pPr>
        <w:spacing w:line="276" w:lineRule="auto"/>
        <w:ind w:firstLine="720"/>
        <w:jc w:val="both"/>
        <w:rPr>
          <w:rFonts w:ascii="Times New Roman" w:hAnsi="Times New Roman"/>
          <w:color w:val="000000"/>
          <w:sz w:val="26"/>
          <w:szCs w:val="26"/>
        </w:rPr>
      </w:pPr>
      <w:r w:rsidRPr="00427F1E">
        <w:rPr>
          <w:rFonts w:ascii="Times New Roman" w:hAnsi="Times New Roman"/>
          <w:color w:val="000000"/>
          <w:sz w:val="26"/>
          <w:szCs w:val="26"/>
        </w:rPr>
        <w:t xml:space="preserve">- </w:t>
      </w:r>
      <w:r w:rsidRPr="00DA3605">
        <w:rPr>
          <w:rFonts w:ascii="Times New Roman" w:hAnsi="Times New Roman"/>
          <w:color w:val="FF0000"/>
          <w:sz w:val="26"/>
          <w:szCs w:val="26"/>
        </w:rPr>
        <w:t xml:space="preserve">Từ </w:t>
      </w:r>
      <w:r w:rsidR="00921A48" w:rsidRPr="00DA3605">
        <w:rPr>
          <w:rFonts w:ascii="Times New Roman" w:hAnsi="Times New Roman"/>
          <w:color w:val="FF0000"/>
          <w:sz w:val="26"/>
          <w:szCs w:val="26"/>
        </w:rPr>
        <w:t xml:space="preserve">ngày </w:t>
      </w:r>
      <w:r w:rsidR="00922BBF" w:rsidRPr="00DA3605">
        <w:rPr>
          <w:rFonts w:ascii="Times New Roman" w:hAnsi="Times New Roman"/>
          <w:b/>
          <w:color w:val="FF0000"/>
          <w:sz w:val="26"/>
          <w:szCs w:val="26"/>
        </w:rPr>
        <w:t>11</w:t>
      </w:r>
      <w:r w:rsidR="00922BBF" w:rsidRPr="00DA3605">
        <w:rPr>
          <w:rFonts w:ascii="Times New Roman" w:hAnsi="Times New Roman"/>
          <w:b/>
          <w:color w:val="FF0000"/>
          <w:sz w:val="26"/>
          <w:szCs w:val="26"/>
          <w:lang w:val="vi-VN"/>
        </w:rPr>
        <w:t>/0</w:t>
      </w:r>
      <w:r w:rsidR="00922BBF" w:rsidRPr="00DA3605">
        <w:rPr>
          <w:rFonts w:ascii="Times New Roman" w:hAnsi="Times New Roman"/>
          <w:b/>
          <w:color w:val="FF0000"/>
          <w:sz w:val="26"/>
          <w:szCs w:val="26"/>
        </w:rPr>
        <w:t>4</w:t>
      </w:r>
      <w:r w:rsidR="001F4793" w:rsidRPr="00DA3605">
        <w:rPr>
          <w:rFonts w:ascii="Times New Roman" w:hAnsi="Times New Roman"/>
          <w:b/>
          <w:color w:val="FF0000"/>
          <w:sz w:val="26"/>
          <w:szCs w:val="26"/>
          <w:lang w:val="vi-VN"/>
        </w:rPr>
        <w:t>/202</w:t>
      </w:r>
      <w:r w:rsidR="00C957B6">
        <w:rPr>
          <w:rFonts w:ascii="Times New Roman" w:hAnsi="Times New Roman"/>
          <w:b/>
          <w:color w:val="FF0000"/>
          <w:sz w:val="26"/>
          <w:szCs w:val="26"/>
        </w:rPr>
        <w:t>5</w:t>
      </w:r>
      <w:r w:rsidR="003C3E68" w:rsidRPr="00DA3605">
        <w:rPr>
          <w:rFonts w:ascii="Times New Roman" w:hAnsi="Times New Roman"/>
          <w:color w:val="FF0000"/>
          <w:sz w:val="26"/>
          <w:szCs w:val="26"/>
        </w:rPr>
        <w:t xml:space="preserve"> đến ngày </w:t>
      </w:r>
      <w:r w:rsidR="00312E2A" w:rsidRPr="00DA3605">
        <w:rPr>
          <w:rFonts w:ascii="Times New Roman" w:hAnsi="Times New Roman"/>
          <w:b/>
          <w:color w:val="FF0000"/>
          <w:sz w:val="26"/>
          <w:szCs w:val="26"/>
        </w:rPr>
        <w:t>23</w:t>
      </w:r>
      <w:r w:rsidR="00922BBF" w:rsidRPr="00DA3605">
        <w:rPr>
          <w:rFonts w:ascii="Times New Roman" w:hAnsi="Times New Roman"/>
          <w:b/>
          <w:color w:val="FF0000"/>
          <w:sz w:val="26"/>
          <w:szCs w:val="26"/>
          <w:lang w:val="vi-VN"/>
        </w:rPr>
        <w:t>/0</w:t>
      </w:r>
      <w:r w:rsidR="00922BBF" w:rsidRPr="00DA3605">
        <w:rPr>
          <w:rFonts w:ascii="Times New Roman" w:hAnsi="Times New Roman"/>
          <w:b/>
          <w:color w:val="FF0000"/>
          <w:sz w:val="26"/>
          <w:szCs w:val="26"/>
        </w:rPr>
        <w:t>4</w:t>
      </w:r>
      <w:r w:rsidR="001F4793" w:rsidRPr="00DA3605">
        <w:rPr>
          <w:rFonts w:ascii="Times New Roman" w:hAnsi="Times New Roman"/>
          <w:b/>
          <w:color w:val="FF0000"/>
          <w:sz w:val="26"/>
          <w:szCs w:val="26"/>
          <w:lang w:val="vi-VN"/>
        </w:rPr>
        <w:t>/202</w:t>
      </w:r>
      <w:r w:rsidR="00C957B6">
        <w:rPr>
          <w:rFonts w:ascii="Times New Roman" w:hAnsi="Times New Roman"/>
          <w:b/>
          <w:color w:val="FF0000"/>
          <w:sz w:val="26"/>
          <w:szCs w:val="26"/>
        </w:rPr>
        <w:t>5</w:t>
      </w:r>
      <w:r w:rsidR="003C3E68">
        <w:rPr>
          <w:bCs/>
          <w:color w:val="000000"/>
          <w:spacing w:val="-12"/>
          <w:sz w:val="22"/>
          <w:lang w:val="nl-NL"/>
        </w:rPr>
        <w:t xml:space="preserve"> </w:t>
      </w:r>
      <w:r w:rsidRPr="00427F1E">
        <w:rPr>
          <w:rFonts w:ascii="Times New Roman" w:hAnsi="Times New Roman"/>
          <w:i/>
          <w:color w:val="000000"/>
          <w:spacing w:val="-6"/>
          <w:sz w:val="26"/>
          <w:szCs w:val="26"/>
          <w:lang w:val="nl-NL"/>
        </w:rPr>
        <w:t>(</w:t>
      </w:r>
      <w:r w:rsidR="00053EC9">
        <w:rPr>
          <w:rFonts w:ascii="Times New Roman" w:hAnsi="Times New Roman"/>
          <w:i/>
          <w:color w:val="000000"/>
          <w:spacing w:val="-6"/>
          <w:sz w:val="26"/>
          <w:szCs w:val="26"/>
          <w:lang w:val="nl-NL"/>
        </w:rPr>
        <w:t>B</w:t>
      </w:r>
      <w:r w:rsidRPr="00427F1E">
        <w:rPr>
          <w:rFonts w:ascii="Times New Roman" w:hAnsi="Times New Roman"/>
          <w:i/>
          <w:color w:val="000000"/>
          <w:spacing w:val="-6"/>
          <w:sz w:val="26"/>
          <w:szCs w:val="26"/>
          <w:lang w:val="nl-NL"/>
        </w:rPr>
        <w:t>uổi sáng từ 8h00 đến 11h30, buổi chiều từ 13h30 đến 16h00, trừ thứ 7 và chủ nhật</w:t>
      </w:r>
      <w:r w:rsidR="00D919DF">
        <w:rPr>
          <w:rFonts w:ascii="Times New Roman" w:hAnsi="Times New Roman"/>
          <w:i/>
          <w:color w:val="000000"/>
          <w:spacing w:val="-6"/>
          <w:sz w:val="26"/>
          <w:szCs w:val="26"/>
          <w:lang w:val="nl-NL"/>
        </w:rPr>
        <w:t xml:space="preserve"> và ngày lễ</w:t>
      </w:r>
      <w:r w:rsidRPr="00427F1E">
        <w:rPr>
          <w:rFonts w:ascii="Times New Roman" w:hAnsi="Times New Roman"/>
          <w:i/>
          <w:color w:val="000000"/>
          <w:spacing w:val="-6"/>
          <w:sz w:val="26"/>
          <w:szCs w:val="26"/>
          <w:lang w:val="nl-NL"/>
        </w:rPr>
        <w:t>)</w:t>
      </w:r>
      <w:r w:rsidRPr="00427F1E">
        <w:rPr>
          <w:rFonts w:ascii="Times New Roman" w:hAnsi="Times New Roman"/>
          <w:color w:val="000000"/>
          <w:sz w:val="26"/>
          <w:szCs w:val="26"/>
        </w:rPr>
        <w:t xml:space="preserve"> tại: Công ty </w:t>
      </w:r>
      <w:r w:rsidR="003C3E68">
        <w:rPr>
          <w:rFonts w:ascii="Times New Roman" w:hAnsi="Times New Roman"/>
          <w:color w:val="000000"/>
          <w:sz w:val="26"/>
          <w:szCs w:val="26"/>
          <w:lang w:val="vi-VN"/>
        </w:rPr>
        <w:t>đ</w:t>
      </w:r>
      <w:r w:rsidRPr="00427F1E">
        <w:rPr>
          <w:rFonts w:ascii="Times New Roman" w:hAnsi="Times New Roman"/>
          <w:color w:val="000000"/>
          <w:sz w:val="26"/>
          <w:szCs w:val="26"/>
        </w:rPr>
        <w:t xml:space="preserve">ấu </w:t>
      </w:r>
      <w:r w:rsidR="003C3E68">
        <w:rPr>
          <w:rFonts w:ascii="Times New Roman" w:hAnsi="Times New Roman"/>
          <w:color w:val="000000"/>
          <w:sz w:val="26"/>
          <w:szCs w:val="26"/>
          <w:lang w:val="vi-VN"/>
        </w:rPr>
        <w:t>g</w:t>
      </w:r>
      <w:r w:rsidRPr="00427F1E">
        <w:rPr>
          <w:rFonts w:ascii="Times New Roman" w:hAnsi="Times New Roman"/>
          <w:color w:val="000000"/>
          <w:sz w:val="26"/>
          <w:szCs w:val="26"/>
        </w:rPr>
        <w:t xml:space="preserve">iá </w:t>
      </w:r>
      <w:r w:rsidR="003C3E68">
        <w:rPr>
          <w:rFonts w:ascii="Times New Roman" w:hAnsi="Times New Roman"/>
          <w:color w:val="000000"/>
          <w:sz w:val="26"/>
          <w:szCs w:val="26"/>
          <w:lang w:val="vi-VN"/>
        </w:rPr>
        <w:t>h</w:t>
      </w:r>
      <w:r w:rsidRPr="00427F1E">
        <w:rPr>
          <w:rFonts w:ascii="Times New Roman" w:hAnsi="Times New Roman"/>
          <w:color w:val="000000"/>
          <w:sz w:val="26"/>
          <w:szCs w:val="26"/>
        </w:rPr>
        <w:t>ợp danh Quảng Ninh; Địa chỉ: Số 26, phố Văn Lang, phường Hồng Gai, thà</w:t>
      </w:r>
      <w:r w:rsidR="009E0384">
        <w:rPr>
          <w:rFonts w:ascii="Times New Roman" w:hAnsi="Times New Roman"/>
          <w:color w:val="000000"/>
          <w:sz w:val="26"/>
          <w:szCs w:val="26"/>
        </w:rPr>
        <w:t xml:space="preserve">nh phố Hạ Long, tỉnh Quảng Ninh; </w:t>
      </w:r>
      <w:r w:rsidR="005260E6">
        <w:rPr>
          <w:rFonts w:ascii="Times New Roman" w:hAnsi="Times New Roman"/>
          <w:color w:val="000000"/>
          <w:sz w:val="26"/>
          <w:szCs w:val="26"/>
        </w:rPr>
        <w:t>Người tham gia đấu giá có thể nộp phong bì đựng phiếu trả giá qua đường bưu chính</w:t>
      </w:r>
      <w:r w:rsidR="00C957B6">
        <w:rPr>
          <w:rFonts w:ascii="Times New Roman" w:hAnsi="Times New Roman"/>
          <w:color w:val="000000"/>
          <w:sz w:val="26"/>
          <w:szCs w:val="26"/>
        </w:rPr>
        <w:t xml:space="preserve"> trong thời gian nêu trên (</w:t>
      </w:r>
      <w:r w:rsidR="00A57528">
        <w:rPr>
          <w:rFonts w:ascii="Times New Roman" w:hAnsi="Times New Roman"/>
          <w:color w:val="000000"/>
          <w:sz w:val="26"/>
          <w:szCs w:val="26"/>
        </w:rPr>
        <w:t xml:space="preserve">Vận đơn phải có ký nhận của </w:t>
      </w:r>
      <w:r w:rsidR="00580B44">
        <w:rPr>
          <w:rFonts w:ascii="Times New Roman" w:hAnsi="Times New Roman"/>
          <w:color w:val="000000"/>
          <w:sz w:val="26"/>
          <w:szCs w:val="26"/>
        </w:rPr>
        <w:t>C</w:t>
      </w:r>
      <w:r w:rsidR="00A57528">
        <w:rPr>
          <w:rFonts w:ascii="Times New Roman" w:hAnsi="Times New Roman"/>
          <w:color w:val="000000"/>
          <w:sz w:val="26"/>
          <w:szCs w:val="26"/>
        </w:rPr>
        <w:t>ông ty Đấu giá hợp danh Quảng Ninh</w:t>
      </w:r>
      <w:r w:rsidR="00494BE4">
        <w:rPr>
          <w:rFonts w:ascii="Times New Roman" w:hAnsi="Times New Roman"/>
          <w:color w:val="000000"/>
          <w:sz w:val="26"/>
          <w:szCs w:val="26"/>
        </w:rPr>
        <w:t xml:space="preserve">; </w:t>
      </w:r>
      <w:r w:rsidR="00C455D4">
        <w:rPr>
          <w:rFonts w:ascii="Times New Roman" w:hAnsi="Times New Roman"/>
          <w:color w:val="000000"/>
          <w:sz w:val="26"/>
          <w:szCs w:val="26"/>
        </w:rPr>
        <w:t>Vận đơn đến sau</w:t>
      </w:r>
      <w:r w:rsidR="00A57528">
        <w:rPr>
          <w:rFonts w:ascii="Times New Roman" w:hAnsi="Times New Roman"/>
          <w:color w:val="000000"/>
          <w:sz w:val="26"/>
          <w:szCs w:val="26"/>
        </w:rPr>
        <w:t xml:space="preserve"> </w:t>
      </w:r>
      <w:r w:rsidR="00C957B6">
        <w:rPr>
          <w:rFonts w:ascii="Times New Roman" w:hAnsi="Times New Roman"/>
          <w:color w:val="000000"/>
          <w:sz w:val="26"/>
          <w:szCs w:val="26"/>
        </w:rPr>
        <w:t>16h00 ngày 23/04/2025</w:t>
      </w:r>
      <w:r w:rsidR="00C455D4">
        <w:rPr>
          <w:rFonts w:ascii="Times New Roman" w:hAnsi="Times New Roman"/>
          <w:color w:val="000000"/>
          <w:sz w:val="26"/>
          <w:szCs w:val="26"/>
        </w:rPr>
        <w:t xml:space="preserve"> thì</w:t>
      </w:r>
      <w:r w:rsidR="00494BE4">
        <w:rPr>
          <w:rFonts w:ascii="Times New Roman" w:hAnsi="Times New Roman"/>
          <w:color w:val="000000"/>
          <w:sz w:val="26"/>
          <w:szCs w:val="26"/>
        </w:rPr>
        <w:t xml:space="preserve"> phiếu trả giá của người tham gia đó không được công nhận</w:t>
      </w:r>
      <w:r w:rsidR="009E0384">
        <w:rPr>
          <w:rFonts w:ascii="Times New Roman" w:hAnsi="Times New Roman"/>
          <w:color w:val="000000"/>
          <w:sz w:val="26"/>
          <w:szCs w:val="26"/>
        </w:rPr>
        <w:t>)</w:t>
      </w:r>
    </w:p>
    <w:p w:rsidR="000D28B4" w:rsidRPr="00427F1E" w:rsidRDefault="000D28B4" w:rsidP="009E0384">
      <w:pPr>
        <w:spacing w:line="276" w:lineRule="auto"/>
        <w:ind w:firstLine="720"/>
        <w:jc w:val="both"/>
        <w:rPr>
          <w:rFonts w:ascii="Times New Roman" w:hAnsi="Times New Roman"/>
          <w:color w:val="000000"/>
          <w:sz w:val="26"/>
          <w:szCs w:val="26"/>
        </w:rPr>
      </w:pPr>
      <w:r>
        <w:rPr>
          <w:rFonts w:ascii="Times New Roman" w:hAnsi="Times New Roman"/>
          <w:color w:val="000000"/>
          <w:sz w:val="26"/>
          <w:szCs w:val="26"/>
        </w:rPr>
        <w:t xml:space="preserve">Địa điểm nhận vận đơn: </w:t>
      </w:r>
      <w:r w:rsidRPr="00427F1E">
        <w:rPr>
          <w:rFonts w:ascii="Times New Roman" w:hAnsi="Times New Roman"/>
          <w:color w:val="000000"/>
          <w:sz w:val="26"/>
          <w:szCs w:val="26"/>
        </w:rPr>
        <w:t xml:space="preserve">Công ty </w:t>
      </w:r>
      <w:r>
        <w:rPr>
          <w:rFonts w:ascii="Times New Roman" w:hAnsi="Times New Roman"/>
          <w:color w:val="000000"/>
          <w:sz w:val="26"/>
          <w:szCs w:val="26"/>
          <w:lang w:val="vi-VN"/>
        </w:rPr>
        <w:t>đ</w:t>
      </w:r>
      <w:r w:rsidRPr="00427F1E">
        <w:rPr>
          <w:rFonts w:ascii="Times New Roman" w:hAnsi="Times New Roman"/>
          <w:color w:val="000000"/>
          <w:sz w:val="26"/>
          <w:szCs w:val="26"/>
        </w:rPr>
        <w:t xml:space="preserve">ấu </w:t>
      </w:r>
      <w:r>
        <w:rPr>
          <w:rFonts w:ascii="Times New Roman" w:hAnsi="Times New Roman"/>
          <w:color w:val="000000"/>
          <w:sz w:val="26"/>
          <w:szCs w:val="26"/>
          <w:lang w:val="vi-VN"/>
        </w:rPr>
        <w:t>g</w:t>
      </w:r>
      <w:r w:rsidRPr="00427F1E">
        <w:rPr>
          <w:rFonts w:ascii="Times New Roman" w:hAnsi="Times New Roman"/>
          <w:color w:val="000000"/>
          <w:sz w:val="26"/>
          <w:szCs w:val="26"/>
        </w:rPr>
        <w:t xml:space="preserve">iá </w:t>
      </w:r>
      <w:r>
        <w:rPr>
          <w:rFonts w:ascii="Times New Roman" w:hAnsi="Times New Roman"/>
          <w:color w:val="000000"/>
          <w:sz w:val="26"/>
          <w:szCs w:val="26"/>
          <w:lang w:val="vi-VN"/>
        </w:rPr>
        <w:t>h</w:t>
      </w:r>
      <w:r w:rsidRPr="00427F1E">
        <w:rPr>
          <w:rFonts w:ascii="Times New Roman" w:hAnsi="Times New Roman"/>
          <w:color w:val="000000"/>
          <w:sz w:val="26"/>
          <w:szCs w:val="26"/>
        </w:rPr>
        <w:t>ợp danh Quảng Ninh; Địa chỉ: Số 26, phố Văn Lang, phường Hồng Gai, thà</w:t>
      </w:r>
      <w:r>
        <w:rPr>
          <w:rFonts w:ascii="Times New Roman" w:hAnsi="Times New Roman"/>
          <w:color w:val="000000"/>
          <w:sz w:val="26"/>
          <w:szCs w:val="26"/>
        </w:rPr>
        <w:t>nh phố Hạ Long, tỉnh Quảng Ninh</w:t>
      </w:r>
    </w:p>
    <w:p w:rsidR="00053EC9" w:rsidRDefault="006E2BEE" w:rsidP="00051C9E">
      <w:pPr>
        <w:tabs>
          <w:tab w:val="left" w:pos="567"/>
        </w:tabs>
        <w:spacing w:line="276" w:lineRule="auto"/>
        <w:ind w:firstLine="720"/>
        <w:jc w:val="both"/>
        <w:rPr>
          <w:rFonts w:ascii="Times New Roman" w:hAnsi="Times New Roman"/>
          <w:bCs/>
          <w:color w:val="000000"/>
          <w:spacing w:val="-12"/>
          <w:sz w:val="26"/>
          <w:szCs w:val="26"/>
          <w:lang w:val="nl-NL"/>
        </w:rPr>
      </w:pPr>
      <w:r w:rsidRPr="00427F1E">
        <w:rPr>
          <w:rFonts w:ascii="Times New Roman" w:hAnsi="Times New Roman"/>
          <w:color w:val="000000"/>
          <w:sz w:val="26"/>
          <w:szCs w:val="26"/>
        </w:rPr>
        <w:t xml:space="preserve">- </w:t>
      </w:r>
      <w:r w:rsidR="00B17DC4">
        <w:rPr>
          <w:rFonts w:ascii="Times New Roman" w:hAnsi="Times New Roman"/>
          <w:color w:val="000000"/>
          <w:sz w:val="26"/>
          <w:szCs w:val="26"/>
        </w:rPr>
        <w:t>N</w:t>
      </w:r>
      <w:r w:rsidR="0080679B">
        <w:rPr>
          <w:rFonts w:ascii="Times New Roman" w:hAnsi="Times New Roman"/>
          <w:color w:val="000000"/>
          <w:sz w:val="26"/>
          <w:szCs w:val="26"/>
        </w:rPr>
        <w:t xml:space="preserve">gày </w:t>
      </w:r>
      <w:r w:rsidR="00DA7B3B">
        <w:rPr>
          <w:rFonts w:ascii="Times New Roman" w:hAnsi="Times New Roman"/>
          <w:b/>
          <w:color w:val="000000"/>
          <w:sz w:val="26"/>
          <w:szCs w:val="26"/>
        </w:rPr>
        <w:t>18</w:t>
      </w:r>
      <w:r w:rsidR="00B17DC4">
        <w:rPr>
          <w:rFonts w:ascii="Times New Roman" w:hAnsi="Times New Roman"/>
          <w:b/>
          <w:color w:val="000000"/>
          <w:sz w:val="26"/>
          <w:szCs w:val="26"/>
          <w:lang w:val="vi-VN"/>
        </w:rPr>
        <w:t>/0</w:t>
      </w:r>
      <w:r w:rsidR="00B17DC4">
        <w:rPr>
          <w:rFonts w:ascii="Times New Roman" w:hAnsi="Times New Roman"/>
          <w:b/>
          <w:color w:val="000000"/>
          <w:sz w:val="26"/>
          <w:szCs w:val="26"/>
        </w:rPr>
        <w:t>4</w:t>
      </w:r>
      <w:r w:rsidR="00F742A6">
        <w:rPr>
          <w:rFonts w:ascii="Times New Roman" w:hAnsi="Times New Roman"/>
          <w:b/>
          <w:color w:val="000000"/>
          <w:sz w:val="26"/>
          <w:szCs w:val="26"/>
          <w:lang w:val="vi-VN"/>
        </w:rPr>
        <w:t>/202</w:t>
      </w:r>
      <w:r w:rsidR="00F742A6">
        <w:rPr>
          <w:rFonts w:ascii="Times New Roman" w:hAnsi="Times New Roman"/>
          <w:b/>
          <w:color w:val="000000"/>
          <w:sz w:val="26"/>
          <w:szCs w:val="26"/>
        </w:rPr>
        <w:t>5</w:t>
      </w:r>
      <w:r w:rsidR="00B17DC4">
        <w:rPr>
          <w:rFonts w:ascii="Times New Roman" w:hAnsi="Times New Roman"/>
          <w:b/>
          <w:color w:val="000000"/>
          <w:sz w:val="26"/>
          <w:szCs w:val="26"/>
        </w:rPr>
        <w:t xml:space="preserve"> </w:t>
      </w:r>
      <w:r w:rsidR="00B17DC4" w:rsidRPr="00B17DC4">
        <w:rPr>
          <w:rFonts w:ascii="Times New Roman" w:hAnsi="Times New Roman"/>
          <w:color w:val="000000"/>
          <w:sz w:val="26"/>
          <w:szCs w:val="26"/>
        </w:rPr>
        <w:t>và ngày</w:t>
      </w:r>
      <w:r w:rsidR="00DE27A7">
        <w:rPr>
          <w:rFonts w:ascii="Times New Roman" w:hAnsi="Times New Roman"/>
          <w:b/>
          <w:color w:val="000000"/>
          <w:sz w:val="26"/>
          <w:szCs w:val="26"/>
          <w:lang w:val="vi-VN"/>
        </w:rPr>
        <w:t xml:space="preserve"> </w:t>
      </w:r>
      <w:r w:rsidR="00181D87">
        <w:rPr>
          <w:rFonts w:ascii="Times New Roman" w:hAnsi="Times New Roman"/>
          <w:b/>
          <w:color w:val="000000"/>
          <w:sz w:val="26"/>
          <w:szCs w:val="26"/>
        </w:rPr>
        <w:t>22</w:t>
      </w:r>
      <w:r w:rsidR="00B17DC4">
        <w:rPr>
          <w:rFonts w:ascii="Times New Roman" w:hAnsi="Times New Roman"/>
          <w:b/>
          <w:color w:val="000000"/>
          <w:sz w:val="26"/>
          <w:szCs w:val="26"/>
          <w:lang w:val="vi-VN"/>
        </w:rPr>
        <w:t>/0</w:t>
      </w:r>
      <w:r w:rsidR="00B17DC4">
        <w:rPr>
          <w:rFonts w:ascii="Times New Roman" w:hAnsi="Times New Roman"/>
          <w:b/>
          <w:color w:val="000000"/>
          <w:sz w:val="26"/>
          <w:szCs w:val="26"/>
        </w:rPr>
        <w:t>4</w:t>
      </w:r>
      <w:r w:rsidR="00F742A6">
        <w:rPr>
          <w:rFonts w:ascii="Times New Roman" w:hAnsi="Times New Roman"/>
          <w:b/>
          <w:color w:val="000000"/>
          <w:sz w:val="26"/>
          <w:szCs w:val="26"/>
          <w:lang w:val="vi-VN"/>
        </w:rPr>
        <w:t>/202</w:t>
      </w:r>
      <w:r w:rsidR="00F742A6">
        <w:rPr>
          <w:rFonts w:ascii="Times New Roman" w:hAnsi="Times New Roman"/>
          <w:b/>
          <w:color w:val="000000"/>
          <w:sz w:val="26"/>
          <w:szCs w:val="26"/>
        </w:rPr>
        <w:t>5</w:t>
      </w:r>
      <w:r w:rsidR="006D017B">
        <w:rPr>
          <w:rFonts w:ascii="Times New Roman" w:hAnsi="Times New Roman"/>
          <w:b/>
          <w:color w:val="000000"/>
          <w:sz w:val="26"/>
          <w:szCs w:val="26"/>
          <w:lang w:val="vi-VN"/>
        </w:rPr>
        <w:t xml:space="preserve"> </w:t>
      </w:r>
      <w:r w:rsidR="006D017B" w:rsidRPr="00427F1E">
        <w:rPr>
          <w:rFonts w:ascii="Times New Roman" w:hAnsi="Times New Roman"/>
          <w:i/>
          <w:color w:val="000000"/>
          <w:sz w:val="26"/>
          <w:szCs w:val="26"/>
        </w:rPr>
        <w:t>(</w:t>
      </w:r>
      <w:r w:rsidR="006D017B">
        <w:rPr>
          <w:rFonts w:ascii="Times New Roman" w:hAnsi="Times New Roman"/>
          <w:i/>
          <w:color w:val="000000"/>
          <w:spacing w:val="-6"/>
          <w:sz w:val="26"/>
          <w:szCs w:val="26"/>
          <w:lang w:val="nl-NL"/>
        </w:rPr>
        <w:t>B</w:t>
      </w:r>
      <w:r w:rsidR="006D017B" w:rsidRPr="00427F1E">
        <w:rPr>
          <w:rFonts w:ascii="Times New Roman" w:hAnsi="Times New Roman"/>
          <w:i/>
          <w:color w:val="000000"/>
          <w:spacing w:val="-6"/>
          <w:sz w:val="26"/>
          <w:szCs w:val="26"/>
          <w:lang w:val="nl-NL"/>
        </w:rPr>
        <w:t>uổi sáng từ 8h00 đến 11h30, buổi chiều từ 13h30 đến 16h00</w:t>
      </w:r>
      <w:r w:rsidR="006D017B" w:rsidRPr="00427F1E">
        <w:rPr>
          <w:rFonts w:ascii="Times New Roman" w:hAnsi="Times New Roman"/>
          <w:i/>
          <w:color w:val="000000"/>
          <w:sz w:val="26"/>
          <w:szCs w:val="26"/>
        </w:rPr>
        <w:t>)</w:t>
      </w:r>
      <w:r w:rsidR="003C3E68" w:rsidRPr="003C3E68">
        <w:rPr>
          <w:rFonts w:ascii="Times New Roman" w:hAnsi="Times New Roman"/>
          <w:color w:val="000000"/>
          <w:sz w:val="26"/>
          <w:szCs w:val="26"/>
        </w:rPr>
        <w:t xml:space="preserve"> </w:t>
      </w:r>
      <w:r w:rsidR="00053EC9" w:rsidRPr="00427F1E">
        <w:rPr>
          <w:rFonts w:ascii="Times New Roman" w:hAnsi="Times New Roman"/>
          <w:color w:val="000000"/>
          <w:sz w:val="26"/>
          <w:szCs w:val="26"/>
        </w:rPr>
        <w:t xml:space="preserve">tại </w:t>
      </w:r>
      <w:r w:rsidR="007B3022">
        <w:rPr>
          <w:rFonts w:ascii="Times New Roman" w:hAnsi="Times New Roman"/>
          <w:bCs/>
          <w:color w:val="000000"/>
          <w:spacing w:val="-12"/>
          <w:sz w:val="26"/>
          <w:szCs w:val="26"/>
          <w:lang w:val="nl-NL"/>
        </w:rPr>
        <w:t xml:space="preserve">Hội trường </w:t>
      </w:r>
      <w:r w:rsidR="00053EC9">
        <w:rPr>
          <w:rFonts w:ascii="Times New Roman" w:hAnsi="Times New Roman"/>
          <w:bCs/>
          <w:color w:val="000000"/>
          <w:spacing w:val="-12"/>
          <w:sz w:val="26"/>
          <w:szCs w:val="26"/>
          <w:lang w:val="nl-NL"/>
        </w:rPr>
        <w:t xml:space="preserve">UBND phường </w:t>
      </w:r>
      <w:r w:rsidR="007D7146">
        <w:rPr>
          <w:rFonts w:ascii="Times New Roman" w:hAnsi="Times New Roman"/>
          <w:bCs/>
          <w:color w:val="000000"/>
          <w:spacing w:val="-12"/>
          <w:sz w:val="26"/>
          <w:szCs w:val="26"/>
        </w:rPr>
        <w:t>Bình Dương</w:t>
      </w:r>
      <w:r w:rsidR="00053EC9">
        <w:rPr>
          <w:rFonts w:ascii="Times New Roman" w:hAnsi="Times New Roman"/>
          <w:bCs/>
          <w:color w:val="000000"/>
          <w:spacing w:val="-12"/>
          <w:sz w:val="26"/>
          <w:szCs w:val="26"/>
          <w:lang w:val="nl-NL"/>
        </w:rPr>
        <w:t xml:space="preserve">; Địa chỉ: Phường </w:t>
      </w:r>
      <w:r w:rsidR="007D7146">
        <w:rPr>
          <w:rFonts w:ascii="Times New Roman" w:hAnsi="Times New Roman"/>
          <w:bCs/>
          <w:color w:val="000000"/>
          <w:spacing w:val="-12"/>
          <w:sz w:val="26"/>
          <w:szCs w:val="26"/>
        </w:rPr>
        <w:t>Bình Dương</w:t>
      </w:r>
      <w:r w:rsidR="00053EC9">
        <w:rPr>
          <w:rFonts w:ascii="Times New Roman" w:hAnsi="Times New Roman"/>
          <w:bCs/>
          <w:color w:val="000000"/>
          <w:spacing w:val="-12"/>
          <w:sz w:val="26"/>
          <w:szCs w:val="26"/>
          <w:lang w:val="nl-NL"/>
        </w:rPr>
        <w:t xml:space="preserve">, </w:t>
      </w:r>
      <w:r w:rsidR="007D7146">
        <w:rPr>
          <w:rFonts w:ascii="Times New Roman" w:hAnsi="Times New Roman"/>
          <w:bCs/>
          <w:color w:val="000000"/>
          <w:spacing w:val="-12"/>
          <w:sz w:val="26"/>
          <w:szCs w:val="26"/>
          <w:lang w:val="nl-NL"/>
        </w:rPr>
        <w:t>thành phố</w:t>
      </w:r>
      <w:r w:rsidR="00053EC9">
        <w:rPr>
          <w:rFonts w:ascii="Times New Roman" w:hAnsi="Times New Roman"/>
          <w:bCs/>
          <w:color w:val="000000"/>
          <w:spacing w:val="-12"/>
          <w:sz w:val="26"/>
          <w:szCs w:val="26"/>
          <w:lang w:val="nl-NL"/>
        </w:rPr>
        <w:t xml:space="preserve"> Đông Triều, tỉnh Quảng Ninh</w:t>
      </w:r>
      <w:r w:rsidR="00053EC9" w:rsidRPr="00427F1E">
        <w:rPr>
          <w:rFonts w:ascii="Times New Roman" w:hAnsi="Times New Roman"/>
          <w:bCs/>
          <w:color w:val="000000"/>
          <w:spacing w:val="-12"/>
          <w:sz w:val="26"/>
          <w:szCs w:val="26"/>
          <w:lang w:val="nl-NL"/>
        </w:rPr>
        <w:t>.</w:t>
      </w:r>
    </w:p>
    <w:p w:rsidR="00156158" w:rsidRPr="00427F1E" w:rsidRDefault="00156158" w:rsidP="00156158">
      <w:pPr>
        <w:tabs>
          <w:tab w:val="left" w:pos="567"/>
        </w:tabs>
        <w:spacing w:line="276" w:lineRule="auto"/>
        <w:ind w:firstLine="720"/>
        <w:jc w:val="both"/>
        <w:rPr>
          <w:rFonts w:ascii="Times New Roman" w:hAnsi="Times New Roman"/>
          <w:bCs/>
          <w:color w:val="000000"/>
          <w:spacing w:val="-12"/>
          <w:sz w:val="26"/>
          <w:szCs w:val="26"/>
          <w:lang w:val="nl-NL"/>
        </w:rPr>
      </w:pPr>
      <w:r w:rsidRPr="00427F1E">
        <w:rPr>
          <w:rFonts w:ascii="Times New Roman" w:hAnsi="Times New Roman"/>
          <w:color w:val="000000"/>
          <w:sz w:val="26"/>
          <w:szCs w:val="26"/>
        </w:rPr>
        <w:t xml:space="preserve">- </w:t>
      </w:r>
      <w:r w:rsidR="00E17776">
        <w:rPr>
          <w:rFonts w:ascii="Times New Roman" w:hAnsi="Times New Roman"/>
          <w:color w:val="000000"/>
          <w:sz w:val="26"/>
          <w:szCs w:val="26"/>
        </w:rPr>
        <w:t xml:space="preserve">Ngày </w:t>
      </w:r>
      <w:r w:rsidR="00DA7B3B">
        <w:rPr>
          <w:rFonts w:ascii="Times New Roman" w:hAnsi="Times New Roman"/>
          <w:b/>
          <w:color w:val="000000"/>
          <w:sz w:val="26"/>
          <w:szCs w:val="26"/>
        </w:rPr>
        <w:t>18</w:t>
      </w:r>
      <w:r w:rsidR="00E17776">
        <w:rPr>
          <w:rFonts w:ascii="Times New Roman" w:hAnsi="Times New Roman"/>
          <w:b/>
          <w:color w:val="000000"/>
          <w:sz w:val="26"/>
          <w:szCs w:val="26"/>
          <w:lang w:val="vi-VN"/>
        </w:rPr>
        <w:t>/0</w:t>
      </w:r>
      <w:r w:rsidR="00E17776">
        <w:rPr>
          <w:rFonts w:ascii="Times New Roman" w:hAnsi="Times New Roman"/>
          <w:b/>
          <w:color w:val="000000"/>
          <w:sz w:val="26"/>
          <w:szCs w:val="26"/>
        </w:rPr>
        <w:t>4</w:t>
      </w:r>
      <w:r w:rsidR="00F742A6">
        <w:rPr>
          <w:rFonts w:ascii="Times New Roman" w:hAnsi="Times New Roman"/>
          <w:b/>
          <w:color w:val="000000"/>
          <w:sz w:val="26"/>
          <w:szCs w:val="26"/>
          <w:lang w:val="vi-VN"/>
        </w:rPr>
        <w:t>/202</w:t>
      </w:r>
      <w:r w:rsidR="00F742A6">
        <w:rPr>
          <w:rFonts w:ascii="Times New Roman" w:hAnsi="Times New Roman"/>
          <w:b/>
          <w:color w:val="000000"/>
          <w:sz w:val="26"/>
          <w:szCs w:val="26"/>
        </w:rPr>
        <w:t>5</w:t>
      </w:r>
      <w:r w:rsidR="00E17776">
        <w:rPr>
          <w:rFonts w:ascii="Times New Roman" w:hAnsi="Times New Roman"/>
          <w:b/>
          <w:color w:val="000000"/>
          <w:sz w:val="26"/>
          <w:szCs w:val="26"/>
        </w:rPr>
        <w:t xml:space="preserve">, </w:t>
      </w:r>
      <w:r w:rsidR="00E17776" w:rsidRPr="00B17DC4">
        <w:rPr>
          <w:rFonts w:ascii="Times New Roman" w:hAnsi="Times New Roman"/>
          <w:color w:val="000000"/>
          <w:sz w:val="26"/>
          <w:szCs w:val="26"/>
        </w:rPr>
        <w:t>ngày</w:t>
      </w:r>
      <w:r w:rsidR="00E17776">
        <w:rPr>
          <w:rFonts w:ascii="Times New Roman" w:hAnsi="Times New Roman"/>
          <w:b/>
          <w:color w:val="000000"/>
          <w:sz w:val="26"/>
          <w:szCs w:val="26"/>
          <w:lang w:val="vi-VN"/>
        </w:rPr>
        <w:t xml:space="preserve"> </w:t>
      </w:r>
      <w:r w:rsidR="00E17776">
        <w:rPr>
          <w:rFonts w:ascii="Times New Roman" w:hAnsi="Times New Roman"/>
          <w:b/>
          <w:color w:val="000000"/>
          <w:sz w:val="26"/>
          <w:szCs w:val="26"/>
        </w:rPr>
        <w:t>22</w:t>
      </w:r>
      <w:r w:rsidR="00E17776">
        <w:rPr>
          <w:rFonts w:ascii="Times New Roman" w:hAnsi="Times New Roman"/>
          <w:b/>
          <w:color w:val="000000"/>
          <w:sz w:val="26"/>
          <w:szCs w:val="26"/>
          <w:lang w:val="vi-VN"/>
        </w:rPr>
        <w:t>/0</w:t>
      </w:r>
      <w:r w:rsidR="00E17776">
        <w:rPr>
          <w:rFonts w:ascii="Times New Roman" w:hAnsi="Times New Roman"/>
          <w:b/>
          <w:color w:val="000000"/>
          <w:sz w:val="26"/>
          <w:szCs w:val="26"/>
        </w:rPr>
        <w:t>4</w:t>
      </w:r>
      <w:r w:rsidR="00E17776">
        <w:rPr>
          <w:rFonts w:ascii="Times New Roman" w:hAnsi="Times New Roman"/>
          <w:b/>
          <w:color w:val="000000"/>
          <w:sz w:val="26"/>
          <w:szCs w:val="26"/>
          <w:lang w:val="vi-VN"/>
        </w:rPr>
        <w:t>/202</w:t>
      </w:r>
      <w:r w:rsidR="00F742A6">
        <w:rPr>
          <w:rFonts w:ascii="Times New Roman" w:hAnsi="Times New Roman"/>
          <w:b/>
          <w:color w:val="000000"/>
          <w:sz w:val="26"/>
          <w:szCs w:val="26"/>
        </w:rPr>
        <w:t>5</w:t>
      </w:r>
      <w:r>
        <w:rPr>
          <w:rFonts w:ascii="Times New Roman" w:hAnsi="Times New Roman"/>
          <w:color w:val="000000"/>
          <w:sz w:val="26"/>
          <w:szCs w:val="26"/>
        </w:rPr>
        <w:t xml:space="preserve"> </w:t>
      </w:r>
      <w:r w:rsidR="00E17776">
        <w:rPr>
          <w:rFonts w:ascii="Times New Roman" w:hAnsi="Times New Roman"/>
          <w:color w:val="000000"/>
          <w:sz w:val="26"/>
          <w:szCs w:val="26"/>
        </w:rPr>
        <w:t xml:space="preserve">và </w:t>
      </w:r>
      <w:r w:rsidR="001F5D44">
        <w:rPr>
          <w:rFonts w:ascii="Times New Roman" w:hAnsi="Times New Roman"/>
          <w:b/>
          <w:color w:val="000000"/>
          <w:sz w:val="26"/>
          <w:szCs w:val="26"/>
        </w:rPr>
        <w:t>23</w:t>
      </w:r>
      <w:r>
        <w:rPr>
          <w:rFonts w:ascii="Times New Roman" w:hAnsi="Times New Roman"/>
          <w:b/>
          <w:color w:val="000000"/>
          <w:sz w:val="26"/>
          <w:szCs w:val="26"/>
          <w:lang w:val="vi-VN"/>
        </w:rPr>
        <w:t>/0</w:t>
      </w:r>
      <w:r>
        <w:rPr>
          <w:rFonts w:ascii="Times New Roman" w:hAnsi="Times New Roman"/>
          <w:b/>
          <w:color w:val="000000"/>
          <w:sz w:val="26"/>
          <w:szCs w:val="26"/>
        </w:rPr>
        <w:t>4</w:t>
      </w:r>
      <w:r w:rsidR="00F742A6">
        <w:rPr>
          <w:rFonts w:ascii="Times New Roman" w:hAnsi="Times New Roman"/>
          <w:b/>
          <w:color w:val="000000"/>
          <w:sz w:val="26"/>
          <w:szCs w:val="26"/>
          <w:lang w:val="vi-VN"/>
        </w:rPr>
        <w:t>/202</w:t>
      </w:r>
      <w:r w:rsidR="00F742A6">
        <w:rPr>
          <w:rFonts w:ascii="Times New Roman" w:hAnsi="Times New Roman"/>
          <w:b/>
          <w:color w:val="000000"/>
          <w:sz w:val="26"/>
          <w:szCs w:val="26"/>
        </w:rPr>
        <w:t>5</w:t>
      </w:r>
      <w:r>
        <w:rPr>
          <w:rFonts w:ascii="Times New Roman" w:hAnsi="Times New Roman"/>
          <w:b/>
          <w:color w:val="000000"/>
          <w:sz w:val="26"/>
          <w:szCs w:val="26"/>
          <w:lang w:val="vi-VN"/>
        </w:rPr>
        <w:t xml:space="preserve"> </w:t>
      </w:r>
      <w:r w:rsidRPr="00427F1E">
        <w:rPr>
          <w:rFonts w:ascii="Times New Roman" w:hAnsi="Times New Roman"/>
          <w:i/>
          <w:color w:val="000000"/>
          <w:sz w:val="26"/>
          <w:szCs w:val="26"/>
        </w:rPr>
        <w:t>(</w:t>
      </w:r>
      <w:r>
        <w:rPr>
          <w:rFonts w:ascii="Times New Roman" w:hAnsi="Times New Roman"/>
          <w:i/>
          <w:color w:val="000000"/>
          <w:spacing w:val="-6"/>
          <w:sz w:val="26"/>
          <w:szCs w:val="26"/>
          <w:lang w:val="nl-NL"/>
        </w:rPr>
        <w:t>B</w:t>
      </w:r>
      <w:r w:rsidRPr="00427F1E">
        <w:rPr>
          <w:rFonts w:ascii="Times New Roman" w:hAnsi="Times New Roman"/>
          <w:i/>
          <w:color w:val="000000"/>
          <w:spacing w:val="-6"/>
          <w:sz w:val="26"/>
          <w:szCs w:val="26"/>
          <w:lang w:val="nl-NL"/>
        </w:rPr>
        <w:t>uổi sáng từ 8h00 đến 11h30, buổi chiều từ 13h30 đến 16h00</w:t>
      </w:r>
      <w:r w:rsidRPr="00427F1E">
        <w:rPr>
          <w:rFonts w:ascii="Times New Roman" w:hAnsi="Times New Roman"/>
          <w:i/>
          <w:color w:val="000000"/>
          <w:sz w:val="26"/>
          <w:szCs w:val="26"/>
        </w:rPr>
        <w:t>)</w:t>
      </w:r>
      <w:r w:rsidRPr="003C3E68">
        <w:rPr>
          <w:rFonts w:ascii="Times New Roman" w:hAnsi="Times New Roman"/>
          <w:color w:val="000000"/>
          <w:sz w:val="26"/>
          <w:szCs w:val="26"/>
        </w:rPr>
        <w:t xml:space="preserve"> </w:t>
      </w:r>
      <w:r w:rsidRPr="00427F1E">
        <w:rPr>
          <w:rFonts w:ascii="Times New Roman" w:hAnsi="Times New Roman"/>
          <w:color w:val="000000"/>
          <w:sz w:val="26"/>
          <w:szCs w:val="26"/>
        </w:rPr>
        <w:t xml:space="preserve">tại </w:t>
      </w:r>
      <w:r>
        <w:rPr>
          <w:rFonts w:ascii="Times New Roman" w:hAnsi="Times New Roman"/>
          <w:bCs/>
          <w:color w:val="000000"/>
          <w:spacing w:val="-12"/>
          <w:sz w:val="26"/>
          <w:szCs w:val="26"/>
          <w:lang w:val="nl-NL"/>
        </w:rPr>
        <w:t xml:space="preserve">Hội trường UBND phường </w:t>
      </w:r>
      <w:r w:rsidR="00391042">
        <w:rPr>
          <w:rFonts w:ascii="Times New Roman" w:hAnsi="Times New Roman"/>
          <w:bCs/>
          <w:color w:val="000000"/>
          <w:spacing w:val="-12"/>
          <w:sz w:val="26"/>
          <w:szCs w:val="26"/>
        </w:rPr>
        <w:t>Hưng Đạo</w:t>
      </w:r>
      <w:r>
        <w:rPr>
          <w:rFonts w:ascii="Times New Roman" w:hAnsi="Times New Roman"/>
          <w:bCs/>
          <w:color w:val="000000"/>
          <w:spacing w:val="-12"/>
          <w:sz w:val="26"/>
          <w:szCs w:val="26"/>
          <w:lang w:val="nl-NL"/>
        </w:rPr>
        <w:t xml:space="preserve">; Địa chỉ: Phường </w:t>
      </w:r>
      <w:r w:rsidR="00391042">
        <w:rPr>
          <w:rFonts w:ascii="Times New Roman" w:hAnsi="Times New Roman"/>
          <w:bCs/>
          <w:color w:val="000000"/>
          <w:spacing w:val="-12"/>
          <w:sz w:val="26"/>
          <w:szCs w:val="26"/>
        </w:rPr>
        <w:t>Hưng Đạo</w:t>
      </w:r>
      <w:r>
        <w:rPr>
          <w:rFonts w:ascii="Times New Roman" w:hAnsi="Times New Roman"/>
          <w:bCs/>
          <w:color w:val="000000"/>
          <w:spacing w:val="-12"/>
          <w:sz w:val="26"/>
          <w:szCs w:val="26"/>
          <w:lang w:val="nl-NL"/>
        </w:rPr>
        <w:t>, thành phố Đông Triều, tỉnh Quảng Ninh</w:t>
      </w:r>
      <w:r w:rsidRPr="00427F1E">
        <w:rPr>
          <w:rFonts w:ascii="Times New Roman" w:hAnsi="Times New Roman"/>
          <w:bCs/>
          <w:color w:val="000000"/>
          <w:spacing w:val="-12"/>
          <w:sz w:val="26"/>
          <w:szCs w:val="26"/>
          <w:lang w:val="nl-NL"/>
        </w:rPr>
        <w:t>.</w:t>
      </w:r>
    </w:p>
    <w:p w:rsidR="00E5123F" w:rsidRPr="00912073" w:rsidRDefault="000531EB" w:rsidP="00051C9E">
      <w:pPr>
        <w:tabs>
          <w:tab w:val="left" w:pos="567"/>
        </w:tabs>
        <w:spacing w:line="276" w:lineRule="auto"/>
        <w:ind w:firstLine="720"/>
        <w:jc w:val="both"/>
        <w:rPr>
          <w:rFonts w:ascii="Times New Roman" w:hAnsi="Times New Roman"/>
          <w:b/>
          <w:color w:val="000000" w:themeColor="text1"/>
          <w:sz w:val="26"/>
          <w:szCs w:val="26"/>
          <w:lang w:val="fr-FR"/>
        </w:rPr>
      </w:pPr>
      <w:r w:rsidRPr="00912073">
        <w:rPr>
          <w:rFonts w:ascii="Times New Roman" w:hAnsi="Times New Roman"/>
          <w:b/>
          <w:color w:val="000000" w:themeColor="text1"/>
          <w:sz w:val="26"/>
          <w:szCs w:val="26"/>
          <w:lang w:val="fr-FR"/>
        </w:rPr>
        <w:t xml:space="preserve">2. </w:t>
      </w:r>
      <w:r w:rsidR="008E16DF" w:rsidRPr="00912073">
        <w:rPr>
          <w:rFonts w:ascii="Times New Roman" w:hAnsi="Times New Roman"/>
          <w:b/>
          <w:color w:val="000000" w:themeColor="text1"/>
          <w:sz w:val="26"/>
          <w:szCs w:val="26"/>
          <w:lang w:val="fr-FR"/>
        </w:rPr>
        <w:t xml:space="preserve">Thời gian, địa điểm xem tài sản, chi tiết các ô đất: </w:t>
      </w:r>
    </w:p>
    <w:p w:rsidR="00B82A91" w:rsidRPr="003C3E68" w:rsidRDefault="00B82A91" w:rsidP="00051C9E">
      <w:pPr>
        <w:spacing w:before="120" w:after="120"/>
        <w:ind w:firstLine="720"/>
        <w:jc w:val="both"/>
        <w:rPr>
          <w:rFonts w:ascii="Times New Roman" w:hAnsi="Times New Roman"/>
          <w:bCs/>
          <w:color w:val="000000"/>
          <w:sz w:val="26"/>
          <w:szCs w:val="26"/>
          <w:lang w:val="vi-VN"/>
        </w:rPr>
      </w:pPr>
      <w:r w:rsidRPr="003C3E68">
        <w:rPr>
          <w:rFonts w:ascii="Times New Roman" w:hAnsi="Times New Roman"/>
          <w:bCs/>
          <w:color w:val="000000"/>
          <w:sz w:val="26"/>
          <w:szCs w:val="26"/>
          <w:lang w:val="nl-NL"/>
        </w:rPr>
        <w:t xml:space="preserve"> </w:t>
      </w:r>
      <w:r w:rsidR="003C3E68" w:rsidRPr="003C3E68">
        <w:rPr>
          <w:rFonts w:ascii="Times New Roman" w:hAnsi="Times New Roman"/>
          <w:bCs/>
          <w:color w:val="000000"/>
          <w:sz w:val="26"/>
          <w:szCs w:val="26"/>
          <w:lang w:val="vi-VN"/>
        </w:rPr>
        <w:t xml:space="preserve">Từ </w:t>
      </w:r>
      <w:r w:rsidR="003C3E68" w:rsidRPr="003C3E68">
        <w:rPr>
          <w:rFonts w:ascii="Times New Roman" w:hAnsi="Times New Roman"/>
          <w:bCs/>
          <w:color w:val="000000"/>
          <w:sz w:val="26"/>
          <w:szCs w:val="26"/>
          <w:lang w:val="nl-NL"/>
        </w:rPr>
        <w:t xml:space="preserve">ngày </w:t>
      </w:r>
      <w:r w:rsidR="007040AE">
        <w:rPr>
          <w:rFonts w:ascii="Times New Roman" w:hAnsi="Times New Roman"/>
          <w:b/>
          <w:bCs/>
          <w:color w:val="000000"/>
          <w:sz w:val="26"/>
          <w:szCs w:val="26"/>
          <w:lang w:val="nl-NL"/>
        </w:rPr>
        <w:t>21/04</w:t>
      </w:r>
      <w:r w:rsidR="00033393" w:rsidRPr="00033393">
        <w:rPr>
          <w:rFonts w:ascii="Times New Roman" w:hAnsi="Times New Roman"/>
          <w:b/>
          <w:bCs/>
          <w:color w:val="000000"/>
          <w:sz w:val="26"/>
          <w:szCs w:val="26"/>
          <w:lang w:val="nl-NL"/>
        </w:rPr>
        <w:t>/202</w:t>
      </w:r>
      <w:r w:rsidR="005E7047">
        <w:rPr>
          <w:rFonts w:ascii="Times New Roman" w:hAnsi="Times New Roman"/>
          <w:b/>
          <w:bCs/>
          <w:color w:val="000000"/>
          <w:sz w:val="26"/>
          <w:szCs w:val="26"/>
          <w:lang w:val="nl-NL"/>
        </w:rPr>
        <w:t>5</w:t>
      </w:r>
      <w:r w:rsidR="00033393" w:rsidRPr="00033393">
        <w:rPr>
          <w:rFonts w:ascii="Times New Roman" w:hAnsi="Times New Roman"/>
          <w:bCs/>
          <w:color w:val="000000"/>
          <w:sz w:val="26"/>
          <w:szCs w:val="26"/>
          <w:lang w:val="nl-NL"/>
        </w:rPr>
        <w:t xml:space="preserve"> đến ngày </w:t>
      </w:r>
      <w:r w:rsidR="005D3E90">
        <w:rPr>
          <w:rFonts w:ascii="Times New Roman" w:hAnsi="Times New Roman"/>
          <w:b/>
          <w:bCs/>
          <w:color w:val="000000"/>
          <w:sz w:val="26"/>
          <w:szCs w:val="26"/>
          <w:lang w:val="nl-NL"/>
        </w:rPr>
        <w:t>23</w:t>
      </w:r>
      <w:r w:rsidR="007040AE">
        <w:rPr>
          <w:rFonts w:ascii="Times New Roman" w:hAnsi="Times New Roman"/>
          <w:b/>
          <w:bCs/>
          <w:color w:val="000000"/>
          <w:sz w:val="26"/>
          <w:szCs w:val="26"/>
          <w:lang w:val="nl-NL"/>
        </w:rPr>
        <w:t>/04</w:t>
      </w:r>
      <w:r w:rsidR="00033393" w:rsidRPr="00033393">
        <w:rPr>
          <w:rFonts w:ascii="Times New Roman" w:hAnsi="Times New Roman"/>
          <w:b/>
          <w:bCs/>
          <w:color w:val="000000"/>
          <w:sz w:val="26"/>
          <w:szCs w:val="26"/>
          <w:lang w:val="nl-NL"/>
        </w:rPr>
        <w:t>/202</w:t>
      </w:r>
      <w:r w:rsidR="005E7047">
        <w:rPr>
          <w:rFonts w:ascii="Times New Roman" w:hAnsi="Times New Roman"/>
          <w:b/>
          <w:bCs/>
          <w:color w:val="000000"/>
          <w:sz w:val="26"/>
          <w:szCs w:val="26"/>
          <w:lang w:val="nl-NL"/>
        </w:rPr>
        <w:t>5</w:t>
      </w:r>
      <w:r w:rsidR="00033393" w:rsidRPr="006F0003">
        <w:rPr>
          <w:color w:val="000000"/>
          <w:sz w:val="22"/>
        </w:rPr>
        <w:t xml:space="preserve"> </w:t>
      </w:r>
      <w:r w:rsidR="003C3E68" w:rsidRPr="003C3E68">
        <w:rPr>
          <w:rFonts w:ascii="Times New Roman" w:hAnsi="Times New Roman"/>
          <w:bCs/>
          <w:i/>
          <w:color w:val="000000"/>
          <w:sz w:val="26"/>
          <w:szCs w:val="26"/>
          <w:lang w:val="nl-NL"/>
        </w:rPr>
        <w:t>(Buổi sáng từ 8h00 đến 11h30, buổi chiều từ 13h30 đến 16h00)</w:t>
      </w:r>
      <w:r w:rsidR="003C3E68" w:rsidRPr="003C3E68">
        <w:rPr>
          <w:rFonts w:ascii="Times New Roman" w:hAnsi="Times New Roman"/>
          <w:bCs/>
          <w:color w:val="000000"/>
          <w:sz w:val="26"/>
          <w:szCs w:val="26"/>
          <w:lang w:val="nl-NL"/>
        </w:rPr>
        <w:t xml:space="preserve"> tại thực địa các ô đất đấu giá thuộc phường </w:t>
      </w:r>
      <w:r w:rsidR="00372916">
        <w:rPr>
          <w:rFonts w:ascii="Times New Roman" w:hAnsi="Times New Roman"/>
          <w:bCs/>
          <w:color w:val="000000"/>
          <w:spacing w:val="-12"/>
          <w:sz w:val="26"/>
          <w:szCs w:val="26"/>
        </w:rPr>
        <w:t>Bình Dương</w:t>
      </w:r>
      <w:r w:rsidR="00372916">
        <w:rPr>
          <w:rFonts w:ascii="Times New Roman" w:hAnsi="Times New Roman"/>
          <w:bCs/>
          <w:color w:val="000000"/>
          <w:sz w:val="26"/>
          <w:szCs w:val="26"/>
          <w:lang w:val="nl-NL"/>
        </w:rPr>
        <w:t xml:space="preserve"> và</w:t>
      </w:r>
      <w:r w:rsidR="003C3E68" w:rsidRPr="003C3E68">
        <w:rPr>
          <w:rFonts w:ascii="Times New Roman" w:hAnsi="Times New Roman"/>
          <w:bCs/>
          <w:color w:val="000000"/>
          <w:sz w:val="26"/>
          <w:szCs w:val="26"/>
          <w:lang w:val="nl-NL"/>
        </w:rPr>
        <w:t xml:space="preserve"> phường Hưng Đạo, </w:t>
      </w:r>
      <w:r w:rsidR="00372916">
        <w:rPr>
          <w:rFonts w:ascii="Times New Roman" w:hAnsi="Times New Roman"/>
          <w:bCs/>
          <w:color w:val="000000"/>
          <w:sz w:val="26"/>
          <w:szCs w:val="26"/>
          <w:lang w:val="nl-NL"/>
        </w:rPr>
        <w:t>thành phố</w:t>
      </w:r>
      <w:r w:rsidR="003C3E68" w:rsidRPr="003C3E68">
        <w:rPr>
          <w:rFonts w:ascii="Times New Roman" w:hAnsi="Times New Roman"/>
          <w:bCs/>
          <w:color w:val="000000"/>
          <w:sz w:val="26"/>
          <w:szCs w:val="26"/>
          <w:lang w:val="nl-NL"/>
        </w:rPr>
        <w:t xml:space="preserve"> Đông Triều, tỉnh Quảng Ninh.</w:t>
      </w:r>
    </w:p>
    <w:p w:rsidR="00AB3C65" w:rsidRPr="00105289" w:rsidRDefault="008E16DF" w:rsidP="00105289">
      <w:pPr>
        <w:spacing w:before="120" w:after="120"/>
        <w:ind w:firstLine="720"/>
        <w:jc w:val="both"/>
        <w:rPr>
          <w:rFonts w:ascii="Times New Roman" w:hAnsi="Times New Roman"/>
          <w:i/>
          <w:color w:val="000000" w:themeColor="text1"/>
          <w:sz w:val="26"/>
          <w:szCs w:val="26"/>
          <w:lang w:val="vi-VN"/>
        </w:rPr>
      </w:pPr>
      <w:r w:rsidRPr="00427F1E">
        <w:rPr>
          <w:rFonts w:ascii="Times New Roman" w:hAnsi="Times New Roman"/>
          <w:color w:val="000000" w:themeColor="text1"/>
          <w:sz w:val="26"/>
          <w:szCs w:val="26"/>
          <w:lang w:val="fr-FR"/>
        </w:rPr>
        <w:t>(</w:t>
      </w:r>
      <w:r w:rsidR="00FD66CB">
        <w:rPr>
          <w:rFonts w:ascii="Times New Roman" w:hAnsi="Times New Roman"/>
          <w:color w:val="000000" w:themeColor="text1"/>
          <w:sz w:val="26"/>
          <w:szCs w:val="26"/>
          <w:lang w:val="fr-FR"/>
        </w:rPr>
        <w:t>Người mua hồ sơ tham gia đấu giá</w:t>
      </w:r>
      <w:r w:rsidRPr="00427F1E">
        <w:rPr>
          <w:rFonts w:ascii="Times New Roman" w:hAnsi="Times New Roman"/>
          <w:color w:val="000000" w:themeColor="text1"/>
          <w:sz w:val="26"/>
          <w:szCs w:val="26"/>
          <w:lang w:val="fr-FR"/>
        </w:rPr>
        <w:t xml:space="preserve"> liên hệ </w:t>
      </w:r>
      <w:r w:rsidR="000756EA" w:rsidRPr="00427F1E">
        <w:rPr>
          <w:rFonts w:ascii="Times New Roman" w:hAnsi="Times New Roman"/>
          <w:color w:val="000000" w:themeColor="text1"/>
          <w:sz w:val="26"/>
          <w:szCs w:val="26"/>
          <w:lang w:val="fr-FR"/>
        </w:rPr>
        <w:t>C</w:t>
      </w:r>
      <w:r w:rsidRPr="00427F1E">
        <w:rPr>
          <w:rFonts w:ascii="Times New Roman" w:hAnsi="Times New Roman"/>
          <w:color w:val="000000" w:themeColor="text1"/>
          <w:sz w:val="26"/>
          <w:szCs w:val="26"/>
          <w:lang w:val="fr-FR"/>
        </w:rPr>
        <w:t>ông ty đấu giá hợp danh Quảng Ninh, số điện thoại: 0203.3816.731 hoặc liên hệ cán bộ</w:t>
      </w:r>
      <w:r w:rsidR="003C3E68">
        <w:rPr>
          <w:rFonts w:ascii="Times New Roman" w:hAnsi="Times New Roman"/>
          <w:color w:val="000000" w:themeColor="text1"/>
          <w:sz w:val="26"/>
          <w:szCs w:val="26"/>
          <w:lang w:val="vi-VN"/>
        </w:rPr>
        <w:t xml:space="preserve"> của</w:t>
      </w:r>
      <w:r w:rsidRPr="00427F1E">
        <w:rPr>
          <w:rFonts w:ascii="Times New Roman" w:hAnsi="Times New Roman"/>
          <w:color w:val="000000" w:themeColor="text1"/>
          <w:sz w:val="26"/>
          <w:szCs w:val="26"/>
          <w:lang w:val="fr-FR"/>
        </w:rPr>
        <w:t xml:space="preserve"> </w:t>
      </w:r>
      <w:r w:rsidR="003C3E68">
        <w:rPr>
          <w:rFonts w:ascii="Times New Roman" w:hAnsi="Times New Roman"/>
          <w:color w:val="000000" w:themeColor="text1"/>
          <w:sz w:val="26"/>
          <w:szCs w:val="26"/>
          <w:lang w:val="vi-VN"/>
        </w:rPr>
        <w:t>T</w:t>
      </w:r>
      <w:r w:rsidRPr="00427F1E">
        <w:rPr>
          <w:rFonts w:ascii="Times New Roman" w:hAnsi="Times New Roman"/>
          <w:color w:val="000000" w:themeColor="text1"/>
          <w:sz w:val="26"/>
          <w:szCs w:val="26"/>
          <w:lang w:val="fr-FR"/>
        </w:rPr>
        <w:t xml:space="preserve">rung tâm phát triển Quỹ đất </w:t>
      </w:r>
      <w:r w:rsidR="00711C58">
        <w:rPr>
          <w:rFonts w:ascii="Times New Roman" w:hAnsi="Times New Roman"/>
          <w:color w:val="000000" w:themeColor="text1"/>
          <w:sz w:val="26"/>
          <w:szCs w:val="26"/>
          <w:lang w:val="fr-FR"/>
        </w:rPr>
        <w:t>thành phố</w:t>
      </w:r>
      <w:r w:rsidRPr="00427F1E">
        <w:rPr>
          <w:rFonts w:ascii="Times New Roman" w:hAnsi="Times New Roman"/>
          <w:color w:val="000000" w:themeColor="text1"/>
          <w:sz w:val="26"/>
          <w:szCs w:val="26"/>
          <w:lang w:val="fr-FR"/>
        </w:rPr>
        <w:t xml:space="preserve"> Đông Triều, số điện thoại: 0203.3671.517 hoặc liên hệ tới UBND xã, phường nơi có ô đất đấu giá để được hướng dẫn xem ô đất</w:t>
      </w:r>
      <w:r w:rsidR="00105289">
        <w:rPr>
          <w:rFonts w:ascii="Times New Roman" w:hAnsi="Times New Roman"/>
          <w:color w:val="000000" w:themeColor="text1"/>
          <w:sz w:val="26"/>
          <w:szCs w:val="26"/>
          <w:lang w:val="vi-VN"/>
        </w:rPr>
        <w:t xml:space="preserve"> hoặc </w:t>
      </w:r>
      <w:r w:rsidR="00105289" w:rsidRPr="00105289">
        <w:rPr>
          <w:rFonts w:ascii="Times New Roman" w:hAnsi="Times New Roman"/>
          <w:color w:val="000000" w:themeColor="text1"/>
          <w:sz w:val="26"/>
          <w:szCs w:val="26"/>
          <w:lang w:val="vi-VN"/>
        </w:rPr>
        <w:t>tự</w:t>
      </w:r>
      <w:r w:rsidR="00AB3C65" w:rsidRPr="00105289">
        <w:rPr>
          <w:rFonts w:ascii="Times New Roman" w:hAnsi="Times New Roman"/>
          <w:color w:val="000000" w:themeColor="text1"/>
          <w:sz w:val="26"/>
          <w:szCs w:val="26"/>
          <w:lang w:val="fr-FR"/>
        </w:rPr>
        <w:t xml:space="preserve"> chủ động đi xem thực địa khu đất đấu giá trong khoảng thời gian từ ngày niêm yết thông báo đấu giá đến hết thời gian bán hồ sơ đấu giá.</w:t>
      </w:r>
      <w:r w:rsidR="00105289">
        <w:rPr>
          <w:rFonts w:ascii="Times New Roman" w:hAnsi="Times New Roman"/>
          <w:color w:val="000000" w:themeColor="text1"/>
          <w:sz w:val="26"/>
          <w:szCs w:val="26"/>
          <w:lang w:val="vi-VN"/>
        </w:rPr>
        <w:t>)</w:t>
      </w:r>
    </w:p>
    <w:p w:rsidR="00E5123F" w:rsidRPr="00912073" w:rsidRDefault="000531EB" w:rsidP="00051C9E">
      <w:pPr>
        <w:tabs>
          <w:tab w:val="left" w:pos="567"/>
        </w:tabs>
        <w:spacing w:before="120" w:after="120"/>
        <w:ind w:firstLine="720"/>
        <w:jc w:val="both"/>
        <w:rPr>
          <w:rFonts w:ascii="Times New Roman" w:hAnsi="Times New Roman"/>
          <w:b/>
          <w:color w:val="000000" w:themeColor="text1"/>
          <w:spacing w:val="-6"/>
          <w:sz w:val="26"/>
          <w:szCs w:val="26"/>
          <w:lang w:val="nl-NL"/>
        </w:rPr>
      </w:pPr>
      <w:r w:rsidRPr="00912073">
        <w:rPr>
          <w:rFonts w:ascii="Times New Roman" w:hAnsi="Times New Roman"/>
          <w:b/>
          <w:color w:val="000000" w:themeColor="text1"/>
          <w:spacing w:val="-6"/>
          <w:sz w:val="26"/>
          <w:szCs w:val="26"/>
          <w:lang w:val="nl-NL"/>
        </w:rPr>
        <w:t>3.</w:t>
      </w:r>
      <w:r w:rsidR="001E388C" w:rsidRPr="00912073">
        <w:rPr>
          <w:rFonts w:ascii="Times New Roman" w:hAnsi="Times New Roman"/>
          <w:b/>
          <w:color w:val="000000" w:themeColor="text1"/>
          <w:spacing w:val="-6"/>
          <w:sz w:val="26"/>
          <w:szCs w:val="26"/>
          <w:lang w:val="nl-NL"/>
        </w:rPr>
        <w:t xml:space="preserve"> Thời gian nộp tiền đặt trước tham gia đấu giá: </w:t>
      </w:r>
    </w:p>
    <w:p w:rsidR="001E388C" w:rsidRPr="00427F1E" w:rsidRDefault="00E5123F" w:rsidP="00051C9E">
      <w:pPr>
        <w:tabs>
          <w:tab w:val="left" w:pos="567"/>
        </w:tabs>
        <w:spacing w:before="120" w:after="120"/>
        <w:ind w:firstLine="720"/>
        <w:jc w:val="both"/>
        <w:rPr>
          <w:rFonts w:ascii="Times New Roman" w:hAnsi="Times New Roman"/>
          <w:color w:val="000000" w:themeColor="text1"/>
          <w:spacing w:val="-6"/>
          <w:sz w:val="26"/>
          <w:szCs w:val="26"/>
          <w:lang w:val="fr-FR"/>
        </w:rPr>
      </w:pPr>
      <w:r w:rsidRPr="00427F1E">
        <w:rPr>
          <w:rFonts w:ascii="Times New Roman" w:hAnsi="Times New Roman"/>
          <w:b/>
          <w:color w:val="000000" w:themeColor="text1"/>
          <w:spacing w:val="-6"/>
          <w:sz w:val="26"/>
          <w:szCs w:val="26"/>
          <w:lang w:val="nl-NL"/>
        </w:rPr>
        <w:t xml:space="preserve">- </w:t>
      </w:r>
      <w:r w:rsidR="0042294C" w:rsidRPr="00427F1E">
        <w:rPr>
          <w:rFonts w:ascii="Times New Roman" w:hAnsi="Times New Roman"/>
          <w:color w:val="000000" w:themeColor="text1"/>
          <w:spacing w:val="-6"/>
          <w:sz w:val="26"/>
          <w:szCs w:val="26"/>
          <w:lang w:val="nl-NL"/>
        </w:rPr>
        <w:t xml:space="preserve">Từ </w:t>
      </w:r>
      <w:r w:rsidR="002B6BB2" w:rsidRPr="00427F1E">
        <w:rPr>
          <w:rFonts w:ascii="Times New Roman" w:hAnsi="Times New Roman"/>
          <w:color w:val="000000" w:themeColor="text1"/>
          <w:spacing w:val="-6"/>
          <w:sz w:val="26"/>
          <w:szCs w:val="26"/>
          <w:lang w:val="nl-NL"/>
        </w:rPr>
        <w:t xml:space="preserve">ngày </w:t>
      </w:r>
      <w:r w:rsidR="00493813">
        <w:rPr>
          <w:rFonts w:ascii="Times New Roman" w:hAnsi="Times New Roman"/>
          <w:b/>
          <w:color w:val="000000" w:themeColor="text1"/>
          <w:spacing w:val="-6"/>
          <w:sz w:val="26"/>
          <w:szCs w:val="26"/>
        </w:rPr>
        <w:t>11</w:t>
      </w:r>
      <w:r w:rsidR="00493813">
        <w:rPr>
          <w:rFonts w:ascii="Times New Roman" w:hAnsi="Times New Roman"/>
          <w:b/>
          <w:color w:val="000000" w:themeColor="text1"/>
          <w:spacing w:val="-6"/>
          <w:sz w:val="26"/>
          <w:szCs w:val="26"/>
          <w:lang w:val="vi-VN"/>
        </w:rPr>
        <w:t>/0</w:t>
      </w:r>
      <w:r w:rsidR="00493813">
        <w:rPr>
          <w:rFonts w:ascii="Times New Roman" w:hAnsi="Times New Roman"/>
          <w:b/>
          <w:color w:val="000000" w:themeColor="text1"/>
          <w:spacing w:val="-6"/>
          <w:sz w:val="26"/>
          <w:szCs w:val="26"/>
        </w:rPr>
        <w:t>4</w:t>
      </w:r>
      <w:r w:rsidR="001F4793">
        <w:rPr>
          <w:rFonts w:ascii="Times New Roman" w:hAnsi="Times New Roman"/>
          <w:b/>
          <w:color w:val="000000" w:themeColor="text1"/>
          <w:spacing w:val="-6"/>
          <w:sz w:val="26"/>
          <w:szCs w:val="26"/>
          <w:lang w:val="vi-VN"/>
        </w:rPr>
        <w:t>/202</w:t>
      </w:r>
      <w:r w:rsidR="00D158E1">
        <w:rPr>
          <w:rFonts w:ascii="Times New Roman" w:hAnsi="Times New Roman"/>
          <w:b/>
          <w:color w:val="000000" w:themeColor="text1"/>
          <w:spacing w:val="-6"/>
          <w:sz w:val="26"/>
          <w:szCs w:val="26"/>
        </w:rPr>
        <w:t>5</w:t>
      </w:r>
      <w:r w:rsidR="00105289">
        <w:rPr>
          <w:rFonts w:ascii="Times New Roman" w:hAnsi="Times New Roman"/>
          <w:color w:val="000000" w:themeColor="text1"/>
          <w:spacing w:val="-6"/>
          <w:sz w:val="26"/>
          <w:szCs w:val="26"/>
          <w:lang w:val="nl-NL"/>
        </w:rPr>
        <w:t xml:space="preserve"> đến </w:t>
      </w:r>
      <w:r w:rsidR="00105289" w:rsidRPr="00105289">
        <w:rPr>
          <w:rFonts w:ascii="Times New Roman" w:hAnsi="Times New Roman"/>
          <w:b/>
          <w:color w:val="000000" w:themeColor="text1"/>
          <w:spacing w:val="-6"/>
          <w:sz w:val="26"/>
          <w:szCs w:val="26"/>
          <w:lang w:val="nl-NL"/>
        </w:rPr>
        <w:t>1</w:t>
      </w:r>
      <w:r w:rsidR="009411B2">
        <w:rPr>
          <w:rFonts w:ascii="Times New Roman" w:hAnsi="Times New Roman"/>
          <w:b/>
          <w:color w:val="000000" w:themeColor="text1"/>
          <w:spacing w:val="-6"/>
          <w:sz w:val="26"/>
          <w:szCs w:val="26"/>
        </w:rPr>
        <w:t>6</w:t>
      </w:r>
      <w:r w:rsidR="003C3E68" w:rsidRPr="00105289">
        <w:rPr>
          <w:rFonts w:ascii="Times New Roman" w:hAnsi="Times New Roman"/>
          <w:b/>
          <w:color w:val="000000" w:themeColor="text1"/>
          <w:spacing w:val="-6"/>
          <w:sz w:val="26"/>
          <w:szCs w:val="26"/>
          <w:lang w:val="nl-NL"/>
        </w:rPr>
        <w:t>h</w:t>
      </w:r>
      <w:r w:rsidR="00105289" w:rsidRPr="00105289">
        <w:rPr>
          <w:rFonts w:ascii="Times New Roman" w:hAnsi="Times New Roman"/>
          <w:b/>
          <w:color w:val="000000" w:themeColor="text1"/>
          <w:spacing w:val="-6"/>
          <w:sz w:val="26"/>
          <w:szCs w:val="26"/>
          <w:lang w:val="vi-VN"/>
        </w:rPr>
        <w:t>3</w:t>
      </w:r>
      <w:r w:rsidR="003C3E68" w:rsidRPr="00105289">
        <w:rPr>
          <w:rFonts w:ascii="Times New Roman" w:hAnsi="Times New Roman"/>
          <w:b/>
          <w:color w:val="000000" w:themeColor="text1"/>
          <w:spacing w:val="-6"/>
          <w:sz w:val="26"/>
          <w:szCs w:val="26"/>
          <w:lang w:val="nl-NL"/>
        </w:rPr>
        <w:t>0</w:t>
      </w:r>
      <w:r w:rsidR="003C3E68" w:rsidRPr="003C3E68">
        <w:rPr>
          <w:rFonts w:ascii="Times New Roman" w:hAnsi="Times New Roman"/>
          <w:color w:val="000000" w:themeColor="text1"/>
          <w:spacing w:val="-6"/>
          <w:sz w:val="26"/>
          <w:szCs w:val="26"/>
          <w:lang w:val="nl-NL"/>
        </w:rPr>
        <w:t xml:space="preserve"> ngày </w:t>
      </w:r>
      <w:r w:rsidR="0020544B">
        <w:rPr>
          <w:rFonts w:ascii="Times New Roman" w:hAnsi="Times New Roman"/>
          <w:b/>
          <w:color w:val="000000" w:themeColor="text1"/>
          <w:spacing w:val="-6"/>
          <w:sz w:val="26"/>
          <w:szCs w:val="26"/>
        </w:rPr>
        <w:t>23</w:t>
      </w:r>
      <w:r w:rsidR="00493813">
        <w:rPr>
          <w:rFonts w:ascii="Times New Roman" w:hAnsi="Times New Roman"/>
          <w:b/>
          <w:color w:val="000000" w:themeColor="text1"/>
          <w:spacing w:val="-6"/>
          <w:sz w:val="26"/>
          <w:szCs w:val="26"/>
          <w:lang w:val="vi-VN"/>
        </w:rPr>
        <w:t>/0</w:t>
      </w:r>
      <w:r w:rsidR="00E159AD">
        <w:rPr>
          <w:rFonts w:ascii="Times New Roman" w:hAnsi="Times New Roman"/>
          <w:b/>
          <w:color w:val="000000" w:themeColor="text1"/>
          <w:spacing w:val="-6"/>
          <w:sz w:val="26"/>
          <w:szCs w:val="26"/>
        </w:rPr>
        <w:t>4</w:t>
      </w:r>
      <w:bookmarkStart w:id="0" w:name="_GoBack"/>
      <w:bookmarkEnd w:id="0"/>
      <w:r w:rsidR="001F4793">
        <w:rPr>
          <w:rFonts w:ascii="Times New Roman" w:hAnsi="Times New Roman"/>
          <w:b/>
          <w:color w:val="000000" w:themeColor="text1"/>
          <w:spacing w:val="-6"/>
          <w:sz w:val="26"/>
          <w:szCs w:val="26"/>
          <w:lang w:val="vi-VN"/>
        </w:rPr>
        <w:t>/202</w:t>
      </w:r>
      <w:r w:rsidR="00D158E1">
        <w:rPr>
          <w:rFonts w:ascii="Times New Roman" w:hAnsi="Times New Roman"/>
          <w:b/>
          <w:color w:val="000000" w:themeColor="text1"/>
          <w:spacing w:val="-6"/>
          <w:sz w:val="26"/>
          <w:szCs w:val="26"/>
        </w:rPr>
        <w:t>5</w:t>
      </w:r>
      <w:r w:rsidR="003C3E68">
        <w:rPr>
          <w:rFonts w:asciiTheme="minorHAnsi" w:hAnsiTheme="minorHAnsi"/>
          <w:bCs/>
          <w:color w:val="000000"/>
          <w:spacing w:val="-12"/>
          <w:sz w:val="22"/>
          <w:lang w:val="vi-VN"/>
        </w:rPr>
        <w:t xml:space="preserve"> </w:t>
      </w:r>
      <w:r w:rsidR="001E388C" w:rsidRPr="00427F1E">
        <w:rPr>
          <w:rFonts w:ascii="Times New Roman" w:hAnsi="Times New Roman"/>
          <w:color w:val="000000" w:themeColor="text1"/>
          <w:spacing w:val="-6"/>
          <w:sz w:val="26"/>
          <w:szCs w:val="26"/>
          <w:lang w:val="fr-FR"/>
        </w:rPr>
        <w:t>vào số tài khoản:</w:t>
      </w:r>
      <w:r w:rsidR="001E388C" w:rsidRPr="00427F1E">
        <w:rPr>
          <w:rFonts w:ascii="Times New Roman" w:hAnsi="Times New Roman"/>
          <w:b/>
          <w:color w:val="000000" w:themeColor="text1"/>
          <w:spacing w:val="-6"/>
          <w:sz w:val="26"/>
          <w:szCs w:val="26"/>
          <w:lang w:val="fr-FR"/>
        </w:rPr>
        <w:t xml:space="preserve"> </w:t>
      </w:r>
      <w:r w:rsidR="00505ADC" w:rsidRPr="00427F1E">
        <w:rPr>
          <w:rFonts w:ascii="Times New Roman" w:hAnsi="Times New Roman"/>
          <w:b/>
          <w:color w:val="000000" w:themeColor="text1"/>
          <w:sz w:val="26"/>
          <w:szCs w:val="26"/>
          <w:u w:val="single"/>
          <w:lang w:val="nl-NL"/>
        </w:rPr>
        <w:t>4403838368</w:t>
      </w:r>
      <w:r w:rsidR="001E388C" w:rsidRPr="00427F1E">
        <w:rPr>
          <w:rFonts w:ascii="Times New Roman" w:hAnsi="Times New Roman"/>
          <w:color w:val="000000" w:themeColor="text1"/>
          <w:spacing w:val="-6"/>
          <w:sz w:val="26"/>
          <w:szCs w:val="26"/>
          <w:lang w:val="fr-FR"/>
        </w:rPr>
        <w:t xml:space="preserve"> </w:t>
      </w:r>
      <w:r w:rsidR="008343C1" w:rsidRPr="00427F1E">
        <w:rPr>
          <w:rFonts w:ascii="Times New Roman" w:hAnsi="Times New Roman"/>
          <w:color w:val="000000" w:themeColor="text1"/>
          <w:spacing w:val="-6"/>
          <w:sz w:val="26"/>
          <w:szCs w:val="26"/>
          <w:lang w:val="fr-FR"/>
        </w:rPr>
        <w:t xml:space="preserve">của </w:t>
      </w:r>
      <w:r w:rsidR="008343C1" w:rsidRPr="00427F1E">
        <w:rPr>
          <w:rFonts w:ascii="Times New Roman" w:hAnsi="Times New Roman"/>
          <w:color w:val="000000" w:themeColor="text1"/>
          <w:sz w:val="26"/>
          <w:szCs w:val="26"/>
        </w:rPr>
        <w:t xml:space="preserve">Công ty </w:t>
      </w:r>
      <w:r w:rsidR="003C3E68">
        <w:rPr>
          <w:rFonts w:ascii="Times New Roman" w:hAnsi="Times New Roman"/>
          <w:color w:val="000000" w:themeColor="text1"/>
          <w:sz w:val="26"/>
          <w:szCs w:val="26"/>
          <w:lang w:val="vi-VN"/>
        </w:rPr>
        <w:t>đ</w:t>
      </w:r>
      <w:r w:rsidR="008343C1" w:rsidRPr="00427F1E">
        <w:rPr>
          <w:rFonts w:ascii="Times New Roman" w:hAnsi="Times New Roman"/>
          <w:color w:val="000000" w:themeColor="text1"/>
          <w:sz w:val="26"/>
          <w:szCs w:val="26"/>
        </w:rPr>
        <w:t xml:space="preserve">ấu </w:t>
      </w:r>
      <w:r w:rsidR="003C3E68">
        <w:rPr>
          <w:rFonts w:ascii="Times New Roman" w:hAnsi="Times New Roman"/>
          <w:color w:val="000000" w:themeColor="text1"/>
          <w:sz w:val="26"/>
          <w:szCs w:val="26"/>
          <w:lang w:val="vi-VN"/>
        </w:rPr>
        <w:t>g</w:t>
      </w:r>
      <w:r w:rsidR="008343C1" w:rsidRPr="00427F1E">
        <w:rPr>
          <w:rFonts w:ascii="Times New Roman" w:hAnsi="Times New Roman"/>
          <w:color w:val="000000" w:themeColor="text1"/>
          <w:sz w:val="26"/>
          <w:szCs w:val="26"/>
        </w:rPr>
        <w:t xml:space="preserve">iá </w:t>
      </w:r>
      <w:r w:rsidR="003C3E68">
        <w:rPr>
          <w:rFonts w:ascii="Times New Roman" w:hAnsi="Times New Roman"/>
          <w:color w:val="000000" w:themeColor="text1"/>
          <w:sz w:val="26"/>
          <w:szCs w:val="26"/>
          <w:lang w:val="vi-VN"/>
        </w:rPr>
        <w:t>h</w:t>
      </w:r>
      <w:r w:rsidR="008343C1" w:rsidRPr="00427F1E">
        <w:rPr>
          <w:rFonts w:ascii="Times New Roman" w:hAnsi="Times New Roman"/>
          <w:color w:val="000000" w:themeColor="text1"/>
          <w:sz w:val="26"/>
          <w:szCs w:val="26"/>
        </w:rPr>
        <w:t>ợp danh Quảng Ninh</w:t>
      </w:r>
      <w:r w:rsidR="008343C1" w:rsidRPr="00427F1E">
        <w:rPr>
          <w:rFonts w:ascii="Times New Roman" w:hAnsi="Times New Roman"/>
          <w:color w:val="000000" w:themeColor="text1"/>
          <w:spacing w:val="-6"/>
          <w:sz w:val="26"/>
          <w:szCs w:val="26"/>
          <w:lang w:val="fr-FR"/>
        </w:rPr>
        <w:t xml:space="preserve"> </w:t>
      </w:r>
      <w:r w:rsidR="001E388C" w:rsidRPr="00427F1E">
        <w:rPr>
          <w:rFonts w:ascii="Times New Roman" w:hAnsi="Times New Roman"/>
          <w:color w:val="000000" w:themeColor="text1"/>
          <w:spacing w:val="-6"/>
          <w:sz w:val="26"/>
          <w:szCs w:val="26"/>
          <w:lang w:val="fr-FR"/>
        </w:rPr>
        <w:t xml:space="preserve">tại </w:t>
      </w:r>
      <w:r w:rsidR="008343C1" w:rsidRPr="00427F1E">
        <w:rPr>
          <w:rFonts w:ascii="Times New Roman" w:hAnsi="Times New Roman"/>
          <w:color w:val="000000" w:themeColor="text1"/>
          <w:spacing w:val="-6"/>
          <w:sz w:val="26"/>
          <w:szCs w:val="26"/>
          <w:lang w:val="fr-FR"/>
        </w:rPr>
        <w:t>N</w:t>
      </w:r>
      <w:r w:rsidR="001E388C" w:rsidRPr="00427F1E">
        <w:rPr>
          <w:rFonts w:ascii="Times New Roman" w:hAnsi="Times New Roman"/>
          <w:color w:val="000000" w:themeColor="text1"/>
          <w:spacing w:val="-6"/>
          <w:sz w:val="26"/>
          <w:szCs w:val="26"/>
          <w:lang w:val="fr-FR"/>
        </w:rPr>
        <w:t>gân hàng TMCP Đầu tư và Phát triển Việt Nam - Chi nhánh Quảng Ninh</w:t>
      </w:r>
      <w:r w:rsidR="00BD61CD" w:rsidRPr="00427F1E">
        <w:rPr>
          <w:rFonts w:ascii="Times New Roman" w:hAnsi="Times New Roman"/>
          <w:color w:val="000000" w:themeColor="text1"/>
          <w:spacing w:val="-6"/>
          <w:sz w:val="26"/>
          <w:szCs w:val="26"/>
          <w:lang w:val="fr-FR"/>
        </w:rPr>
        <w:t>.</w:t>
      </w:r>
    </w:p>
    <w:p w:rsidR="00CC0E0C" w:rsidRPr="00427F1E" w:rsidRDefault="00CC0E0C" w:rsidP="00051C9E">
      <w:pPr>
        <w:tabs>
          <w:tab w:val="left" w:pos="567"/>
        </w:tabs>
        <w:spacing w:before="120" w:after="120"/>
        <w:ind w:firstLine="720"/>
        <w:jc w:val="both"/>
        <w:rPr>
          <w:rFonts w:ascii="Times New Roman" w:hAnsi="Times New Roman"/>
          <w:color w:val="000000" w:themeColor="text1"/>
          <w:sz w:val="26"/>
          <w:szCs w:val="26"/>
          <w:lang w:val="nl-NL"/>
        </w:rPr>
      </w:pPr>
      <w:r w:rsidRPr="00427F1E">
        <w:rPr>
          <w:rFonts w:ascii="Times New Roman" w:hAnsi="Times New Roman"/>
          <w:b/>
          <w:color w:val="000000" w:themeColor="text1"/>
          <w:sz w:val="26"/>
          <w:szCs w:val="26"/>
          <w:lang w:val="nl-NL"/>
        </w:rPr>
        <w:t xml:space="preserve">+  Nội dung nộp tiền đặt trước như sau: </w:t>
      </w:r>
      <w:r w:rsidRPr="00427F1E">
        <w:rPr>
          <w:rFonts w:ascii="Times New Roman" w:hAnsi="Times New Roman"/>
          <w:color w:val="000000" w:themeColor="text1"/>
          <w:sz w:val="26"/>
          <w:szCs w:val="26"/>
          <w:lang w:val="nl-NL"/>
        </w:rPr>
        <w:t>Tên của người tham gia đấu giá</w:t>
      </w:r>
      <w:r w:rsidR="00D60512">
        <w:rPr>
          <w:rFonts w:ascii="Times New Roman" w:hAnsi="Times New Roman"/>
          <w:color w:val="000000" w:themeColor="text1"/>
          <w:sz w:val="26"/>
          <w:szCs w:val="26"/>
          <w:lang w:val="nl-NL"/>
        </w:rPr>
        <w:t>, CC/CCCD số.....</w:t>
      </w:r>
      <w:r w:rsidRPr="00427F1E">
        <w:rPr>
          <w:rFonts w:ascii="Times New Roman" w:hAnsi="Times New Roman"/>
          <w:color w:val="000000" w:themeColor="text1"/>
          <w:sz w:val="26"/>
          <w:szCs w:val="26"/>
          <w:lang w:val="nl-NL"/>
        </w:rPr>
        <w:t xml:space="preserve"> nộp tiền đặt trước </w:t>
      </w:r>
      <w:r w:rsidR="00D60512">
        <w:rPr>
          <w:rFonts w:ascii="Times New Roman" w:hAnsi="Times New Roman"/>
          <w:color w:val="000000" w:themeColor="text1"/>
          <w:sz w:val="26"/>
          <w:szCs w:val="26"/>
          <w:lang w:val="nl-NL"/>
        </w:rPr>
        <w:t>đất Đông Triều</w:t>
      </w:r>
      <w:r w:rsidRPr="00427F1E">
        <w:rPr>
          <w:rFonts w:ascii="Times New Roman" w:hAnsi="Times New Roman"/>
          <w:color w:val="000000" w:themeColor="text1"/>
          <w:sz w:val="26"/>
          <w:szCs w:val="26"/>
          <w:lang w:val="nl-NL"/>
        </w:rPr>
        <w:t>).</w:t>
      </w:r>
    </w:p>
    <w:p w:rsidR="00AB3C65" w:rsidRPr="00A26CC6" w:rsidRDefault="00A26CC6" w:rsidP="00051C9E">
      <w:pPr>
        <w:tabs>
          <w:tab w:val="left" w:pos="567"/>
        </w:tabs>
        <w:spacing w:before="120" w:after="120"/>
        <w:ind w:firstLine="720"/>
        <w:jc w:val="both"/>
        <w:rPr>
          <w:rFonts w:ascii="Times New Roman" w:hAnsi="Times New Roman"/>
          <w:color w:val="000000" w:themeColor="text1"/>
          <w:sz w:val="26"/>
          <w:szCs w:val="26"/>
          <w:lang w:val="vi-VN"/>
        </w:rPr>
      </w:pPr>
      <w:r w:rsidRPr="00A26CC6">
        <w:rPr>
          <w:rFonts w:ascii="Times New Roman" w:hAnsi="Times New Roman"/>
          <w:color w:val="000000" w:themeColor="text1"/>
          <w:sz w:val="26"/>
          <w:szCs w:val="26"/>
          <w:lang w:val="vi-VN"/>
        </w:rPr>
        <w:t>(</w:t>
      </w:r>
      <w:r w:rsidR="00AB3C65" w:rsidRPr="00427F1E">
        <w:rPr>
          <w:rFonts w:ascii="Times New Roman" w:hAnsi="Times New Roman"/>
          <w:b/>
          <w:color w:val="000000" w:themeColor="text1"/>
          <w:sz w:val="26"/>
          <w:szCs w:val="26"/>
          <w:lang w:val="nl-NL"/>
        </w:rPr>
        <w:t>Ví dụ</w:t>
      </w:r>
      <w:r w:rsidR="00AB3C65" w:rsidRPr="00427F1E">
        <w:rPr>
          <w:rFonts w:ascii="Times New Roman" w:hAnsi="Times New Roman"/>
          <w:color w:val="000000" w:themeColor="text1"/>
          <w:sz w:val="26"/>
          <w:szCs w:val="26"/>
          <w:lang w:val="nl-NL"/>
        </w:rPr>
        <w:t xml:space="preserve">: </w:t>
      </w:r>
      <w:r w:rsidR="00035042">
        <w:rPr>
          <w:rFonts w:ascii="Times New Roman" w:hAnsi="Times New Roman"/>
          <w:color w:val="000000" w:themeColor="text1"/>
          <w:sz w:val="26"/>
          <w:szCs w:val="26"/>
          <w:lang w:val="nl-NL"/>
        </w:rPr>
        <w:t>Trần Thị T</w:t>
      </w:r>
      <w:r w:rsidR="000B389C">
        <w:rPr>
          <w:rFonts w:ascii="Times New Roman" w:hAnsi="Times New Roman"/>
          <w:color w:val="000000" w:themeColor="text1"/>
          <w:sz w:val="26"/>
          <w:szCs w:val="26"/>
          <w:lang w:val="nl-NL"/>
        </w:rPr>
        <w:t xml:space="preserve">, CCCD số </w:t>
      </w:r>
      <w:r w:rsidR="00035042">
        <w:rPr>
          <w:rFonts w:ascii="Times New Roman" w:hAnsi="Times New Roman"/>
          <w:color w:val="000000" w:themeColor="text1"/>
          <w:sz w:val="26"/>
          <w:szCs w:val="26"/>
          <w:lang w:val="nl-NL"/>
        </w:rPr>
        <w:t>66666888888</w:t>
      </w:r>
      <w:r w:rsidR="00AB3C65" w:rsidRPr="00427F1E">
        <w:rPr>
          <w:rFonts w:ascii="Times New Roman" w:hAnsi="Times New Roman"/>
          <w:color w:val="000000" w:themeColor="text1"/>
          <w:sz w:val="26"/>
          <w:szCs w:val="26"/>
          <w:lang w:val="nl-NL"/>
        </w:rPr>
        <w:t xml:space="preserve"> nộp tiền đặt trước </w:t>
      </w:r>
      <w:r w:rsidR="000B389C">
        <w:rPr>
          <w:rFonts w:ascii="Times New Roman" w:hAnsi="Times New Roman"/>
          <w:color w:val="000000" w:themeColor="text1"/>
          <w:sz w:val="26"/>
          <w:szCs w:val="26"/>
        </w:rPr>
        <w:t>đất Đông Triều</w:t>
      </w:r>
      <w:r w:rsidR="00AB3C65" w:rsidRPr="00427F1E">
        <w:rPr>
          <w:rFonts w:ascii="Times New Roman" w:hAnsi="Times New Roman"/>
          <w:color w:val="000000" w:themeColor="text1"/>
          <w:sz w:val="26"/>
          <w:szCs w:val="26"/>
          <w:lang w:val="nl-NL"/>
        </w:rPr>
        <w:t>)</w:t>
      </w:r>
    </w:p>
    <w:p w:rsidR="0029712C" w:rsidRDefault="009E49EA" w:rsidP="00051C9E">
      <w:pPr>
        <w:tabs>
          <w:tab w:val="left" w:pos="567"/>
        </w:tabs>
        <w:spacing w:before="120" w:after="120"/>
        <w:ind w:firstLine="720"/>
        <w:jc w:val="both"/>
        <w:rPr>
          <w:rFonts w:ascii="Times New Roman" w:hAnsi="Times New Roman"/>
          <w:i/>
          <w:color w:val="000000" w:themeColor="text1"/>
          <w:sz w:val="26"/>
          <w:szCs w:val="26"/>
          <w:lang w:val="vi-VN"/>
        </w:rPr>
      </w:pPr>
      <w:r w:rsidRPr="00427F1E">
        <w:rPr>
          <w:rFonts w:ascii="Times New Roman" w:hAnsi="Times New Roman"/>
          <w:b/>
          <w:i/>
          <w:color w:val="000000" w:themeColor="text1"/>
          <w:sz w:val="26"/>
          <w:szCs w:val="26"/>
          <w:u w:val="single"/>
          <w:lang w:val="nl-NL"/>
        </w:rPr>
        <w:lastRenderedPageBreak/>
        <w:t>Lưu ý:</w:t>
      </w:r>
      <w:r w:rsidRPr="00427F1E">
        <w:rPr>
          <w:rFonts w:ascii="Times New Roman" w:hAnsi="Times New Roman"/>
          <w:i/>
          <w:color w:val="000000" w:themeColor="text1"/>
          <w:sz w:val="26"/>
          <w:szCs w:val="26"/>
          <w:lang w:val="nl-NL"/>
        </w:rPr>
        <w:t xml:space="preserve"> </w:t>
      </w:r>
    </w:p>
    <w:p w:rsidR="007362CC" w:rsidRPr="000524F3" w:rsidRDefault="000524F3" w:rsidP="000524F3">
      <w:pPr>
        <w:pStyle w:val="ListParagraph"/>
        <w:numPr>
          <w:ilvl w:val="0"/>
          <w:numId w:val="8"/>
        </w:numPr>
        <w:spacing w:before="120" w:after="120"/>
        <w:ind w:left="0" w:firstLine="450"/>
        <w:jc w:val="both"/>
        <w:rPr>
          <w:rFonts w:ascii="Times New Roman" w:hAnsi="Times New Roman"/>
          <w:i/>
          <w:color w:val="000000" w:themeColor="text1"/>
          <w:sz w:val="26"/>
          <w:szCs w:val="26"/>
          <w:lang w:val="vi-VN"/>
        </w:rPr>
      </w:pPr>
      <w:r w:rsidRPr="000524F3">
        <w:rPr>
          <w:rFonts w:ascii="Times New Roman" w:hAnsi="Times New Roman"/>
          <w:i/>
          <w:color w:val="000000" w:themeColor="text1"/>
          <w:sz w:val="26"/>
          <w:szCs w:val="26"/>
          <w:lang w:val="vi-VN"/>
        </w:rPr>
        <w:t xml:space="preserve">Người tham gia đấu giá phải nộp giấy nộp tiền/hình ảnh thông báo giao dịch thành công thể hiện rõ tên người tham gia đấu giá cho Công ty đấu giá hợp danh Quảng Ninh qua địa chỉ zalo số điện thoại: 0976868956 (đ/c Thảo-phòng kế toán) hoặc nộp trực tiếp cho Công ty trước thời hạn mở phiên đấu giá. </w:t>
      </w:r>
    </w:p>
    <w:p w:rsidR="0029712C" w:rsidRPr="0029712C" w:rsidRDefault="00CB5024" w:rsidP="0029712C">
      <w:pPr>
        <w:pStyle w:val="ListParagraph"/>
        <w:numPr>
          <w:ilvl w:val="0"/>
          <w:numId w:val="8"/>
        </w:numPr>
        <w:spacing w:before="120" w:after="120"/>
        <w:ind w:left="0" w:firstLine="450"/>
        <w:jc w:val="both"/>
        <w:rPr>
          <w:rFonts w:ascii="Times New Roman" w:hAnsi="Times New Roman"/>
          <w:i/>
          <w:color w:val="000000" w:themeColor="text1"/>
          <w:sz w:val="26"/>
          <w:szCs w:val="26"/>
          <w:lang w:val="vi-VN"/>
        </w:rPr>
      </w:pPr>
      <w:r>
        <w:rPr>
          <w:rFonts w:ascii="Times New Roman" w:hAnsi="Times New Roman"/>
          <w:i/>
          <w:color w:val="000000" w:themeColor="text1"/>
          <w:sz w:val="26"/>
          <w:szCs w:val="26"/>
          <w:lang w:val="vi-VN"/>
        </w:rPr>
        <w:t xml:space="preserve">Khoản tiền đặt trước </w:t>
      </w:r>
      <w:r w:rsidR="007362CC">
        <w:rPr>
          <w:rFonts w:ascii="Times New Roman" w:hAnsi="Times New Roman"/>
          <w:i/>
          <w:color w:val="000000" w:themeColor="text1"/>
          <w:sz w:val="26"/>
          <w:szCs w:val="26"/>
          <w:lang w:val="vi-VN"/>
        </w:rPr>
        <w:t>của Người tham gia đấu giá</w:t>
      </w:r>
      <w:r>
        <w:rPr>
          <w:rFonts w:ascii="Times New Roman" w:hAnsi="Times New Roman"/>
          <w:i/>
          <w:color w:val="000000" w:themeColor="text1"/>
          <w:sz w:val="26"/>
          <w:szCs w:val="26"/>
          <w:lang w:val="vi-VN"/>
        </w:rPr>
        <w:t xml:space="preserve"> hợp lệ khi tài khoản Ngân hàng của Công ty đấu giá hợp danh Quảng Ninh </w:t>
      </w:r>
      <w:r w:rsidR="007362CC">
        <w:rPr>
          <w:rFonts w:ascii="Times New Roman" w:hAnsi="Times New Roman"/>
          <w:i/>
          <w:color w:val="000000" w:themeColor="text1"/>
          <w:sz w:val="26"/>
          <w:szCs w:val="26"/>
          <w:lang w:val="vi-VN"/>
        </w:rPr>
        <w:t>xác nhận đã có</w:t>
      </w:r>
      <w:r w:rsidR="00A26CC6">
        <w:rPr>
          <w:rFonts w:ascii="Times New Roman" w:hAnsi="Times New Roman"/>
          <w:i/>
          <w:color w:val="000000" w:themeColor="text1"/>
          <w:sz w:val="26"/>
          <w:szCs w:val="26"/>
          <w:lang w:val="vi-VN"/>
        </w:rPr>
        <w:t xml:space="preserve"> </w:t>
      </w:r>
      <w:r w:rsidR="007362CC">
        <w:rPr>
          <w:rFonts w:ascii="Times New Roman" w:hAnsi="Times New Roman"/>
          <w:i/>
          <w:color w:val="000000" w:themeColor="text1"/>
          <w:sz w:val="26"/>
          <w:szCs w:val="26"/>
          <w:lang w:val="vi-VN"/>
        </w:rPr>
        <w:t>đủ số tiền và đầy đủ nội dung nộp tiền.</w:t>
      </w:r>
    </w:p>
    <w:p w:rsidR="009E49EA" w:rsidRPr="003C3E68" w:rsidRDefault="0029712C" w:rsidP="0029712C">
      <w:pPr>
        <w:spacing w:before="120" w:after="120"/>
        <w:ind w:firstLine="450"/>
        <w:jc w:val="both"/>
        <w:rPr>
          <w:rFonts w:ascii="Times New Roman" w:hAnsi="Times New Roman"/>
          <w:i/>
          <w:color w:val="000000" w:themeColor="text1"/>
          <w:sz w:val="26"/>
          <w:szCs w:val="26"/>
          <w:lang w:val="vi-VN"/>
        </w:rPr>
      </w:pPr>
      <w:r>
        <w:rPr>
          <w:rFonts w:ascii="Times New Roman" w:hAnsi="Times New Roman"/>
          <w:i/>
          <w:color w:val="000000" w:themeColor="text1"/>
          <w:sz w:val="26"/>
          <w:szCs w:val="26"/>
          <w:lang w:val="vi-VN"/>
        </w:rPr>
        <w:t xml:space="preserve">- </w:t>
      </w:r>
      <w:r w:rsidR="00DC134D" w:rsidRPr="00427F1E">
        <w:rPr>
          <w:rFonts w:ascii="Times New Roman" w:hAnsi="Times New Roman"/>
          <w:i/>
          <w:color w:val="000000" w:themeColor="text1"/>
          <w:sz w:val="26"/>
          <w:szCs w:val="26"/>
          <w:lang w:val="nl-NL"/>
        </w:rPr>
        <w:t>Các loại phí nộp, chuyển</w:t>
      </w:r>
      <w:r w:rsidR="008A01CC">
        <w:rPr>
          <w:rFonts w:ascii="Times New Roman" w:hAnsi="Times New Roman"/>
          <w:i/>
          <w:color w:val="000000" w:themeColor="text1"/>
          <w:sz w:val="26"/>
          <w:szCs w:val="26"/>
          <w:lang w:val="vi-VN"/>
        </w:rPr>
        <w:t>, nhận</w:t>
      </w:r>
      <w:r w:rsidR="00DC134D" w:rsidRPr="00427F1E">
        <w:rPr>
          <w:rFonts w:ascii="Times New Roman" w:hAnsi="Times New Roman"/>
          <w:i/>
          <w:color w:val="000000" w:themeColor="text1"/>
          <w:sz w:val="26"/>
          <w:szCs w:val="26"/>
          <w:lang w:val="nl-NL"/>
        </w:rPr>
        <w:t xml:space="preserve"> tiền </w:t>
      </w:r>
      <w:r w:rsidR="008A01CC">
        <w:rPr>
          <w:rFonts w:ascii="Times New Roman" w:hAnsi="Times New Roman"/>
          <w:i/>
          <w:color w:val="000000" w:themeColor="text1"/>
          <w:sz w:val="26"/>
          <w:szCs w:val="26"/>
          <w:lang w:val="vi-VN"/>
        </w:rPr>
        <w:t xml:space="preserve">đặt trước </w:t>
      </w:r>
      <w:r w:rsidR="00DC134D" w:rsidRPr="00427F1E">
        <w:rPr>
          <w:rFonts w:ascii="Times New Roman" w:hAnsi="Times New Roman"/>
          <w:i/>
          <w:color w:val="000000" w:themeColor="text1"/>
          <w:sz w:val="26"/>
          <w:szCs w:val="26"/>
          <w:lang w:val="nl-NL"/>
        </w:rPr>
        <w:t xml:space="preserve">do </w:t>
      </w:r>
      <w:r>
        <w:rPr>
          <w:rFonts w:ascii="Times New Roman" w:hAnsi="Times New Roman"/>
          <w:i/>
          <w:color w:val="000000" w:themeColor="text1"/>
          <w:sz w:val="26"/>
          <w:szCs w:val="26"/>
          <w:lang w:val="vi-VN"/>
        </w:rPr>
        <w:t>người</w:t>
      </w:r>
      <w:r w:rsidR="00DC134D" w:rsidRPr="00427F1E">
        <w:rPr>
          <w:rFonts w:ascii="Times New Roman" w:hAnsi="Times New Roman"/>
          <w:i/>
          <w:color w:val="000000" w:themeColor="text1"/>
          <w:sz w:val="26"/>
          <w:szCs w:val="26"/>
          <w:lang w:val="nl-NL"/>
        </w:rPr>
        <w:t xml:space="preserve"> tham gia đấu giá </w:t>
      </w:r>
      <w:r w:rsidR="003C3E68">
        <w:rPr>
          <w:rFonts w:ascii="Times New Roman" w:hAnsi="Times New Roman"/>
          <w:i/>
          <w:color w:val="000000" w:themeColor="text1"/>
          <w:sz w:val="26"/>
          <w:szCs w:val="26"/>
          <w:lang w:val="vi-VN"/>
        </w:rPr>
        <w:t>tự</w:t>
      </w:r>
      <w:r w:rsidR="00DC134D" w:rsidRPr="00427F1E">
        <w:rPr>
          <w:rFonts w:ascii="Times New Roman" w:hAnsi="Times New Roman"/>
          <w:i/>
          <w:color w:val="000000" w:themeColor="text1"/>
          <w:sz w:val="26"/>
          <w:szCs w:val="26"/>
          <w:lang w:val="nl-NL"/>
        </w:rPr>
        <w:t xml:space="preserve"> chịu</w:t>
      </w:r>
      <w:r w:rsidR="003C3E68">
        <w:rPr>
          <w:rFonts w:ascii="Times New Roman" w:hAnsi="Times New Roman"/>
          <w:i/>
          <w:color w:val="000000" w:themeColor="text1"/>
          <w:sz w:val="26"/>
          <w:szCs w:val="26"/>
          <w:lang w:val="vi-VN"/>
        </w:rPr>
        <w:t>.</w:t>
      </w:r>
    </w:p>
    <w:p w:rsidR="002E0FDA" w:rsidRDefault="000531EB" w:rsidP="002E0FDA">
      <w:pPr>
        <w:tabs>
          <w:tab w:val="left" w:pos="567"/>
        </w:tabs>
        <w:spacing w:before="120" w:after="120"/>
        <w:ind w:firstLine="720"/>
        <w:jc w:val="both"/>
        <w:rPr>
          <w:rFonts w:ascii="Times New Roman" w:hAnsi="Times New Roman"/>
          <w:b/>
          <w:color w:val="000000" w:themeColor="text1"/>
          <w:sz w:val="26"/>
          <w:szCs w:val="26"/>
        </w:rPr>
      </w:pPr>
      <w:r w:rsidRPr="00912073">
        <w:rPr>
          <w:rFonts w:ascii="Times New Roman" w:hAnsi="Times New Roman"/>
          <w:b/>
          <w:color w:val="000000" w:themeColor="text1"/>
          <w:sz w:val="26"/>
          <w:szCs w:val="26"/>
          <w:lang w:val="nl-NL"/>
        </w:rPr>
        <w:t>4</w:t>
      </w:r>
      <w:r w:rsidR="00C20100" w:rsidRPr="00912073">
        <w:rPr>
          <w:rFonts w:ascii="Times New Roman" w:hAnsi="Times New Roman"/>
          <w:b/>
          <w:color w:val="000000" w:themeColor="text1"/>
          <w:sz w:val="26"/>
          <w:szCs w:val="26"/>
          <w:lang w:val="nl-NL"/>
        </w:rPr>
        <w:t xml:space="preserve">. </w:t>
      </w:r>
      <w:r w:rsidR="00F95D5D">
        <w:rPr>
          <w:rFonts w:ascii="Times New Roman" w:hAnsi="Times New Roman"/>
          <w:b/>
          <w:color w:val="000000" w:themeColor="text1"/>
          <w:sz w:val="26"/>
          <w:szCs w:val="26"/>
          <w:lang w:val="nl-NL"/>
        </w:rPr>
        <w:t xml:space="preserve">Cách ghi phiếu trả giá: </w:t>
      </w:r>
      <w:r w:rsidR="00C20100" w:rsidRPr="00912073">
        <w:rPr>
          <w:rFonts w:ascii="Times New Roman" w:hAnsi="Times New Roman"/>
          <w:b/>
          <w:color w:val="000000" w:themeColor="text1"/>
          <w:sz w:val="26"/>
          <w:szCs w:val="26"/>
        </w:rPr>
        <w:t>phiếu trả giá hợp lệ, phiếu trả giá không hợp lệ, trình tự thủ tục niêm phong, mở niêm phong thùng phiếu</w:t>
      </w:r>
    </w:p>
    <w:p w:rsidR="002E0FDA" w:rsidRDefault="002E0FDA" w:rsidP="002E0FDA">
      <w:pPr>
        <w:tabs>
          <w:tab w:val="left" w:pos="567"/>
        </w:tabs>
        <w:spacing w:before="120" w:after="120"/>
        <w:ind w:firstLine="567"/>
        <w:jc w:val="both"/>
        <w:rPr>
          <w:rFonts w:ascii="Times New Roman" w:hAnsi="Times New Roman"/>
          <w:b/>
          <w:color w:val="000000" w:themeColor="text1"/>
          <w:sz w:val="26"/>
          <w:szCs w:val="26"/>
        </w:rPr>
      </w:pPr>
      <w:r>
        <w:rPr>
          <w:rFonts w:ascii="Times New Roman" w:hAnsi="Times New Roman"/>
          <w:b/>
          <w:color w:val="000000" w:themeColor="text1"/>
          <w:sz w:val="26"/>
          <w:szCs w:val="26"/>
        </w:rPr>
        <w:t xml:space="preserve">a) Cách ghi phiếu trả giá: </w:t>
      </w:r>
    </w:p>
    <w:p w:rsidR="0004444E" w:rsidRPr="009F4BF2" w:rsidRDefault="0004444E" w:rsidP="0004444E">
      <w:pPr>
        <w:tabs>
          <w:tab w:val="left" w:pos="90"/>
          <w:tab w:val="left" w:pos="6330"/>
        </w:tabs>
        <w:spacing w:before="120"/>
        <w:ind w:firstLine="576"/>
        <w:jc w:val="both"/>
        <w:rPr>
          <w:rFonts w:ascii="Times New Roman" w:hAnsi="Times New Roman"/>
          <w:bCs/>
          <w:sz w:val="26"/>
          <w:szCs w:val="26"/>
        </w:rPr>
      </w:pPr>
      <w:r>
        <w:rPr>
          <w:rFonts w:ascii="Times New Roman" w:hAnsi="Times New Roman"/>
          <w:bCs/>
          <w:sz w:val="26"/>
          <w:szCs w:val="26"/>
        </w:rPr>
        <w:t xml:space="preserve">- </w:t>
      </w:r>
      <w:r w:rsidRPr="009F4BF2">
        <w:rPr>
          <w:rFonts w:ascii="Times New Roman" w:hAnsi="Times New Roman"/>
          <w:bCs/>
          <w:sz w:val="26"/>
          <w:szCs w:val="26"/>
        </w:rPr>
        <w:t>Khi đăng ký tham gia đấu giá, người tham gia đấu giá được nhận phiếu trả giá, được hướng dẫn về cách ghi phiếu và tự nộp phiếu trả giá trực tiếp cho Công ty đấu giá hợp danh Quảng Ninh theo đúng địa điểm, thời gian quy định. Tất cả phiếu trả giá của Người đăng ký tham gia được cho vào một phong bì có dấu treo của Công ty đấu giá hợp danh Quảng Ninh</w:t>
      </w:r>
      <w:r w:rsidRPr="009F4BF2">
        <w:rPr>
          <w:rFonts w:ascii="Times New Roman" w:hAnsi="Times New Roman"/>
          <w:bCs/>
          <w:sz w:val="26"/>
          <w:szCs w:val="26"/>
          <w:lang w:val="vi-VN"/>
        </w:rPr>
        <w:t>.</w:t>
      </w:r>
      <w:r w:rsidRPr="009F4BF2">
        <w:rPr>
          <w:rFonts w:ascii="Times New Roman" w:hAnsi="Times New Roman"/>
          <w:bCs/>
          <w:sz w:val="26"/>
          <w:szCs w:val="26"/>
        </w:rPr>
        <w:t xml:space="preserve"> Người tham gia đấu giá phải ký tại mép phong bì bảo mật và có thể tự bọc, dán thêm bằng chất liệu bảo mật khác nhưng đảm bảo phiếu trả giá phải được nguyên vẹn và được Công ty đấu giá hợp danh Quảng Ninh bỏ vào thùng phiếu. Thùng phiếu phải được niêm phong ngay khi hết thời hạn nhận phiếu.</w:t>
      </w:r>
    </w:p>
    <w:p w:rsidR="0004444E" w:rsidRPr="009F4BF2" w:rsidRDefault="0004444E" w:rsidP="0004444E">
      <w:pPr>
        <w:tabs>
          <w:tab w:val="left" w:pos="90"/>
        </w:tabs>
        <w:spacing w:before="120"/>
        <w:ind w:firstLine="576"/>
        <w:jc w:val="both"/>
        <w:rPr>
          <w:rFonts w:ascii="Times New Roman" w:hAnsi="Times New Roman"/>
          <w:bCs/>
          <w:sz w:val="26"/>
          <w:szCs w:val="26"/>
        </w:rPr>
      </w:pPr>
      <w:r>
        <w:rPr>
          <w:rFonts w:ascii="Times New Roman" w:hAnsi="Times New Roman"/>
          <w:spacing w:val="-4"/>
          <w:sz w:val="26"/>
          <w:szCs w:val="26"/>
        </w:rPr>
        <w:t>-</w:t>
      </w:r>
      <w:r w:rsidRPr="009F4BF2">
        <w:rPr>
          <w:rFonts w:ascii="Times New Roman" w:hAnsi="Times New Roman"/>
          <w:spacing w:val="-4"/>
          <w:sz w:val="26"/>
          <w:szCs w:val="26"/>
        </w:rPr>
        <w:t xml:space="preserve"> </w:t>
      </w:r>
      <w:r w:rsidRPr="009F4BF2">
        <w:rPr>
          <w:rFonts w:ascii="Times New Roman" w:hAnsi="Times New Roman"/>
          <w:bCs/>
          <w:sz w:val="26"/>
          <w:szCs w:val="26"/>
        </w:rPr>
        <w:t>Người tham gia đấu giá trả giá bằng cách ghi đúng và đầy đủ các thông tin</w:t>
      </w:r>
      <w:r w:rsidR="00DB2BF1">
        <w:rPr>
          <w:rFonts w:ascii="Times New Roman" w:hAnsi="Times New Roman"/>
          <w:bCs/>
          <w:sz w:val="26"/>
          <w:szCs w:val="26"/>
        </w:rPr>
        <w:t xml:space="preserve"> yêu cầu trong phiếu trả giá</w:t>
      </w:r>
      <w:r w:rsidRPr="009F4BF2">
        <w:rPr>
          <w:rFonts w:ascii="Times New Roman" w:hAnsi="Times New Roman"/>
          <w:bCs/>
          <w:sz w:val="26"/>
          <w:szCs w:val="26"/>
        </w:rPr>
        <w:t>, ký, ghi rõ họ tên hoặc điểm chỉ và điền giá trả vào phiếu trả giá.</w:t>
      </w:r>
    </w:p>
    <w:p w:rsidR="0004444E" w:rsidRPr="007F53EC" w:rsidRDefault="0004444E" w:rsidP="0004444E">
      <w:pPr>
        <w:tabs>
          <w:tab w:val="left" w:pos="90"/>
        </w:tabs>
        <w:spacing w:before="120"/>
        <w:ind w:firstLine="576"/>
        <w:jc w:val="both"/>
        <w:rPr>
          <w:rFonts w:ascii="Times New Roman" w:hAnsi="Times New Roman"/>
          <w:spacing w:val="-4"/>
          <w:sz w:val="26"/>
          <w:szCs w:val="26"/>
        </w:rPr>
      </w:pPr>
      <w:r>
        <w:rPr>
          <w:rFonts w:ascii="Times New Roman" w:hAnsi="Times New Roman"/>
          <w:bCs/>
          <w:sz w:val="26"/>
          <w:szCs w:val="26"/>
        </w:rPr>
        <w:t>-</w:t>
      </w:r>
      <w:r w:rsidRPr="007F53EC">
        <w:rPr>
          <w:rFonts w:ascii="Times New Roman" w:hAnsi="Times New Roman"/>
          <w:bCs/>
          <w:sz w:val="26"/>
          <w:szCs w:val="26"/>
        </w:rPr>
        <w:t xml:space="preserve"> Giá trả ghi trong phiếu trả giá phải bằng hoặc cao hơn giá khởi điểm (đồng/ô đất)</w:t>
      </w:r>
      <w:r w:rsidRPr="007F53EC">
        <w:rPr>
          <w:rFonts w:ascii="Times New Roman" w:hAnsi="Times New Roman"/>
          <w:spacing w:val="-4"/>
          <w:sz w:val="26"/>
          <w:szCs w:val="26"/>
        </w:rPr>
        <w:t>.</w:t>
      </w:r>
    </w:p>
    <w:p w:rsidR="0004444E" w:rsidRPr="007F53EC" w:rsidRDefault="0004444E" w:rsidP="0004444E">
      <w:pPr>
        <w:tabs>
          <w:tab w:val="left" w:pos="90"/>
        </w:tabs>
        <w:spacing w:before="120"/>
        <w:ind w:firstLine="576"/>
        <w:jc w:val="both"/>
        <w:rPr>
          <w:rFonts w:ascii="Times New Roman" w:hAnsi="Times New Roman"/>
          <w:spacing w:val="-4"/>
          <w:sz w:val="26"/>
          <w:szCs w:val="26"/>
        </w:rPr>
      </w:pPr>
      <w:r>
        <w:rPr>
          <w:rFonts w:ascii="Times New Roman" w:hAnsi="Times New Roman"/>
          <w:spacing w:val="-4"/>
          <w:sz w:val="26"/>
          <w:szCs w:val="26"/>
        </w:rPr>
        <w:t>-</w:t>
      </w:r>
      <w:r w:rsidRPr="007F53EC">
        <w:rPr>
          <w:rFonts w:ascii="Times New Roman" w:hAnsi="Times New Roman"/>
          <w:spacing w:val="-4"/>
          <w:sz w:val="26"/>
          <w:szCs w:val="26"/>
        </w:rPr>
        <w:t xml:space="preserve"> </w:t>
      </w:r>
      <w:r w:rsidRPr="007F53EC">
        <w:rPr>
          <w:rFonts w:ascii="Times New Roman" w:hAnsi="Times New Roman"/>
          <w:color w:val="FF0000"/>
          <w:spacing w:val="-4"/>
          <w:sz w:val="26"/>
          <w:szCs w:val="26"/>
        </w:rPr>
        <w:t>Một người có thể đăng ký một hoặc nhiều ô đất khác nhau, chỉ đăng ký số lượng ô đất, không đăng ký tên ô đất</w:t>
      </w:r>
      <w:r w:rsidRPr="007F53EC">
        <w:rPr>
          <w:rFonts w:ascii="Times New Roman" w:hAnsi="Times New Roman"/>
          <w:spacing w:val="-4"/>
          <w:sz w:val="26"/>
          <w:szCs w:val="26"/>
        </w:rPr>
        <w:t>;  M</w:t>
      </w:r>
      <w:r w:rsidRPr="007F53EC">
        <w:rPr>
          <w:rFonts w:ascii="Times New Roman" w:hAnsi="Times New Roman"/>
          <w:spacing w:val="-4"/>
          <w:sz w:val="26"/>
          <w:szCs w:val="26"/>
          <w:lang w:val="vi-VN"/>
        </w:rPr>
        <w:t>ỗi</w:t>
      </w:r>
      <w:r w:rsidRPr="007F53EC">
        <w:rPr>
          <w:rFonts w:ascii="Times New Roman" w:hAnsi="Times New Roman"/>
          <w:spacing w:val="-4"/>
          <w:sz w:val="26"/>
          <w:szCs w:val="26"/>
        </w:rPr>
        <w:t xml:space="preserve"> </w:t>
      </w:r>
      <w:r w:rsidRPr="007F53EC">
        <w:rPr>
          <w:rFonts w:ascii="Times New Roman" w:hAnsi="Times New Roman"/>
          <w:spacing w:val="-4"/>
          <w:sz w:val="26"/>
          <w:szCs w:val="26"/>
          <w:lang w:val="vi-VN"/>
        </w:rPr>
        <w:t>Người tham gia đấu giá</w:t>
      </w:r>
      <w:r w:rsidRPr="007F53EC">
        <w:rPr>
          <w:rFonts w:ascii="Times New Roman" w:hAnsi="Times New Roman"/>
          <w:spacing w:val="-4"/>
          <w:sz w:val="26"/>
          <w:szCs w:val="26"/>
        </w:rPr>
        <w:t xml:space="preserve"> chỉ được bỏ </w:t>
      </w:r>
      <w:r w:rsidRPr="007F53EC">
        <w:rPr>
          <w:rFonts w:ascii="Times New Roman" w:hAnsi="Times New Roman"/>
          <w:spacing w:val="-4"/>
          <w:sz w:val="26"/>
          <w:szCs w:val="26"/>
          <w:lang w:val="vi-VN"/>
        </w:rPr>
        <w:t>một</w:t>
      </w:r>
      <w:r w:rsidRPr="007F53EC">
        <w:rPr>
          <w:rFonts w:ascii="Times New Roman" w:hAnsi="Times New Roman"/>
          <w:spacing w:val="-4"/>
          <w:sz w:val="26"/>
          <w:szCs w:val="26"/>
        </w:rPr>
        <w:t xml:space="preserve"> phiếu trả giá </w:t>
      </w:r>
      <w:r w:rsidRPr="007F53EC">
        <w:rPr>
          <w:rFonts w:ascii="Times New Roman" w:hAnsi="Times New Roman"/>
          <w:spacing w:val="-4"/>
          <w:sz w:val="26"/>
          <w:szCs w:val="26"/>
          <w:lang w:val="vi-VN"/>
        </w:rPr>
        <w:t>cho</w:t>
      </w:r>
      <w:r w:rsidRPr="007F53EC">
        <w:rPr>
          <w:rFonts w:ascii="Times New Roman" w:hAnsi="Times New Roman"/>
          <w:spacing w:val="-4"/>
          <w:sz w:val="26"/>
          <w:szCs w:val="26"/>
        </w:rPr>
        <w:t xml:space="preserve"> </w:t>
      </w:r>
      <w:r w:rsidRPr="007F53EC">
        <w:rPr>
          <w:rFonts w:ascii="Times New Roman" w:hAnsi="Times New Roman"/>
          <w:spacing w:val="-4"/>
          <w:sz w:val="26"/>
          <w:szCs w:val="26"/>
          <w:lang w:val="vi-VN"/>
        </w:rPr>
        <w:t>một</w:t>
      </w:r>
      <w:r w:rsidRPr="007F53EC">
        <w:rPr>
          <w:rFonts w:ascii="Times New Roman" w:hAnsi="Times New Roman"/>
          <w:spacing w:val="-4"/>
          <w:sz w:val="26"/>
          <w:szCs w:val="26"/>
        </w:rPr>
        <w:t xml:space="preserve"> ô đất (nếu có từ 02 phiếu trả giá trong cùng một ô đất thì phiếu trả giá được coi là không hợp lệ, giá trả của người đó không được công khai).</w:t>
      </w:r>
    </w:p>
    <w:p w:rsidR="00655000" w:rsidRPr="00655000" w:rsidRDefault="002D606D" w:rsidP="00655000">
      <w:pPr>
        <w:tabs>
          <w:tab w:val="left" w:pos="90"/>
        </w:tabs>
        <w:spacing w:before="120"/>
        <w:ind w:firstLine="576"/>
        <w:jc w:val="both"/>
        <w:rPr>
          <w:rFonts w:ascii="Times New Roman" w:hAnsi="Times New Roman"/>
          <w:spacing w:val="-4"/>
          <w:sz w:val="26"/>
          <w:szCs w:val="26"/>
          <w:lang w:val="vi-VN"/>
        </w:rPr>
      </w:pPr>
      <w:r>
        <w:rPr>
          <w:rFonts w:ascii="Times New Roman" w:hAnsi="Times New Roman"/>
          <w:b/>
          <w:spacing w:val="-4"/>
          <w:sz w:val="26"/>
          <w:szCs w:val="26"/>
        </w:rPr>
        <w:t>b</w:t>
      </w:r>
      <w:r w:rsidR="00106E78" w:rsidRPr="0068218F">
        <w:rPr>
          <w:rFonts w:ascii="Times New Roman" w:hAnsi="Times New Roman"/>
          <w:b/>
          <w:spacing w:val="-4"/>
          <w:sz w:val="26"/>
          <w:szCs w:val="26"/>
        </w:rPr>
        <w:t xml:space="preserve">) </w:t>
      </w:r>
      <w:r w:rsidR="00655000" w:rsidRPr="0068218F">
        <w:rPr>
          <w:rFonts w:ascii="Times New Roman" w:hAnsi="Times New Roman"/>
          <w:b/>
          <w:spacing w:val="-4"/>
          <w:sz w:val="26"/>
          <w:szCs w:val="26"/>
        </w:rPr>
        <w:t>Phiếu</w:t>
      </w:r>
      <w:r w:rsidR="00655000" w:rsidRPr="00230624">
        <w:rPr>
          <w:rFonts w:ascii="Times New Roman" w:hAnsi="Times New Roman"/>
          <w:b/>
          <w:spacing w:val="-4"/>
          <w:sz w:val="26"/>
          <w:szCs w:val="26"/>
        </w:rPr>
        <w:t xml:space="preserve"> trả giá hợp lệ</w:t>
      </w:r>
      <w:r w:rsidR="00655000" w:rsidRPr="00230624">
        <w:rPr>
          <w:rFonts w:ascii="Times New Roman" w:hAnsi="Times New Roman"/>
          <w:b/>
          <w:spacing w:val="-4"/>
          <w:sz w:val="26"/>
          <w:szCs w:val="26"/>
          <w:lang w:val="vi-VN"/>
        </w:rPr>
        <w:t>:</w:t>
      </w:r>
      <w:r w:rsidR="00655000" w:rsidRPr="00655000">
        <w:rPr>
          <w:rFonts w:ascii="Times New Roman" w:hAnsi="Times New Roman"/>
          <w:spacing w:val="-4"/>
          <w:sz w:val="26"/>
          <w:szCs w:val="26"/>
        </w:rPr>
        <w:t xml:space="preserve"> Là phiếu do </w:t>
      </w:r>
      <w:r w:rsidR="00655000" w:rsidRPr="00655000">
        <w:rPr>
          <w:rFonts w:ascii="Times New Roman" w:hAnsi="Times New Roman"/>
          <w:bCs/>
          <w:color w:val="000000"/>
          <w:sz w:val="26"/>
          <w:szCs w:val="26"/>
          <w:lang w:val="vi-VN"/>
        </w:rPr>
        <w:t>C</w:t>
      </w:r>
      <w:r w:rsidR="00655000" w:rsidRPr="00655000">
        <w:rPr>
          <w:rFonts w:ascii="Times New Roman" w:hAnsi="Times New Roman"/>
          <w:color w:val="000000"/>
          <w:sz w:val="26"/>
          <w:szCs w:val="26"/>
          <w:lang w:val="vi-VN"/>
        </w:rPr>
        <w:t>ông ty đ</w:t>
      </w:r>
      <w:r w:rsidR="00655000" w:rsidRPr="00655000">
        <w:rPr>
          <w:rFonts w:ascii="Times New Roman" w:hAnsi="Times New Roman"/>
          <w:color w:val="000000"/>
          <w:sz w:val="26"/>
          <w:szCs w:val="26"/>
        </w:rPr>
        <w:t>ấu giá hợp danh</w:t>
      </w:r>
      <w:r w:rsidR="00655000" w:rsidRPr="00655000">
        <w:rPr>
          <w:rFonts w:ascii="Times New Roman" w:hAnsi="Times New Roman"/>
          <w:color w:val="000000"/>
          <w:sz w:val="26"/>
          <w:szCs w:val="26"/>
          <w:lang w:val="vi-VN"/>
        </w:rPr>
        <w:t xml:space="preserve"> Quảng Ninh</w:t>
      </w:r>
      <w:r w:rsidR="00655000" w:rsidRPr="00655000">
        <w:rPr>
          <w:rFonts w:ascii="Times New Roman" w:hAnsi="Times New Roman"/>
          <w:spacing w:val="-4"/>
          <w:sz w:val="26"/>
          <w:szCs w:val="26"/>
        </w:rPr>
        <w:t xml:space="preserve"> phát hành, không bị rách nát, tẩy xóa, ghi đúng, đầy đủ thông tin của người đăng ký tham gia đấu giá, nội dung ô đất, lô đất, vị trí quy hoạch; Có giá trả bằng số hợp lệ (</w:t>
      </w:r>
      <w:r w:rsidR="00655000" w:rsidRPr="00655000">
        <w:rPr>
          <w:rFonts w:ascii="Times New Roman" w:hAnsi="Times New Roman"/>
          <w:color w:val="FF0000"/>
          <w:spacing w:val="-4"/>
          <w:sz w:val="26"/>
          <w:szCs w:val="26"/>
        </w:rPr>
        <w:t>nếu giá trả bằng số và chữ không khớp nhau thì được công nhận bằng số)</w:t>
      </w:r>
      <w:r w:rsidR="00655000" w:rsidRPr="00655000">
        <w:rPr>
          <w:rFonts w:ascii="Times New Roman" w:hAnsi="Times New Roman"/>
          <w:spacing w:val="-4"/>
          <w:sz w:val="26"/>
          <w:szCs w:val="26"/>
        </w:rPr>
        <w:t>,</w:t>
      </w:r>
      <w:r w:rsidR="00655000" w:rsidRPr="00655000">
        <w:rPr>
          <w:rFonts w:ascii="Times New Roman" w:hAnsi="Times New Roman"/>
          <w:color w:val="FF0000"/>
          <w:spacing w:val="-4"/>
          <w:sz w:val="26"/>
          <w:szCs w:val="26"/>
          <w:lang w:val="pt-PT"/>
        </w:rPr>
        <w:t xml:space="preserve"> có đơn vị tiền tệ là “đồng”</w:t>
      </w:r>
      <w:r w:rsidR="00655000" w:rsidRPr="00655000">
        <w:rPr>
          <w:rFonts w:ascii="Times New Roman" w:hAnsi="Times New Roman"/>
          <w:spacing w:val="-4"/>
          <w:sz w:val="26"/>
          <w:szCs w:val="26"/>
        </w:rPr>
        <w:t xml:space="preserve"> có chữ ký của người tham gia đấu giá hoặc người được ủy quyền hợp pháp;  </w:t>
      </w:r>
      <w:r w:rsidR="00655000" w:rsidRPr="00655000">
        <w:rPr>
          <w:rFonts w:ascii="Times New Roman" w:hAnsi="Times New Roman"/>
          <w:spacing w:val="-4"/>
          <w:sz w:val="26"/>
          <w:szCs w:val="26"/>
          <w:lang w:val="vi-VN"/>
        </w:rPr>
        <w:t>Người tham gia đấu giá có thể nhờ người khác viết phiếu trả giá nhưng phải ký hoặc điểm chỉ và chịu trách nhiệm về bảo mật giá trả, tính trung thực của các nội dung trong phiếu trả giá trước Pháp luật.</w:t>
      </w:r>
    </w:p>
    <w:p w:rsidR="00655000" w:rsidRDefault="002D606D" w:rsidP="00655000">
      <w:pPr>
        <w:tabs>
          <w:tab w:val="left" w:pos="90"/>
        </w:tabs>
        <w:spacing w:before="120"/>
        <w:ind w:firstLine="576"/>
        <w:jc w:val="both"/>
        <w:rPr>
          <w:rFonts w:ascii="Times New Roman" w:hAnsi="Times New Roman"/>
          <w:spacing w:val="-4"/>
          <w:sz w:val="26"/>
          <w:szCs w:val="26"/>
        </w:rPr>
      </w:pPr>
      <w:r>
        <w:rPr>
          <w:rFonts w:ascii="Times New Roman" w:hAnsi="Times New Roman"/>
          <w:b/>
          <w:spacing w:val="-4"/>
          <w:sz w:val="26"/>
          <w:szCs w:val="26"/>
        </w:rPr>
        <w:t>c</w:t>
      </w:r>
      <w:r w:rsidR="00655000" w:rsidRPr="00230624">
        <w:rPr>
          <w:rFonts w:ascii="Times New Roman" w:hAnsi="Times New Roman"/>
          <w:b/>
          <w:spacing w:val="-4"/>
          <w:sz w:val="26"/>
          <w:szCs w:val="26"/>
        </w:rPr>
        <w:t>) Phiếu trả giá không hợp lệ:</w:t>
      </w:r>
      <w:r w:rsidR="00655000" w:rsidRPr="00655000">
        <w:rPr>
          <w:rFonts w:ascii="Times New Roman" w:hAnsi="Times New Roman"/>
          <w:spacing w:val="-4"/>
          <w:sz w:val="26"/>
          <w:szCs w:val="26"/>
        </w:rPr>
        <w:t xml:space="preserve"> Tất cả các phiếu trả giá khôn</w:t>
      </w:r>
      <w:r>
        <w:rPr>
          <w:rFonts w:ascii="Times New Roman" w:hAnsi="Times New Roman"/>
          <w:spacing w:val="-4"/>
          <w:sz w:val="26"/>
          <w:szCs w:val="26"/>
        </w:rPr>
        <w:t>g đáp ứng đủ điều kiện tại mục b</w:t>
      </w:r>
      <w:r w:rsidR="00655000" w:rsidRPr="00655000">
        <w:rPr>
          <w:rFonts w:ascii="Times New Roman" w:hAnsi="Times New Roman"/>
          <w:spacing w:val="-4"/>
          <w:sz w:val="26"/>
          <w:szCs w:val="26"/>
        </w:rPr>
        <w:t xml:space="preserve"> nêu trên.</w:t>
      </w:r>
    </w:p>
    <w:p w:rsidR="000F2D57" w:rsidRPr="00230624" w:rsidRDefault="002D606D" w:rsidP="00655000">
      <w:pPr>
        <w:tabs>
          <w:tab w:val="left" w:pos="90"/>
        </w:tabs>
        <w:spacing w:before="120"/>
        <w:ind w:firstLine="576"/>
        <w:jc w:val="both"/>
        <w:rPr>
          <w:rFonts w:ascii="Times New Roman" w:hAnsi="Times New Roman"/>
          <w:b/>
          <w:spacing w:val="-4"/>
          <w:sz w:val="26"/>
          <w:szCs w:val="26"/>
        </w:rPr>
      </w:pPr>
      <w:r>
        <w:rPr>
          <w:rFonts w:ascii="Times New Roman" w:hAnsi="Times New Roman"/>
          <w:b/>
          <w:spacing w:val="-4"/>
          <w:sz w:val="26"/>
          <w:szCs w:val="26"/>
        </w:rPr>
        <w:t>d</w:t>
      </w:r>
      <w:r w:rsidR="000F2D57" w:rsidRPr="00230624">
        <w:rPr>
          <w:rFonts w:ascii="Times New Roman" w:hAnsi="Times New Roman"/>
          <w:b/>
          <w:spacing w:val="-4"/>
          <w:sz w:val="26"/>
          <w:szCs w:val="26"/>
        </w:rPr>
        <w:t xml:space="preserve">) </w:t>
      </w:r>
      <w:r w:rsidR="00397DC7" w:rsidRPr="00230624">
        <w:rPr>
          <w:rFonts w:ascii="Times New Roman" w:hAnsi="Times New Roman"/>
          <w:b/>
          <w:spacing w:val="-4"/>
          <w:sz w:val="26"/>
          <w:szCs w:val="26"/>
        </w:rPr>
        <w:t xml:space="preserve">Trình tự, thủ </w:t>
      </w:r>
      <w:r w:rsidR="00823AEF">
        <w:rPr>
          <w:rFonts w:ascii="Times New Roman" w:hAnsi="Times New Roman"/>
          <w:b/>
          <w:spacing w:val="-4"/>
          <w:sz w:val="26"/>
          <w:szCs w:val="26"/>
        </w:rPr>
        <w:t>tục Niêm pho</w:t>
      </w:r>
      <w:r w:rsidR="00397DC7" w:rsidRPr="00230624">
        <w:rPr>
          <w:rFonts w:ascii="Times New Roman" w:hAnsi="Times New Roman"/>
          <w:b/>
          <w:spacing w:val="-4"/>
          <w:sz w:val="26"/>
          <w:szCs w:val="26"/>
        </w:rPr>
        <w:t>ng thùng</w:t>
      </w:r>
      <w:r w:rsidR="000F2D57" w:rsidRPr="00230624">
        <w:rPr>
          <w:rFonts w:ascii="Times New Roman" w:hAnsi="Times New Roman"/>
          <w:b/>
          <w:spacing w:val="-4"/>
          <w:sz w:val="26"/>
          <w:szCs w:val="26"/>
        </w:rPr>
        <w:t xml:space="preserve"> phiếu:</w:t>
      </w:r>
    </w:p>
    <w:p w:rsidR="000F2D57" w:rsidRDefault="000F2D57" w:rsidP="00655000">
      <w:pPr>
        <w:tabs>
          <w:tab w:val="left" w:pos="90"/>
        </w:tabs>
        <w:spacing w:before="120"/>
        <w:ind w:firstLine="576"/>
        <w:jc w:val="both"/>
        <w:rPr>
          <w:rFonts w:ascii="Times New Roman" w:hAnsi="Times New Roman"/>
          <w:spacing w:val="-4"/>
          <w:sz w:val="26"/>
          <w:szCs w:val="26"/>
        </w:rPr>
      </w:pPr>
      <w:r>
        <w:rPr>
          <w:rFonts w:ascii="Times New Roman" w:hAnsi="Times New Roman"/>
          <w:spacing w:val="-4"/>
          <w:sz w:val="26"/>
          <w:szCs w:val="26"/>
        </w:rPr>
        <w:t>- Thời gian: Ngay sau khi kết thúc thời hạn nộp phiếu</w:t>
      </w:r>
    </w:p>
    <w:p w:rsidR="000F2D57" w:rsidRDefault="000F2D57" w:rsidP="00655000">
      <w:pPr>
        <w:tabs>
          <w:tab w:val="left" w:pos="90"/>
        </w:tabs>
        <w:spacing w:before="120"/>
        <w:ind w:firstLine="576"/>
        <w:jc w:val="both"/>
        <w:rPr>
          <w:rFonts w:ascii="Times New Roman" w:hAnsi="Times New Roman"/>
          <w:bCs/>
          <w:color w:val="000000"/>
          <w:spacing w:val="-12"/>
          <w:sz w:val="26"/>
          <w:szCs w:val="26"/>
          <w:lang w:val="nl-NL"/>
        </w:rPr>
      </w:pPr>
      <w:r>
        <w:rPr>
          <w:rFonts w:ascii="Times New Roman" w:hAnsi="Times New Roman"/>
          <w:spacing w:val="-4"/>
          <w:sz w:val="26"/>
          <w:szCs w:val="26"/>
        </w:rPr>
        <w:t xml:space="preserve">- Địa điểm: Trụ sở </w:t>
      </w:r>
      <w:r>
        <w:rPr>
          <w:rFonts w:ascii="Times New Roman" w:hAnsi="Times New Roman"/>
          <w:bCs/>
          <w:color w:val="000000"/>
          <w:spacing w:val="-12"/>
          <w:sz w:val="26"/>
          <w:szCs w:val="26"/>
          <w:lang w:val="nl-NL"/>
        </w:rPr>
        <w:t xml:space="preserve">UBND phường </w:t>
      </w:r>
      <w:r>
        <w:rPr>
          <w:rFonts w:ascii="Times New Roman" w:hAnsi="Times New Roman"/>
          <w:bCs/>
          <w:color w:val="000000"/>
          <w:spacing w:val="-12"/>
          <w:sz w:val="26"/>
          <w:szCs w:val="26"/>
        </w:rPr>
        <w:t>Hưng Đạo</w:t>
      </w:r>
      <w:r>
        <w:rPr>
          <w:rFonts w:ascii="Times New Roman" w:hAnsi="Times New Roman"/>
          <w:bCs/>
          <w:color w:val="000000"/>
          <w:spacing w:val="-12"/>
          <w:sz w:val="26"/>
          <w:szCs w:val="26"/>
          <w:lang w:val="nl-NL"/>
        </w:rPr>
        <w:t xml:space="preserve">; Địa chỉ: Phường </w:t>
      </w:r>
      <w:r>
        <w:rPr>
          <w:rFonts w:ascii="Times New Roman" w:hAnsi="Times New Roman"/>
          <w:bCs/>
          <w:color w:val="000000"/>
          <w:spacing w:val="-12"/>
          <w:sz w:val="26"/>
          <w:szCs w:val="26"/>
        </w:rPr>
        <w:t>Hưng Đạo</w:t>
      </w:r>
      <w:r>
        <w:rPr>
          <w:rFonts w:ascii="Times New Roman" w:hAnsi="Times New Roman"/>
          <w:bCs/>
          <w:color w:val="000000"/>
          <w:spacing w:val="-12"/>
          <w:sz w:val="26"/>
          <w:szCs w:val="26"/>
          <w:lang w:val="nl-NL"/>
        </w:rPr>
        <w:t>, thành phố Đông Triều, tỉnh Quảng Ninh</w:t>
      </w:r>
      <w:r w:rsidR="00D86B53">
        <w:rPr>
          <w:rFonts w:ascii="Times New Roman" w:hAnsi="Times New Roman"/>
          <w:bCs/>
          <w:color w:val="000000"/>
          <w:spacing w:val="-12"/>
          <w:sz w:val="26"/>
          <w:szCs w:val="26"/>
          <w:lang w:val="nl-NL"/>
        </w:rPr>
        <w:t xml:space="preserve">; </w:t>
      </w:r>
      <w:r w:rsidR="00D86B53" w:rsidRPr="000F2D57">
        <w:rPr>
          <w:rFonts w:ascii="Times New Roman" w:hAnsi="Times New Roman"/>
          <w:color w:val="000000" w:themeColor="text1"/>
          <w:sz w:val="26"/>
          <w:szCs w:val="26"/>
          <w:lang w:val="vi-VN"/>
        </w:rPr>
        <w:t>Công ty đấu giá hợp danh Quảng Ninh</w:t>
      </w:r>
    </w:p>
    <w:p w:rsidR="000F2D57" w:rsidRDefault="000F2D57" w:rsidP="000F2D57">
      <w:pPr>
        <w:tabs>
          <w:tab w:val="left" w:pos="90"/>
        </w:tabs>
        <w:spacing w:before="120"/>
        <w:ind w:firstLine="576"/>
        <w:jc w:val="both"/>
        <w:rPr>
          <w:rFonts w:ascii="Times New Roman" w:hAnsi="Times New Roman"/>
          <w:color w:val="000000" w:themeColor="text1"/>
          <w:sz w:val="26"/>
          <w:szCs w:val="26"/>
          <w:lang w:val="fr-FR"/>
        </w:rPr>
      </w:pPr>
      <w:r>
        <w:rPr>
          <w:rFonts w:ascii="Times New Roman" w:hAnsi="Times New Roman"/>
          <w:bCs/>
          <w:color w:val="000000"/>
          <w:spacing w:val="-12"/>
          <w:sz w:val="26"/>
          <w:szCs w:val="26"/>
          <w:lang w:val="nl-NL"/>
        </w:rPr>
        <w:lastRenderedPageBreak/>
        <w:t xml:space="preserve">- Thành phần: </w:t>
      </w:r>
      <w:r w:rsidRPr="000F2D57">
        <w:rPr>
          <w:rFonts w:ascii="Times New Roman" w:hAnsi="Times New Roman"/>
          <w:bCs/>
          <w:color w:val="000000"/>
          <w:spacing w:val="-12"/>
          <w:sz w:val="26"/>
          <w:szCs w:val="26"/>
          <w:lang w:val="nl-NL"/>
        </w:rPr>
        <w:t xml:space="preserve">Đại diện </w:t>
      </w:r>
      <w:r w:rsidRPr="000F2D57">
        <w:rPr>
          <w:rFonts w:ascii="Times New Roman" w:hAnsi="Times New Roman"/>
          <w:color w:val="000000" w:themeColor="text1"/>
          <w:sz w:val="26"/>
          <w:szCs w:val="26"/>
          <w:lang w:val="vi-VN"/>
        </w:rPr>
        <w:t>Công ty đấu giá hợp danh Quảng Ninh</w:t>
      </w:r>
      <w:r w:rsidRPr="000F2D57">
        <w:rPr>
          <w:rFonts w:ascii="Times New Roman" w:hAnsi="Times New Roman"/>
          <w:color w:val="000000" w:themeColor="text1"/>
          <w:sz w:val="26"/>
          <w:szCs w:val="26"/>
        </w:rPr>
        <w:t xml:space="preserve"> đại diện </w:t>
      </w:r>
      <w:r w:rsidRPr="000F2D57">
        <w:rPr>
          <w:rFonts w:ascii="Times New Roman" w:hAnsi="Times New Roman"/>
          <w:color w:val="000000" w:themeColor="text1"/>
          <w:sz w:val="26"/>
          <w:szCs w:val="26"/>
          <w:lang w:val="vi-VN"/>
        </w:rPr>
        <w:t>T</w:t>
      </w:r>
      <w:r w:rsidRPr="000F2D57">
        <w:rPr>
          <w:rFonts w:ascii="Times New Roman" w:hAnsi="Times New Roman"/>
          <w:color w:val="000000" w:themeColor="text1"/>
          <w:sz w:val="26"/>
          <w:szCs w:val="26"/>
          <w:lang w:val="fr-FR"/>
        </w:rPr>
        <w:t>rung tâm phát triển Quỹ đất thành phố Đông Triều</w:t>
      </w:r>
      <w:r w:rsidR="00B058A0">
        <w:rPr>
          <w:rFonts w:ascii="Times New Roman" w:hAnsi="Times New Roman"/>
          <w:color w:val="000000" w:themeColor="text1"/>
          <w:sz w:val="26"/>
          <w:szCs w:val="26"/>
          <w:lang w:val="fr-FR"/>
        </w:rPr>
        <w:t xml:space="preserve"> (nếu có)</w:t>
      </w:r>
      <w:r>
        <w:rPr>
          <w:rFonts w:ascii="Times New Roman" w:hAnsi="Times New Roman"/>
          <w:color w:val="000000" w:themeColor="text1"/>
          <w:sz w:val="26"/>
          <w:szCs w:val="26"/>
          <w:lang w:val="fr-FR"/>
        </w:rPr>
        <w:t>, đại diện UBND phường Hưng Đạo</w:t>
      </w:r>
      <w:r w:rsidR="00B058A0">
        <w:rPr>
          <w:rFonts w:ascii="Times New Roman" w:hAnsi="Times New Roman"/>
          <w:color w:val="000000" w:themeColor="text1"/>
          <w:sz w:val="26"/>
          <w:szCs w:val="26"/>
          <w:lang w:val="fr-FR"/>
        </w:rPr>
        <w:t>(nếu có)</w:t>
      </w:r>
      <w:r>
        <w:rPr>
          <w:rFonts w:ascii="Times New Roman" w:hAnsi="Times New Roman"/>
          <w:color w:val="000000" w:themeColor="text1"/>
          <w:sz w:val="26"/>
          <w:szCs w:val="26"/>
          <w:lang w:val="fr-FR"/>
        </w:rPr>
        <w:t xml:space="preserve"> và các phòng ban (nếu có)</w:t>
      </w:r>
    </w:p>
    <w:p w:rsidR="000F2D57" w:rsidRDefault="000F2D57" w:rsidP="000F2D57">
      <w:pPr>
        <w:tabs>
          <w:tab w:val="left" w:pos="90"/>
        </w:tabs>
        <w:spacing w:before="120"/>
        <w:ind w:firstLine="576"/>
        <w:jc w:val="both"/>
        <w:rPr>
          <w:rFonts w:ascii="Times New Roman" w:hAnsi="Times New Roman"/>
          <w:color w:val="000000" w:themeColor="text1"/>
          <w:sz w:val="26"/>
          <w:szCs w:val="26"/>
          <w:lang w:val="fr-FR"/>
        </w:rPr>
      </w:pPr>
      <w:r>
        <w:rPr>
          <w:rFonts w:ascii="Times New Roman" w:hAnsi="Times New Roman"/>
          <w:color w:val="000000" w:themeColor="text1"/>
          <w:sz w:val="26"/>
          <w:szCs w:val="26"/>
          <w:lang w:val="fr-FR"/>
        </w:rPr>
        <w:t xml:space="preserve">- Trình tự niêm phong : </w:t>
      </w:r>
    </w:p>
    <w:p w:rsidR="000F2D57" w:rsidRDefault="000F2D57" w:rsidP="000F2D57">
      <w:pPr>
        <w:tabs>
          <w:tab w:val="left" w:pos="90"/>
        </w:tabs>
        <w:spacing w:before="120"/>
        <w:ind w:firstLine="576"/>
        <w:jc w:val="both"/>
        <w:rPr>
          <w:rFonts w:ascii="Times New Roman" w:hAnsi="Times New Roman"/>
          <w:color w:val="000000" w:themeColor="text1"/>
          <w:sz w:val="26"/>
          <w:szCs w:val="26"/>
        </w:rPr>
      </w:pPr>
      <w:r>
        <w:rPr>
          <w:rFonts w:ascii="Times New Roman" w:hAnsi="Times New Roman"/>
          <w:color w:val="000000" w:themeColor="text1"/>
          <w:sz w:val="26"/>
          <w:szCs w:val="26"/>
          <w:lang w:val="fr-FR"/>
        </w:rPr>
        <w:t xml:space="preserve">+ Chuẩn bị thùng phiếu và các dụng cụ, vật tư cần thiết cho việc niêm phong, kiểm tra việc đảm bảo chất lượng, tính bảo mật của thùng phiếu trước khi niêm phong, giấy gián niêm phong phải đóng dấu treo của </w:t>
      </w:r>
      <w:r w:rsidRPr="000F2D57">
        <w:rPr>
          <w:rFonts w:ascii="Times New Roman" w:hAnsi="Times New Roman"/>
          <w:color w:val="000000" w:themeColor="text1"/>
          <w:sz w:val="26"/>
          <w:szCs w:val="26"/>
          <w:lang w:val="vi-VN"/>
        </w:rPr>
        <w:t>Công ty đấu giá hợp danh Quảng Ninh</w:t>
      </w:r>
      <w:r>
        <w:rPr>
          <w:rFonts w:ascii="Times New Roman" w:hAnsi="Times New Roman"/>
          <w:color w:val="000000" w:themeColor="text1"/>
          <w:sz w:val="26"/>
          <w:szCs w:val="26"/>
        </w:rPr>
        <w:t xml:space="preserve"> và chữ ký của các thành phần tham gia niêm phong.</w:t>
      </w:r>
    </w:p>
    <w:p w:rsidR="00490D2F" w:rsidRDefault="000F2D57" w:rsidP="00490D2F">
      <w:pPr>
        <w:tabs>
          <w:tab w:val="left" w:pos="90"/>
        </w:tabs>
        <w:spacing w:before="120"/>
        <w:ind w:firstLine="576"/>
        <w:jc w:val="both"/>
        <w:rPr>
          <w:rFonts w:ascii="Times New Roman" w:hAnsi="Times New Roman"/>
          <w:color w:val="000000" w:themeColor="text1"/>
          <w:sz w:val="26"/>
          <w:szCs w:val="26"/>
        </w:rPr>
      </w:pPr>
      <w:r>
        <w:rPr>
          <w:rFonts w:ascii="Times New Roman" w:hAnsi="Times New Roman"/>
          <w:color w:val="000000" w:themeColor="text1"/>
          <w:sz w:val="26"/>
          <w:szCs w:val="26"/>
        </w:rPr>
        <w:t>+ Những người trong thành phần niêm ph</w:t>
      </w:r>
      <w:r w:rsidR="00490D2F">
        <w:rPr>
          <w:rFonts w:ascii="Times New Roman" w:hAnsi="Times New Roman"/>
          <w:color w:val="000000" w:themeColor="text1"/>
          <w:sz w:val="26"/>
          <w:szCs w:val="26"/>
        </w:rPr>
        <w:t>ong thực hiện</w:t>
      </w:r>
      <w:r w:rsidR="00462358">
        <w:rPr>
          <w:rFonts w:ascii="Times New Roman" w:hAnsi="Times New Roman"/>
          <w:color w:val="000000" w:themeColor="text1"/>
          <w:sz w:val="26"/>
          <w:szCs w:val="26"/>
        </w:rPr>
        <w:t xml:space="preserve"> và giám sát việc niêm phong thùng</w:t>
      </w:r>
      <w:r w:rsidR="00490D2F">
        <w:rPr>
          <w:rFonts w:ascii="Times New Roman" w:hAnsi="Times New Roman"/>
          <w:color w:val="000000" w:themeColor="text1"/>
          <w:sz w:val="26"/>
          <w:szCs w:val="26"/>
        </w:rPr>
        <w:t xml:space="preserve"> phiếu; Kiểm tra niêm phong đảm bảo tính bảo mật theo quy định</w:t>
      </w:r>
    </w:p>
    <w:p w:rsidR="00490D2F" w:rsidRDefault="00490D2F" w:rsidP="00490D2F">
      <w:pPr>
        <w:tabs>
          <w:tab w:val="left" w:pos="90"/>
        </w:tabs>
        <w:spacing w:before="120"/>
        <w:ind w:firstLine="576"/>
        <w:jc w:val="both"/>
        <w:rPr>
          <w:rFonts w:ascii="Times New Roman" w:hAnsi="Times New Roman"/>
          <w:color w:val="000000" w:themeColor="text1"/>
          <w:sz w:val="26"/>
          <w:szCs w:val="26"/>
        </w:rPr>
      </w:pPr>
      <w:r>
        <w:rPr>
          <w:rFonts w:ascii="Times New Roman" w:hAnsi="Times New Roman"/>
          <w:color w:val="000000" w:themeColor="text1"/>
          <w:sz w:val="26"/>
          <w:szCs w:val="26"/>
        </w:rPr>
        <w:t>+ Ký biên bản ghi nhận việc niêm phong thùng phiếu</w:t>
      </w:r>
    </w:p>
    <w:p w:rsidR="00490D2F" w:rsidRPr="00230624" w:rsidRDefault="002D606D" w:rsidP="00490D2F">
      <w:pPr>
        <w:tabs>
          <w:tab w:val="left" w:pos="90"/>
        </w:tabs>
        <w:spacing w:before="120"/>
        <w:ind w:firstLine="576"/>
        <w:jc w:val="both"/>
        <w:rPr>
          <w:rFonts w:ascii="Times New Roman" w:hAnsi="Times New Roman"/>
          <w:b/>
          <w:color w:val="000000" w:themeColor="text1"/>
          <w:sz w:val="26"/>
          <w:szCs w:val="26"/>
        </w:rPr>
      </w:pPr>
      <w:r>
        <w:rPr>
          <w:rFonts w:ascii="Times New Roman" w:hAnsi="Times New Roman"/>
          <w:b/>
          <w:color w:val="000000" w:themeColor="text1"/>
          <w:sz w:val="26"/>
          <w:szCs w:val="26"/>
        </w:rPr>
        <w:t>e</w:t>
      </w:r>
      <w:r w:rsidR="00490D2F" w:rsidRPr="00230624">
        <w:rPr>
          <w:rFonts w:ascii="Times New Roman" w:hAnsi="Times New Roman"/>
          <w:b/>
          <w:color w:val="000000" w:themeColor="text1"/>
          <w:sz w:val="26"/>
          <w:szCs w:val="26"/>
        </w:rPr>
        <w:t>) Mở niêm phong thùng phiếu:</w:t>
      </w:r>
    </w:p>
    <w:p w:rsidR="00490D2F" w:rsidRDefault="00490D2F" w:rsidP="00490D2F">
      <w:pPr>
        <w:tabs>
          <w:tab w:val="left" w:pos="90"/>
        </w:tabs>
        <w:spacing w:before="120"/>
        <w:ind w:firstLine="576"/>
        <w:jc w:val="both"/>
        <w:rPr>
          <w:rFonts w:ascii="Times New Roman" w:hAnsi="Times New Roman"/>
          <w:spacing w:val="-4"/>
          <w:sz w:val="26"/>
          <w:szCs w:val="26"/>
        </w:rPr>
      </w:pPr>
      <w:r>
        <w:rPr>
          <w:rFonts w:ascii="Times New Roman" w:hAnsi="Times New Roman"/>
          <w:spacing w:val="-4"/>
          <w:sz w:val="26"/>
          <w:szCs w:val="26"/>
        </w:rPr>
        <w:t>- Thời gian: Tro</w:t>
      </w:r>
      <w:r w:rsidR="00D158E1">
        <w:rPr>
          <w:rFonts w:ascii="Times New Roman" w:hAnsi="Times New Roman"/>
          <w:spacing w:val="-4"/>
          <w:sz w:val="26"/>
          <w:szCs w:val="26"/>
        </w:rPr>
        <w:t>ng phiên tổ chức đấu giá ngày 27</w:t>
      </w:r>
      <w:r>
        <w:rPr>
          <w:rFonts w:ascii="Times New Roman" w:hAnsi="Times New Roman"/>
          <w:spacing w:val="-4"/>
          <w:sz w:val="26"/>
          <w:szCs w:val="26"/>
        </w:rPr>
        <w:t>/04/2025</w:t>
      </w:r>
    </w:p>
    <w:p w:rsidR="00490D2F" w:rsidRDefault="00490D2F" w:rsidP="00490D2F">
      <w:pPr>
        <w:tabs>
          <w:tab w:val="left" w:pos="90"/>
        </w:tabs>
        <w:spacing w:before="120"/>
        <w:ind w:firstLine="576"/>
        <w:jc w:val="both"/>
        <w:rPr>
          <w:rFonts w:ascii="Times New Roman" w:hAnsi="Times New Roman"/>
          <w:bCs/>
          <w:color w:val="000000"/>
          <w:spacing w:val="-12"/>
          <w:sz w:val="26"/>
          <w:szCs w:val="26"/>
          <w:lang w:val="nl-NL"/>
        </w:rPr>
      </w:pPr>
      <w:r>
        <w:rPr>
          <w:rFonts w:ascii="Times New Roman" w:hAnsi="Times New Roman"/>
          <w:spacing w:val="-4"/>
          <w:sz w:val="26"/>
          <w:szCs w:val="26"/>
        </w:rPr>
        <w:t xml:space="preserve">- Địa điểm: Trụ sở </w:t>
      </w:r>
      <w:r>
        <w:rPr>
          <w:rFonts w:ascii="Times New Roman" w:hAnsi="Times New Roman"/>
          <w:bCs/>
          <w:color w:val="000000"/>
          <w:spacing w:val="-12"/>
          <w:sz w:val="26"/>
          <w:szCs w:val="26"/>
          <w:lang w:val="nl-NL"/>
        </w:rPr>
        <w:t xml:space="preserve">UBND phường </w:t>
      </w:r>
      <w:r>
        <w:rPr>
          <w:rFonts w:ascii="Times New Roman" w:hAnsi="Times New Roman"/>
          <w:bCs/>
          <w:color w:val="000000"/>
          <w:spacing w:val="-12"/>
          <w:sz w:val="26"/>
          <w:szCs w:val="26"/>
        </w:rPr>
        <w:t>Hưng Đạo</w:t>
      </w:r>
      <w:r>
        <w:rPr>
          <w:rFonts w:ascii="Times New Roman" w:hAnsi="Times New Roman"/>
          <w:bCs/>
          <w:color w:val="000000"/>
          <w:spacing w:val="-12"/>
          <w:sz w:val="26"/>
          <w:szCs w:val="26"/>
          <w:lang w:val="nl-NL"/>
        </w:rPr>
        <w:t xml:space="preserve">; Địa chỉ: Phường </w:t>
      </w:r>
      <w:r>
        <w:rPr>
          <w:rFonts w:ascii="Times New Roman" w:hAnsi="Times New Roman"/>
          <w:bCs/>
          <w:color w:val="000000"/>
          <w:spacing w:val="-12"/>
          <w:sz w:val="26"/>
          <w:szCs w:val="26"/>
        </w:rPr>
        <w:t>Hưng Đạo</w:t>
      </w:r>
      <w:r>
        <w:rPr>
          <w:rFonts w:ascii="Times New Roman" w:hAnsi="Times New Roman"/>
          <w:bCs/>
          <w:color w:val="000000"/>
          <w:spacing w:val="-12"/>
          <w:sz w:val="26"/>
          <w:szCs w:val="26"/>
          <w:lang w:val="nl-NL"/>
        </w:rPr>
        <w:t>, thành phố Đông Triều, tỉnh Quảng Ninh</w:t>
      </w:r>
    </w:p>
    <w:p w:rsidR="00490D2F" w:rsidRDefault="00490D2F" w:rsidP="00490D2F">
      <w:pPr>
        <w:tabs>
          <w:tab w:val="left" w:pos="90"/>
        </w:tabs>
        <w:spacing w:before="120"/>
        <w:ind w:firstLine="576"/>
        <w:jc w:val="both"/>
        <w:rPr>
          <w:rFonts w:ascii="Times New Roman" w:hAnsi="Times New Roman"/>
          <w:color w:val="000000" w:themeColor="text1"/>
          <w:sz w:val="26"/>
          <w:szCs w:val="26"/>
          <w:lang w:val="fr-FR"/>
        </w:rPr>
      </w:pPr>
      <w:r>
        <w:rPr>
          <w:rFonts w:ascii="Times New Roman" w:hAnsi="Times New Roman"/>
          <w:color w:val="000000" w:themeColor="text1"/>
          <w:sz w:val="26"/>
          <w:szCs w:val="26"/>
        </w:rPr>
        <w:t xml:space="preserve">- Thành phần: Đấu giá viên và người ghi biên bản thuộc </w:t>
      </w:r>
      <w:r w:rsidRPr="000F2D57">
        <w:rPr>
          <w:rFonts w:ascii="Times New Roman" w:hAnsi="Times New Roman"/>
          <w:color w:val="000000" w:themeColor="text1"/>
          <w:sz w:val="26"/>
          <w:szCs w:val="26"/>
          <w:lang w:val="vi-VN"/>
        </w:rPr>
        <w:t>Công ty đấu giá hợp danh Quảng Ninh</w:t>
      </w:r>
      <w:r>
        <w:rPr>
          <w:rFonts w:ascii="Times New Roman" w:hAnsi="Times New Roman"/>
          <w:color w:val="000000" w:themeColor="text1"/>
          <w:sz w:val="26"/>
          <w:szCs w:val="26"/>
        </w:rPr>
        <w:t xml:space="preserve">, đại diện </w:t>
      </w:r>
      <w:r w:rsidRPr="000F2D57">
        <w:rPr>
          <w:rFonts w:ascii="Times New Roman" w:hAnsi="Times New Roman"/>
          <w:color w:val="000000" w:themeColor="text1"/>
          <w:sz w:val="26"/>
          <w:szCs w:val="26"/>
          <w:lang w:val="vi-VN"/>
        </w:rPr>
        <w:t>T</w:t>
      </w:r>
      <w:r w:rsidRPr="000F2D57">
        <w:rPr>
          <w:rFonts w:ascii="Times New Roman" w:hAnsi="Times New Roman"/>
          <w:color w:val="000000" w:themeColor="text1"/>
          <w:sz w:val="26"/>
          <w:szCs w:val="26"/>
          <w:lang w:val="fr-FR"/>
        </w:rPr>
        <w:t>rung tâm phát triển Quỹ đất thành phố Đông Triều</w:t>
      </w:r>
      <w:r>
        <w:rPr>
          <w:rFonts w:ascii="Times New Roman" w:hAnsi="Times New Roman"/>
          <w:color w:val="000000" w:themeColor="text1"/>
          <w:sz w:val="26"/>
          <w:szCs w:val="26"/>
          <w:lang w:val="fr-FR"/>
        </w:rPr>
        <w:t>, đại diện khách mời tham dự phiên đấu giá, đại diện ít nhất 01 người tham gia đấu giá giám sát vê sự nguyên vẹn của thùng phiếu</w:t>
      </w:r>
    </w:p>
    <w:p w:rsidR="00490D2F" w:rsidRDefault="00490D2F" w:rsidP="00490D2F">
      <w:pPr>
        <w:tabs>
          <w:tab w:val="left" w:pos="90"/>
        </w:tabs>
        <w:spacing w:before="120"/>
        <w:ind w:firstLine="576"/>
        <w:jc w:val="both"/>
        <w:rPr>
          <w:rFonts w:ascii="Times New Roman" w:hAnsi="Times New Roman"/>
          <w:color w:val="000000" w:themeColor="text1"/>
          <w:sz w:val="26"/>
          <w:szCs w:val="26"/>
        </w:rPr>
      </w:pPr>
      <w:r>
        <w:rPr>
          <w:rFonts w:ascii="Times New Roman" w:hAnsi="Times New Roman"/>
          <w:color w:val="000000" w:themeColor="text1"/>
          <w:sz w:val="26"/>
          <w:szCs w:val="26"/>
        </w:rPr>
        <w:t>- Thực hiện:</w:t>
      </w:r>
    </w:p>
    <w:p w:rsidR="00490D2F" w:rsidRDefault="00490D2F" w:rsidP="00490D2F">
      <w:pPr>
        <w:tabs>
          <w:tab w:val="left" w:pos="90"/>
        </w:tabs>
        <w:spacing w:before="120"/>
        <w:ind w:firstLine="576"/>
        <w:jc w:val="both"/>
        <w:rPr>
          <w:rFonts w:ascii="Times New Roman" w:hAnsi="Times New Roman"/>
          <w:color w:val="000000" w:themeColor="text1"/>
          <w:sz w:val="26"/>
          <w:szCs w:val="26"/>
          <w:lang w:val="fr-FR"/>
        </w:rPr>
      </w:pPr>
      <w:r>
        <w:rPr>
          <w:rFonts w:ascii="Times New Roman" w:hAnsi="Times New Roman"/>
          <w:color w:val="000000" w:themeColor="text1"/>
          <w:sz w:val="26"/>
          <w:szCs w:val="26"/>
        </w:rPr>
        <w:t xml:space="preserve">+ </w:t>
      </w:r>
      <w:r>
        <w:rPr>
          <w:rFonts w:ascii="Times New Roman" w:hAnsi="Times New Roman"/>
          <w:color w:val="000000" w:themeColor="text1"/>
          <w:sz w:val="26"/>
          <w:szCs w:val="26"/>
          <w:lang w:val="fr-FR"/>
        </w:rPr>
        <w:t>Chuẩn bị thùng phiếu đã niêm phong và các dụng cụ, vật tư cần thiết cho việc mở niêm phong</w:t>
      </w:r>
    </w:p>
    <w:p w:rsidR="00490D2F" w:rsidRDefault="00490D2F" w:rsidP="00490D2F">
      <w:pPr>
        <w:tabs>
          <w:tab w:val="left" w:pos="90"/>
        </w:tabs>
        <w:spacing w:before="120"/>
        <w:ind w:firstLine="576"/>
        <w:jc w:val="both"/>
        <w:rPr>
          <w:rFonts w:ascii="Times New Roman" w:hAnsi="Times New Roman"/>
          <w:color w:val="000000" w:themeColor="text1"/>
          <w:sz w:val="26"/>
          <w:szCs w:val="26"/>
          <w:lang w:val="fr-FR"/>
        </w:rPr>
      </w:pPr>
      <w:r>
        <w:rPr>
          <w:rFonts w:ascii="Times New Roman" w:hAnsi="Times New Roman"/>
          <w:color w:val="000000" w:themeColor="text1"/>
          <w:sz w:val="26"/>
          <w:szCs w:val="26"/>
          <w:lang w:val="fr-FR"/>
        </w:rPr>
        <w:t>+ Yêu cầu đại diện khách mời và người tham gia đấu giá trong thành phần mở niêm phong kiểm tra sự nguyên vẹn của thùng phiếu trước khi mở niêm phong</w:t>
      </w:r>
    </w:p>
    <w:p w:rsidR="00490D2F" w:rsidRDefault="00490D2F" w:rsidP="00490D2F">
      <w:pPr>
        <w:tabs>
          <w:tab w:val="left" w:pos="90"/>
        </w:tabs>
        <w:spacing w:before="120"/>
        <w:ind w:firstLine="576"/>
        <w:jc w:val="both"/>
        <w:rPr>
          <w:rFonts w:ascii="Times New Roman" w:hAnsi="Times New Roman"/>
          <w:color w:val="000000" w:themeColor="text1"/>
          <w:sz w:val="26"/>
          <w:szCs w:val="26"/>
          <w:lang w:val="fr-FR"/>
        </w:rPr>
      </w:pPr>
      <w:r>
        <w:rPr>
          <w:rFonts w:ascii="Times New Roman" w:hAnsi="Times New Roman"/>
          <w:color w:val="000000" w:themeColor="text1"/>
          <w:sz w:val="26"/>
          <w:szCs w:val="26"/>
          <w:lang w:val="fr-FR"/>
        </w:rPr>
        <w:t xml:space="preserve">+ </w:t>
      </w:r>
      <w:r w:rsidR="00FB5057">
        <w:rPr>
          <w:rFonts w:ascii="Times New Roman" w:hAnsi="Times New Roman"/>
          <w:color w:val="000000" w:themeColor="text1"/>
          <w:sz w:val="26"/>
          <w:szCs w:val="26"/>
          <w:lang w:val="fr-FR"/>
        </w:rPr>
        <w:t xml:space="preserve">Khi khách mời và người tham gia đấu giá trong thành phần mở niêm phong xác nhận thùng phiếu vẫn còn nguyên vẹn và </w:t>
      </w:r>
      <w:r>
        <w:rPr>
          <w:rFonts w:ascii="Times New Roman" w:hAnsi="Times New Roman"/>
          <w:color w:val="000000" w:themeColor="text1"/>
          <w:sz w:val="26"/>
          <w:szCs w:val="26"/>
          <w:lang w:val="fr-FR"/>
        </w:rPr>
        <w:t>không còn ai trong phòng đấu giá có ý kiến</w:t>
      </w:r>
      <w:r w:rsidR="00FB5057">
        <w:rPr>
          <w:rFonts w:ascii="Times New Roman" w:hAnsi="Times New Roman"/>
          <w:color w:val="000000" w:themeColor="text1"/>
          <w:sz w:val="26"/>
          <w:szCs w:val="26"/>
          <w:lang w:val="fr-FR"/>
        </w:rPr>
        <w:t xml:space="preserve"> khác</w:t>
      </w:r>
      <w:r>
        <w:rPr>
          <w:rFonts w:ascii="Times New Roman" w:hAnsi="Times New Roman"/>
          <w:color w:val="000000" w:themeColor="text1"/>
          <w:sz w:val="26"/>
          <w:szCs w:val="26"/>
          <w:lang w:val="fr-FR"/>
        </w:rPr>
        <w:t xml:space="preserve"> về sự nguyên vẹn của </w:t>
      </w:r>
      <w:r w:rsidR="00FB5057">
        <w:rPr>
          <w:rFonts w:ascii="Times New Roman" w:hAnsi="Times New Roman"/>
          <w:color w:val="000000" w:themeColor="text1"/>
          <w:sz w:val="26"/>
          <w:szCs w:val="26"/>
          <w:lang w:val="fr-FR"/>
        </w:rPr>
        <w:t>thùng phiếu</w:t>
      </w:r>
      <w:r w:rsidR="008D3738">
        <w:rPr>
          <w:rFonts w:ascii="Times New Roman" w:hAnsi="Times New Roman"/>
          <w:color w:val="000000" w:themeColor="text1"/>
          <w:sz w:val="26"/>
          <w:szCs w:val="26"/>
          <w:lang w:val="fr-FR"/>
        </w:rPr>
        <w:t xml:space="preserve"> thì đấu giá viên tiến hành mở niêm phong thùng phiếu (gỡ giấy niêm phong, mở khóa thùng phiếu….)</w:t>
      </w:r>
    </w:p>
    <w:p w:rsidR="008D3738" w:rsidRDefault="008D3738" w:rsidP="00490D2F">
      <w:pPr>
        <w:tabs>
          <w:tab w:val="left" w:pos="90"/>
        </w:tabs>
        <w:spacing w:before="120"/>
        <w:ind w:firstLine="576"/>
        <w:jc w:val="both"/>
        <w:rPr>
          <w:rFonts w:ascii="Times New Roman" w:hAnsi="Times New Roman"/>
          <w:color w:val="000000" w:themeColor="text1"/>
          <w:sz w:val="26"/>
          <w:szCs w:val="26"/>
          <w:lang w:val="fr-FR"/>
        </w:rPr>
      </w:pPr>
      <w:r>
        <w:rPr>
          <w:rFonts w:ascii="Times New Roman" w:hAnsi="Times New Roman"/>
          <w:color w:val="000000" w:themeColor="text1"/>
          <w:sz w:val="26"/>
          <w:szCs w:val="26"/>
          <w:lang w:val="fr-FR"/>
        </w:rPr>
        <w:t>+ Kiểm tra tính nguyên vẹn của phong bì đựng phiếu trả giá</w:t>
      </w:r>
    </w:p>
    <w:p w:rsidR="008D3738" w:rsidRDefault="008D3738" w:rsidP="00490D2F">
      <w:pPr>
        <w:tabs>
          <w:tab w:val="left" w:pos="90"/>
        </w:tabs>
        <w:spacing w:before="120"/>
        <w:ind w:firstLine="576"/>
        <w:jc w:val="both"/>
        <w:rPr>
          <w:rFonts w:ascii="Times New Roman" w:hAnsi="Times New Roman"/>
          <w:color w:val="000000" w:themeColor="text1"/>
          <w:sz w:val="26"/>
          <w:szCs w:val="26"/>
          <w:lang w:val="fr-FR"/>
        </w:rPr>
      </w:pPr>
      <w:r>
        <w:rPr>
          <w:rFonts w:ascii="Times New Roman" w:hAnsi="Times New Roman"/>
          <w:color w:val="000000" w:themeColor="text1"/>
          <w:sz w:val="26"/>
          <w:szCs w:val="26"/>
          <w:lang w:val="fr-FR"/>
        </w:rPr>
        <w:t>+ Cho người tham gia đấu giá xem lại phong bì đựng phiếu trả giá của mình (nếu có nhu cầu)</w:t>
      </w:r>
    </w:p>
    <w:p w:rsidR="008D3738" w:rsidRPr="00490D2F" w:rsidRDefault="008D3738" w:rsidP="00490D2F">
      <w:pPr>
        <w:tabs>
          <w:tab w:val="left" w:pos="90"/>
        </w:tabs>
        <w:spacing w:before="120"/>
        <w:ind w:firstLine="576"/>
        <w:jc w:val="both"/>
        <w:rPr>
          <w:rFonts w:ascii="Times New Roman" w:hAnsi="Times New Roman"/>
          <w:color w:val="000000" w:themeColor="text1"/>
          <w:sz w:val="26"/>
          <w:szCs w:val="26"/>
        </w:rPr>
      </w:pPr>
      <w:r>
        <w:rPr>
          <w:rFonts w:ascii="Times New Roman" w:hAnsi="Times New Roman"/>
          <w:color w:val="000000" w:themeColor="text1"/>
          <w:sz w:val="26"/>
          <w:szCs w:val="26"/>
          <w:lang w:val="fr-FR"/>
        </w:rPr>
        <w:t xml:space="preserve">+ Lập biên bản xác nhận về việc mở niêm phong </w:t>
      </w:r>
      <w:r w:rsidR="00372F9F">
        <w:rPr>
          <w:rFonts w:ascii="Times New Roman" w:hAnsi="Times New Roman"/>
          <w:color w:val="000000" w:themeColor="text1"/>
          <w:sz w:val="26"/>
          <w:szCs w:val="26"/>
          <w:lang w:val="fr-FR"/>
        </w:rPr>
        <w:t>thùng</w:t>
      </w:r>
      <w:r>
        <w:rPr>
          <w:rFonts w:ascii="Times New Roman" w:hAnsi="Times New Roman"/>
          <w:color w:val="000000" w:themeColor="text1"/>
          <w:sz w:val="26"/>
          <w:szCs w:val="26"/>
          <w:lang w:val="fr-FR"/>
        </w:rPr>
        <w:t xml:space="preserve"> phiếu</w:t>
      </w:r>
    </w:p>
    <w:p w:rsidR="00E5123F" w:rsidRPr="00427F1E" w:rsidRDefault="00C20100" w:rsidP="00051C9E">
      <w:pPr>
        <w:tabs>
          <w:tab w:val="left" w:pos="567"/>
        </w:tabs>
        <w:spacing w:before="120" w:after="120"/>
        <w:ind w:firstLine="720"/>
        <w:jc w:val="both"/>
        <w:rPr>
          <w:rFonts w:ascii="Times New Roman" w:hAnsi="Times New Roman"/>
          <w:b/>
          <w:i/>
          <w:color w:val="000000" w:themeColor="text1"/>
          <w:sz w:val="26"/>
          <w:szCs w:val="26"/>
          <w:lang w:val="nl-NL"/>
        </w:rPr>
      </w:pPr>
      <w:r>
        <w:rPr>
          <w:rFonts w:ascii="Times New Roman" w:hAnsi="Times New Roman"/>
          <w:b/>
          <w:i/>
          <w:color w:val="000000" w:themeColor="text1"/>
          <w:sz w:val="26"/>
          <w:szCs w:val="26"/>
          <w:lang w:val="nl-NL"/>
        </w:rPr>
        <w:t>5</w:t>
      </w:r>
      <w:r w:rsidR="000531EB" w:rsidRPr="00427F1E">
        <w:rPr>
          <w:rFonts w:ascii="Times New Roman" w:hAnsi="Times New Roman"/>
          <w:b/>
          <w:i/>
          <w:color w:val="000000" w:themeColor="text1"/>
          <w:sz w:val="26"/>
          <w:szCs w:val="26"/>
          <w:lang w:val="nl-NL"/>
        </w:rPr>
        <w:t>.</w:t>
      </w:r>
      <w:r w:rsidR="001E388C" w:rsidRPr="00427F1E">
        <w:rPr>
          <w:rFonts w:ascii="Times New Roman" w:hAnsi="Times New Roman"/>
          <w:b/>
          <w:i/>
          <w:color w:val="000000" w:themeColor="text1"/>
          <w:sz w:val="26"/>
          <w:szCs w:val="26"/>
          <w:lang w:val="nl-NL"/>
        </w:rPr>
        <w:t xml:space="preserve"> Thời gian tổ chức buổi cô</w:t>
      </w:r>
      <w:r w:rsidR="001E388C" w:rsidRPr="00427F1E">
        <w:rPr>
          <w:rFonts w:ascii="Times New Roman" w:hAnsi="Times New Roman"/>
          <w:b/>
          <w:i/>
          <w:color w:val="000000" w:themeColor="text1"/>
          <w:sz w:val="26"/>
          <w:szCs w:val="26"/>
          <w:lang w:val="vi-VN"/>
        </w:rPr>
        <w:t>ng bố</w:t>
      </w:r>
      <w:r w:rsidR="001E388C" w:rsidRPr="00427F1E">
        <w:rPr>
          <w:rFonts w:ascii="Times New Roman" w:hAnsi="Times New Roman"/>
          <w:b/>
          <w:i/>
          <w:color w:val="000000" w:themeColor="text1"/>
          <w:sz w:val="26"/>
          <w:szCs w:val="26"/>
          <w:lang w:val="nl-NL"/>
        </w:rPr>
        <w:t xml:space="preserve"> giá: </w:t>
      </w:r>
    </w:p>
    <w:p w:rsidR="007B3022" w:rsidRDefault="00E5123F" w:rsidP="00051C9E">
      <w:pPr>
        <w:shd w:val="clear" w:color="auto" w:fill="FFFFFF"/>
        <w:spacing w:before="120" w:after="120"/>
        <w:ind w:firstLine="720"/>
        <w:jc w:val="both"/>
        <w:rPr>
          <w:rFonts w:ascii="Times New Roman" w:hAnsi="Times New Roman"/>
          <w:color w:val="000000" w:themeColor="text1"/>
          <w:sz w:val="26"/>
          <w:szCs w:val="26"/>
          <w:lang w:val="nl-NL"/>
        </w:rPr>
      </w:pPr>
      <w:r w:rsidRPr="00427F1E">
        <w:rPr>
          <w:rFonts w:ascii="Times New Roman" w:hAnsi="Times New Roman"/>
          <w:color w:val="000000" w:themeColor="text1"/>
          <w:sz w:val="26"/>
          <w:szCs w:val="26"/>
          <w:lang w:val="nl-NL"/>
        </w:rPr>
        <w:t xml:space="preserve">- </w:t>
      </w:r>
      <w:r w:rsidR="007B3022">
        <w:rPr>
          <w:rFonts w:ascii="Times New Roman" w:hAnsi="Times New Roman"/>
          <w:color w:val="000000" w:themeColor="text1"/>
          <w:sz w:val="26"/>
          <w:szCs w:val="26"/>
          <w:lang w:val="nl-NL"/>
        </w:rPr>
        <w:t xml:space="preserve">Thời gian: </w:t>
      </w:r>
      <w:r w:rsidR="007B671E" w:rsidRPr="00D453B8">
        <w:rPr>
          <w:rFonts w:ascii="Times New Roman" w:hAnsi="Times New Roman"/>
          <w:color w:val="FF0000"/>
          <w:sz w:val="26"/>
          <w:szCs w:val="26"/>
          <w:lang w:val="vi-VN"/>
        </w:rPr>
        <w:t xml:space="preserve">Từ </w:t>
      </w:r>
      <w:r w:rsidR="004F1916" w:rsidRPr="00D453B8">
        <w:rPr>
          <w:rFonts w:ascii="Times New Roman" w:hAnsi="Times New Roman"/>
          <w:b/>
          <w:color w:val="FF0000"/>
          <w:sz w:val="26"/>
          <w:szCs w:val="26"/>
        </w:rPr>
        <w:t>08</w:t>
      </w:r>
      <w:r w:rsidR="00CB1784" w:rsidRPr="00D453B8">
        <w:rPr>
          <w:rFonts w:ascii="Times New Roman" w:hAnsi="Times New Roman"/>
          <w:b/>
          <w:color w:val="FF0000"/>
          <w:sz w:val="26"/>
          <w:szCs w:val="26"/>
          <w:lang w:val="vi-VN"/>
        </w:rPr>
        <w:t>h</w:t>
      </w:r>
      <w:r w:rsidR="004F1916" w:rsidRPr="00D453B8">
        <w:rPr>
          <w:rFonts w:ascii="Times New Roman" w:hAnsi="Times New Roman"/>
          <w:b/>
          <w:color w:val="FF0000"/>
          <w:sz w:val="26"/>
          <w:szCs w:val="26"/>
        </w:rPr>
        <w:t>3</w:t>
      </w:r>
      <w:r w:rsidR="001F4793" w:rsidRPr="00D453B8">
        <w:rPr>
          <w:rFonts w:ascii="Times New Roman" w:hAnsi="Times New Roman"/>
          <w:b/>
          <w:color w:val="FF0000"/>
          <w:sz w:val="26"/>
          <w:szCs w:val="26"/>
          <w:lang w:val="vi-VN"/>
        </w:rPr>
        <w:t>0</w:t>
      </w:r>
      <w:r w:rsidR="007B3022" w:rsidRPr="00D453B8">
        <w:rPr>
          <w:rFonts w:ascii="Times New Roman" w:hAnsi="Times New Roman"/>
          <w:color w:val="FF0000"/>
          <w:sz w:val="26"/>
          <w:szCs w:val="26"/>
          <w:lang w:val="nl-NL"/>
        </w:rPr>
        <w:t xml:space="preserve"> n</w:t>
      </w:r>
      <w:r w:rsidR="001E388C" w:rsidRPr="00D453B8">
        <w:rPr>
          <w:rFonts w:ascii="Times New Roman" w:hAnsi="Times New Roman"/>
          <w:color w:val="FF0000"/>
          <w:sz w:val="26"/>
          <w:szCs w:val="26"/>
          <w:lang w:val="nl-NL"/>
        </w:rPr>
        <w:t xml:space="preserve">gày </w:t>
      </w:r>
      <w:r w:rsidR="0087671C" w:rsidRPr="00D453B8">
        <w:rPr>
          <w:rFonts w:ascii="Times New Roman" w:hAnsi="Times New Roman"/>
          <w:b/>
          <w:color w:val="FF0000"/>
          <w:sz w:val="26"/>
          <w:szCs w:val="26"/>
        </w:rPr>
        <w:t>27</w:t>
      </w:r>
      <w:r w:rsidR="00CB1784" w:rsidRPr="00D453B8">
        <w:rPr>
          <w:rFonts w:ascii="Times New Roman" w:hAnsi="Times New Roman"/>
          <w:b/>
          <w:color w:val="FF0000"/>
          <w:sz w:val="26"/>
          <w:szCs w:val="26"/>
          <w:lang w:val="vi-VN"/>
        </w:rPr>
        <w:t>/0</w:t>
      </w:r>
      <w:r w:rsidR="00CB1784" w:rsidRPr="00D453B8">
        <w:rPr>
          <w:rFonts w:ascii="Times New Roman" w:hAnsi="Times New Roman"/>
          <w:b/>
          <w:color w:val="FF0000"/>
          <w:sz w:val="26"/>
          <w:szCs w:val="26"/>
        </w:rPr>
        <w:t>4</w:t>
      </w:r>
      <w:r w:rsidR="001F4793" w:rsidRPr="00D453B8">
        <w:rPr>
          <w:rFonts w:ascii="Times New Roman" w:hAnsi="Times New Roman"/>
          <w:b/>
          <w:color w:val="FF0000"/>
          <w:sz w:val="26"/>
          <w:szCs w:val="26"/>
          <w:lang w:val="vi-VN"/>
        </w:rPr>
        <w:t>/202</w:t>
      </w:r>
      <w:r w:rsidR="00084F87" w:rsidRPr="00D453B8">
        <w:rPr>
          <w:rFonts w:ascii="Times New Roman" w:hAnsi="Times New Roman"/>
          <w:b/>
          <w:color w:val="FF0000"/>
          <w:sz w:val="26"/>
          <w:szCs w:val="26"/>
        </w:rPr>
        <w:t>5</w:t>
      </w:r>
      <w:r w:rsidR="00004172" w:rsidRPr="00D453B8">
        <w:rPr>
          <w:rFonts w:ascii="Times New Roman" w:hAnsi="Times New Roman"/>
          <w:color w:val="FF0000"/>
          <w:sz w:val="26"/>
          <w:szCs w:val="26"/>
          <w:lang w:val="vi-VN"/>
        </w:rPr>
        <w:t>.</w:t>
      </w:r>
      <w:r w:rsidRPr="00427F1E">
        <w:rPr>
          <w:rFonts w:ascii="Times New Roman" w:hAnsi="Times New Roman"/>
          <w:color w:val="000000" w:themeColor="text1"/>
          <w:sz w:val="26"/>
          <w:szCs w:val="26"/>
          <w:lang w:val="nl-NL"/>
        </w:rPr>
        <w:t xml:space="preserve"> </w:t>
      </w:r>
    </w:p>
    <w:p w:rsidR="00583597" w:rsidRPr="00427F1E" w:rsidRDefault="007B3022" w:rsidP="00051C9E">
      <w:pPr>
        <w:tabs>
          <w:tab w:val="left" w:pos="567"/>
        </w:tabs>
        <w:spacing w:line="276" w:lineRule="auto"/>
        <w:ind w:firstLine="720"/>
        <w:jc w:val="both"/>
        <w:rPr>
          <w:rFonts w:ascii="Times New Roman" w:hAnsi="Times New Roman"/>
          <w:bCs/>
          <w:color w:val="000000"/>
          <w:spacing w:val="-12"/>
          <w:sz w:val="26"/>
          <w:szCs w:val="26"/>
          <w:lang w:val="nl-NL"/>
        </w:rPr>
      </w:pPr>
      <w:r>
        <w:rPr>
          <w:rFonts w:ascii="Times New Roman" w:hAnsi="Times New Roman"/>
          <w:color w:val="000000" w:themeColor="text1"/>
          <w:sz w:val="26"/>
          <w:szCs w:val="26"/>
          <w:lang w:val="nl-NL"/>
        </w:rPr>
        <w:t xml:space="preserve">- Địa </w:t>
      </w:r>
      <w:r w:rsidR="00B072D1" w:rsidRPr="00427F1E">
        <w:rPr>
          <w:rFonts w:ascii="Times New Roman" w:hAnsi="Times New Roman"/>
          <w:color w:val="000000" w:themeColor="text1"/>
          <w:sz w:val="26"/>
          <w:szCs w:val="26"/>
          <w:lang w:val="nl-NL"/>
        </w:rPr>
        <w:t xml:space="preserve">điểm: </w:t>
      </w:r>
      <w:r w:rsidR="00583597">
        <w:rPr>
          <w:rFonts w:ascii="Times New Roman" w:hAnsi="Times New Roman"/>
          <w:bCs/>
          <w:color w:val="000000"/>
          <w:spacing w:val="-12"/>
          <w:sz w:val="26"/>
          <w:szCs w:val="26"/>
          <w:lang w:val="nl-NL"/>
        </w:rPr>
        <w:t xml:space="preserve">Hội trường của UBND phường </w:t>
      </w:r>
      <w:r w:rsidR="001F4793">
        <w:rPr>
          <w:rFonts w:ascii="Times New Roman" w:hAnsi="Times New Roman"/>
          <w:bCs/>
          <w:color w:val="000000"/>
          <w:spacing w:val="-12"/>
          <w:sz w:val="26"/>
          <w:szCs w:val="26"/>
          <w:lang w:val="vi-VN"/>
        </w:rPr>
        <w:t>Hưng Đạo</w:t>
      </w:r>
      <w:r w:rsidR="00583597">
        <w:rPr>
          <w:rFonts w:ascii="Times New Roman" w:hAnsi="Times New Roman"/>
          <w:bCs/>
          <w:color w:val="000000"/>
          <w:spacing w:val="-12"/>
          <w:sz w:val="26"/>
          <w:szCs w:val="26"/>
          <w:lang w:val="nl-NL"/>
        </w:rPr>
        <w:t xml:space="preserve">; Địa chỉ: Phường </w:t>
      </w:r>
      <w:r w:rsidR="001F4793">
        <w:rPr>
          <w:rFonts w:ascii="Times New Roman" w:hAnsi="Times New Roman"/>
          <w:bCs/>
          <w:color w:val="000000"/>
          <w:spacing w:val="-12"/>
          <w:sz w:val="26"/>
          <w:szCs w:val="26"/>
          <w:lang w:val="vi-VN"/>
        </w:rPr>
        <w:t>Hưng Đạo</w:t>
      </w:r>
      <w:r w:rsidR="00583597">
        <w:rPr>
          <w:rFonts w:ascii="Times New Roman" w:hAnsi="Times New Roman"/>
          <w:bCs/>
          <w:color w:val="000000"/>
          <w:spacing w:val="-12"/>
          <w:sz w:val="26"/>
          <w:szCs w:val="26"/>
          <w:lang w:val="nl-NL"/>
        </w:rPr>
        <w:t xml:space="preserve">, </w:t>
      </w:r>
      <w:r w:rsidR="00AA2CDD">
        <w:rPr>
          <w:rFonts w:ascii="Times New Roman" w:hAnsi="Times New Roman"/>
          <w:bCs/>
          <w:color w:val="000000"/>
          <w:spacing w:val="-12"/>
          <w:sz w:val="26"/>
          <w:szCs w:val="26"/>
          <w:lang w:val="nl-NL"/>
        </w:rPr>
        <w:t>thành phố</w:t>
      </w:r>
      <w:r w:rsidR="00583597">
        <w:rPr>
          <w:rFonts w:ascii="Times New Roman" w:hAnsi="Times New Roman"/>
          <w:bCs/>
          <w:color w:val="000000"/>
          <w:spacing w:val="-12"/>
          <w:sz w:val="26"/>
          <w:szCs w:val="26"/>
          <w:lang w:val="nl-NL"/>
        </w:rPr>
        <w:t xml:space="preserve"> Đông Triều, tỉnh Quảng Ninh</w:t>
      </w:r>
      <w:r w:rsidR="00583597" w:rsidRPr="00427F1E">
        <w:rPr>
          <w:rFonts w:ascii="Times New Roman" w:hAnsi="Times New Roman"/>
          <w:bCs/>
          <w:color w:val="000000"/>
          <w:spacing w:val="-12"/>
          <w:sz w:val="26"/>
          <w:szCs w:val="26"/>
          <w:lang w:val="nl-NL"/>
        </w:rPr>
        <w:t>.</w:t>
      </w:r>
    </w:p>
    <w:p w:rsidR="007F250D" w:rsidRDefault="007F250D" w:rsidP="00051C9E">
      <w:pPr>
        <w:shd w:val="clear" w:color="auto" w:fill="FFFFFF"/>
        <w:spacing w:before="100"/>
        <w:ind w:firstLine="720"/>
        <w:jc w:val="both"/>
        <w:rPr>
          <w:rFonts w:ascii="Times New Roman" w:hAnsi="Times New Roman"/>
          <w:i/>
          <w:color w:val="000000" w:themeColor="text1"/>
          <w:sz w:val="26"/>
          <w:szCs w:val="26"/>
          <w:lang w:val="nl-NL"/>
        </w:rPr>
      </w:pPr>
      <w:r w:rsidRPr="00427F1E">
        <w:rPr>
          <w:rFonts w:ascii="Times New Roman" w:hAnsi="Times New Roman"/>
          <w:i/>
          <w:color w:val="000000" w:themeColor="text1"/>
          <w:sz w:val="26"/>
          <w:szCs w:val="26"/>
          <w:lang w:val="nl-NL"/>
        </w:rPr>
        <w:t xml:space="preserve">* Lưu ý: </w:t>
      </w:r>
      <w:r w:rsidR="00B17E7A">
        <w:rPr>
          <w:rFonts w:ascii="Times New Roman" w:hAnsi="Times New Roman"/>
          <w:i/>
          <w:color w:val="000000" w:themeColor="text1"/>
          <w:sz w:val="26"/>
          <w:szCs w:val="26"/>
          <w:lang w:val="vi-VN"/>
        </w:rPr>
        <w:t>Người tham gia đấu giá</w:t>
      </w:r>
      <w:r w:rsidRPr="00427F1E">
        <w:rPr>
          <w:rFonts w:ascii="Times New Roman" w:hAnsi="Times New Roman"/>
          <w:i/>
          <w:color w:val="000000" w:themeColor="text1"/>
          <w:sz w:val="26"/>
          <w:szCs w:val="26"/>
          <w:lang w:val="nl-NL"/>
        </w:rPr>
        <w:t xml:space="preserve"> phải đến </w:t>
      </w:r>
      <w:r w:rsidR="00004172">
        <w:rPr>
          <w:rFonts w:ascii="Times New Roman" w:hAnsi="Times New Roman"/>
          <w:i/>
          <w:color w:val="000000" w:themeColor="text1"/>
          <w:sz w:val="26"/>
          <w:szCs w:val="26"/>
          <w:lang w:val="vi-VN"/>
        </w:rPr>
        <w:t>địa điểm</w:t>
      </w:r>
      <w:r w:rsidRPr="00427F1E">
        <w:rPr>
          <w:rFonts w:ascii="Times New Roman" w:hAnsi="Times New Roman"/>
          <w:i/>
          <w:color w:val="000000" w:themeColor="text1"/>
          <w:sz w:val="26"/>
          <w:szCs w:val="26"/>
          <w:lang w:val="nl-NL"/>
        </w:rPr>
        <w:t xml:space="preserve"> tổ chức buổi công bố giá ít nhất 30 phút trước thời gian tổ chức công bố giá</w:t>
      </w:r>
      <w:r w:rsidR="00B17E7A">
        <w:rPr>
          <w:rFonts w:ascii="Times New Roman" w:hAnsi="Times New Roman"/>
          <w:i/>
          <w:color w:val="000000" w:themeColor="text1"/>
          <w:sz w:val="26"/>
          <w:szCs w:val="26"/>
          <w:lang w:val="vi-VN"/>
        </w:rPr>
        <w:t xml:space="preserve"> và mang theo</w:t>
      </w:r>
      <w:r w:rsidR="00B81E16">
        <w:rPr>
          <w:rFonts w:ascii="Times New Roman" w:hAnsi="Times New Roman"/>
          <w:i/>
          <w:color w:val="000000" w:themeColor="text1"/>
          <w:sz w:val="26"/>
          <w:szCs w:val="26"/>
        </w:rPr>
        <w:t xml:space="preserve"> bản gốc</w:t>
      </w:r>
      <w:r w:rsidR="00B17E7A">
        <w:rPr>
          <w:rFonts w:ascii="Times New Roman" w:hAnsi="Times New Roman"/>
          <w:i/>
          <w:color w:val="000000" w:themeColor="text1"/>
          <w:sz w:val="26"/>
          <w:szCs w:val="26"/>
          <w:lang w:val="vi-VN"/>
        </w:rPr>
        <w:t xml:space="preserve"> </w:t>
      </w:r>
      <w:r w:rsidR="00B81E16">
        <w:rPr>
          <w:rFonts w:ascii="Times New Roman" w:hAnsi="Times New Roman"/>
          <w:i/>
          <w:color w:val="000000" w:themeColor="text1"/>
          <w:sz w:val="26"/>
          <w:szCs w:val="26"/>
        </w:rPr>
        <w:t>căn cước/</w:t>
      </w:r>
      <w:r w:rsidR="00B17E7A" w:rsidRPr="00B17E7A">
        <w:rPr>
          <w:rFonts w:ascii="Times New Roman" w:hAnsi="Times New Roman"/>
          <w:i/>
          <w:color w:val="000000" w:themeColor="text1"/>
          <w:sz w:val="26"/>
          <w:szCs w:val="26"/>
          <w:lang w:val="vi-VN"/>
        </w:rPr>
        <w:t xml:space="preserve">căn cước công dân/hộ chiếu </w:t>
      </w:r>
      <w:r w:rsidR="00004172">
        <w:rPr>
          <w:rFonts w:ascii="Times New Roman" w:hAnsi="Times New Roman"/>
          <w:i/>
          <w:color w:val="000000" w:themeColor="text1"/>
          <w:sz w:val="26"/>
          <w:szCs w:val="26"/>
          <w:lang w:val="vi-VN"/>
        </w:rPr>
        <w:t>để làm thủ tục vào phòng đấu giá</w:t>
      </w:r>
      <w:r w:rsidRPr="00427F1E">
        <w:rPr>
          <w:rFonts w:ascii="Times New Roman" w:hAnsi="Times New Roman"/>
          <w:i/>
          <w:color w:val="000000" w:themeColor="text1"/>
          <w:sz w:val="26"/>
          <w:szCs w:val="26"/>
          <w:lang w:val="nl-NL"/>
        </w:rPr>
        <w:t>.</w:t>
      </w:r>
    </w:p>
    <w:p w:rsidR="00741990" w:rsidRPr="00427F1E" w:rsidRDefault="00741990" w:rsidP="00051C9E">
      <w:pPr>
        <w:shd w:val="clear" w:color="auto" w:fill="FFFFFF"/>
        <w:spacing w:before="100"/>
        <w:ind w:firstLine="720"/>
        <w:jc w:val="both"/>
        <w:rPr>
          <w:rFonts w:ascii="Times New Roman" w:hAnsi="Times New Roman"/>
          <w:i/>
          <w:color w:val="000000" w:themeColor="text1"/>
          <w:sz w:val="26"/>
          <w:szCs w:val="26"/>
          <w:lang w:val="nl-NL"/>
        </w:rPr>
      </w:pPr>
    </w:p>
    <w:p w:rsidR="00E5123F" w:rsidRPr="00912073" w:rsidRDefault="00E5123F" w:rsidP="00051C9E">
      <w:pPr>
        <w:tabs>
          <w:tab w:val="left" w:pos="567"/>
        </w:tabs>
        <w:spacing w:before="120" w:after="120"/>
        <w:ind w:firstLine="720"/>
        <w:jc w:val="both"/>
        <w:rPr>
          <w:rFonts w:ascii="Times New Roman" w:hAnsi="Times New Roman"/>
          <w:b/>
          <w:color w:val="000000" w:themeColor="text1"/>
          <w:sz w:val="26"/>
          <w:szCs w:val="26"/>
          <w:lang w:val="nl-NL"/>
        </w:rPr>
      </w:pPr>
      <w:r w:rsidRPr="00912073">
        <w:rPr>
          <w:rFonts w:ascii="Times New Roman" w:hAnsi="Times New Roman"/>
          <w:b/>
          <w:color w:val="000000" w:themeColor="text1"/>
          <w:sz w:val="26"/>
          <w:szCs w:val="26"/>
          <w:lang w:val="nl-NL"/>
        </w:rPr>
        <w:lastRenderedPageBreak/>
        <w:t xml:space="preserve">IV. </w:t>
      </w:r>
      <w:r w:rsidR="00912073" w:rsidRPr="00912073">
        <w:rPr>
          <w:rFonts w:ascii="Times New Roman" w:hAnsi="Times New Roman"/>
          <w:b/>
          <w:color w:val="000000" w:themeColor="text1"/>
          <w:sz w:val="26"/>
          <w:szCs w:val="26"/>
          <w:lang w:val="nl-NL"/>
        </w:rPr>
        <w:t xml:space="preserve">Đối tượng, </w:t>
      </w:r>
      <w:r w:rsidR="00912073" w:rsidRPr="00912073">
        <w:rPr>
          <w:rFonts w:ascii="Times New Roman" w:hAnsi="Times New Roman"/>
          <w:b/>
          <w:iCs/>
          <w:color w:val="000000" w:themeColor="text1"/>
          <w:sz w:val="26"/>
          <w:szCs w:val="26"/>
          <w:lang w:val="nl-NL"/>
        </w:rPr>
        <w:t>Điều kiện, cách thức tham gia đấu giá</w:t>
      </w:r>
    </w:p>
    <w:p w:rsidR="00353916" w:rsidRPr="00912073" w:rsidRDefault="000531EB" w:rsidP="00051C9E">
      <w:pPr>
        <w:pStyle w:val="Body1"/>
        <w:tabs>
          <w:tab w:val="left" w:pos="720"/>
        </w:tabs>
        <w:spacing w:before="120" w:after="120"/>
        <w:ind w:firstLine="720"/>
        <w:jc w:val="both"/>
        <w:rPr>
          <w:rFonts w:ascii="Times New Roman" w:hAnsi="Times New Roman"/>
          <w:b/>
          <w:iCs/>
          <w:color w:val="000000" w:themeColor="text1"/>
          <w:sz w:val="26"/>
          <w:szCs w:val="26"/>
          <w:lang w:val="nl-NL"/>
        </w:rPr>
      </w:pPr>
      <w:r w:rsidRPr="00912073">
        <w:rPr>
          <w:rFonts w:ascii="Times New Roman" w:hAnsi="Times New Roman"/>
          <w:b/>
          <w:iCs/>
          <w:color w:val="000000" w:themeColor="text1"/>
          <w:sz w:val="26"/>
          <w:szCs w:val="26"/>
          <w:lang w:val="nl-NL"/>
        </w:rPr>
        <w:t>1.</w:t>
      </w:r>
      <w:r w:rsidR="00353916" w:rsidRPr="00912073">
        <w:rPr>
          <w:rFonts w:ascii="Times New Roman" w:hAnsi="Times New Roman"/>
          <w:b/>
          <w:iCs/>
          <w:color w:val="000000" w:themeColor="text1"/>
          <w:sz w:val="26"/>
          <w:szCs w:val="26"/>
          <w:lang w:val="nl-NL"/>
        </w:rPr>
        <w:t xml:space="preserve"> </w:t>
      </w:r>
      <w:r w:rsidR="00165C74" w:rsidRPr="00912073">
        <w:rPr>
          <w:rFonts w:ascii="Times New Roman" w:hAnsi="Times New Roman"/>
          <w:b/>
          <w:iCs/>
          <w:color w:val="000000" w:themeColor="text1"/>
          <w:sz w:val="26"/>
          <w:szCs w:val="26"/>
          <w:lang w:val="nl-NL"/>
        </w:rPr>
        <w:t>Đối tượng</w:t>
      </w:r>
      <w:r w:rsidR="00353916" w:rsidRPr="00912073">
        <w:rPr>
          <w:rFonts w:ascii="Times New Roman" w:hAnsi="Times New Roman"/>
          <w:b/>
          <w:iCs/>
          <w:color w:val="000000" w:themeColor="text1"/>
          <w:sz w:val="26"/>
          <w:szCs w:val="26"/>
          <w:lang w:val="nl-NL"/>
        </w:rPr>
        <w:t xml:space="preserve"> tham gia đấu giá:</w:t>
      </w:r>
    </w:p>
    <w:p w:rsidR="001B2D59" w:rsidRPr="001B2D59" w:rsidRDefault="001B2D59" w:rsidP="001B2D59">
      <w:pPr>
        <w:ind w:firstLine="567"/>
        <w:jc w:val="both"/>
        <w:rPr>
          <w:rFonts w:ascii="Times New Roman" w:hAnsi="Times New Roman"/>
          <w:iCs/>
          <w:color w:val="FF0000"/>
          <w:sz w:val="26"/>
          <w:szCs w:val="26"/>
          <w:lang w:val="nl-NL"/>
        </w:rPr>
      </w:pPr>
      <w:r w:rsidRPr="001B2D59">
        <w:rPr>
          <w:rFonts w:ascii="Times New Roman" w:hAnsi="Times New Roman"/>
          <w:noProof/>
          <w:color w:val="000000"/>
          <w:spacing w:val="-4"/>
          <w:sz w:val="26"/>
          <w:szCs w:val="26"/>
          <w:lang w:val="vi-VN"/>
        </w:rPr>
        <w:t xml:space="preserve">Cá nhân thuộc đối tượng được Nhà nước giao đất có thu tiền sử dụng đất theo quy định </w:t>
      </w:r>
      <w:r w:rsidRPr="001B2D59">
        <w:rPr>
          <w:rFonts w:ascii="Times New Roman" w:hAnsi="Times New Roman"/>
          <w:noProof/>
          <w:color w:val="000000"/>
          <w:spacing w:val="-4"/>
          <w:sz w:val="26"/>
          <w:szCs w:val="26"/>
        </w:rPr>
        <w:t>tại Điều 119</w:t>
      </w:r>
      <w:r w:rsidRPr="001B2D59">
        <w:rPr>
          <w:rFonts w:ascii="Times New Roman" w:hAnsi="Times New Roman"/>
          <w:noProof/>
          <w:color w:val="000000"/>
          <w:spacing w:val="-4"/>
          <w:sz w:val="26"/>
          <w:szCs w:val="26"/>
          <w:lang w:val="vi-VN"/>
        </w:rPr>
        <w:t xml:space="preserve"> Luật đất đai</w:t>
      </w:r>
      <w:r w:rsidRPr="001B2D59">
        <w:rPr>
          <w:rFonts w:ascii="Times New Roman" w:hAnsi="Times New Roman"/>
          <w:noProof/>
          <w:color w:val="000000"/>
          <w:spacing w:val="-4"/>
          <w:sz w:val="26"/>
          <w:szCs w:val="26"/>
        </w:rPr>
        <w:t xml:space="preserve"> năm 2024</w:t>
      </w:r>
      <w:r w:rsidRPr="001B2D59">
        <w:rPr>
          <w:rFonts w:ascii="Times New Roman" w:hAnsi="Times New Roman"/>
          <w:noProof/>
          <w:color w:val="000000"/>
          <w:spacing w:val="-4"/>
          <w:sz w:val="26"/>
          <w:szCs w:val="26"/>
          <w:lang w:val="vi-VN"/>
        </w:rPr>
        <w:t xml:space="preserve"> có nhu cầu sử dụng đất để làm nhà ở theo quy hoạch đã được cơ quan Nhà nước có thẩm quyền phê duyệt, đủ 18 tuổi trở lên có đủ năng lực hành vi dân sự, </w:t>
      </w:r>
      <w:r w:rsidRPr="001B2D59">
        <w:rPr>
          <w:rFonts w:ascii="Times New Roman" w:hAnsi="Times New Roman"/>
          <w:noProof/>
          <w:color w:val="000000"/>
          <w:spacing w:val="-4"/>
          <w:sz w:val="26"/>
          <w:szCs w:val="26"/>
        </w:rPr>
        <w:t xml:space="preserve">có </w:t>
      </w:r>
      <w:r w:rsidRPr="001B2D59">
        <w:rPr>
          <w:rFonts w:ascii="Times New Roman" w:hAnsi="Times New Roman"/>
          <w:noProof/>
          <w:color w:val="000000"/>
          <w:spacing w:val="-4"/>
          <w:sz w:val="26"/>
          <w:szCs w:val="26"/>
          <w:lang w:val="vi-VN"/>
        </w:rPr>
        <w:t xml:space="preserve">đủ điều kiện </w:t>
      </w:r>
      <w:r w:rsidRPr="001B2D59">
        <w:rPr>
          <w:rFonts w:ascii="Times New Roman" w:hAnsi="Times New Roman"/>
          <w:noProof/>
          <w:color w:val="000000"/>
          <w:spacing w:val="-4"/>
          <w:sz w:val="26"/>
          <w:szCs w:val="26"/>
        </w:rPr>
        <w:t>được tham gia đấu giá và</w:t>
      </w:r>
      <w:r w:rsidRPr="001B2D59">
        <w:rPr>
          <w:rFonts w:ascii="Times New Roman" w:hAnsi="Times New Roman"/>
          <w:noProof/>
          <w:color w:val="000000"/>
          <w:spacing w:val="-4"/>
          <w:sz w:val="26"/>
          <w:szCs w:val="26"/>
          <w:lang w:val="vi-VN"/>
        </w:rPr>
        <w:t xml:space="preserve"> không </w:t>
      </w:r>
      <w:r w:rsidRPr="001B2D59">
        <w:rPr>
          <w:rFonts w:ascii="Times New Roman" w:hAnsi="Times New Roman"/>
          <w:noProof/>
          <w:color w:val="000000"/>
          <w:spacing w:val="-4"/>
          <w:sz w:val="26"/>
          <w:szCs w:val="26"/>
        </w:rPr>
        <w:t xml:space="preserve">phải là các đối tượng không được đăng </w:t>
      </w:r>
      <w:r w:rsidRPr="001B2D59">
        <w:rPr>
          <w:rFonts w:ascii="Times New Roman" w:hAnsi="Times New Roman"/>
          <w:noProof/>
          <w:color w:val="000000"/>
          <w:spacing w:val="-4"/>
          <w:sz w:val="26"/>
          <w:szCs w:val="26"/>
          <w:lang w:val="vi-VN"/>
        </w:rPr>
        <w:t>ký tham gia đấu giá quy định tại</w:t>
      </w:r>
      <w:r w:rsidRPr="001B2D59">
        <w:rPr>
          <w:rFonts w:ascii="Times New Roman" w:hAnsi="Times New Roman"/>
          <w:iCs/>
          <w:color w:val="FF0000"/>
          <w:sz w:val="26"/>
          <w:szCs w:val="26"/>
          <w:lang w:val="nl-NL"/>
        </w:rPr>
        <w:t xml:space="preserve"> tại Khoản 4, Điều 38 Luật đấu giá tài sản số 01/2016/QH14 đã được sửa đổi, bổ sung tại Luật số: 37/2024/QH15 ngày 27 tháng 6 năm 2024; Ngoại trừ các trường hợp khác theo quy định của pháp luật.</w:t>
      </w:r>
    </w:p>
    <w:p w:rsidR="001B2D59" w:rsidRPr="001B2D59" w:rsidRDefault="001B2D59" w:rsidP="001B2D59">
      <w:pPr>
        <w:ind w:firstLine="567"/>
        <w:jc w:val="both"/>
        <w:rPr>
          <w:rFonts w:ascii="Times New Roman" w:hAnsi="Times New Roman"/>
          <w:noProof/>
          <w:color w:val="000000"/>
          <w:spacing w:val="-4"/>
          <w:sz w:val="26"/>
          <w:szCs w:val="26"/>
        </w:rPr>
      </w:pPr>
      <w:r w:rsidRPr="001B2D59">
        <w:rPr>
          <w:rFonts w:ascii="Times New Roman" w:hAnsi="Times New Roman"/>
          <w:noProof/>
          <w:color w:val="000000"/>
          <w:spacing w:val="-4"/>
          <w:sz w:val="26"/>
          <w:szCs w:val="26"/>
          <w:lang w:val="vi-VN"/>
        </w:rPr>
        <w:t>Người tham gia đấu giá tài sản phải nộp tiền mua hồ sơ tham gia đấu giá quyền sử dụng đất và khoản tiền đặt trước (đặt cọc) theo quy định</w:t>
      </w:r>
      <w:r w:rsidRPr="001B2D59">
        <w:rPr>
          <w:rFonts w:ascii="Times New Roman" w:hAnsi="Times New Roman"/>
          <w:noProof/>
          <w:color w:val="000000"/>
          <w:spacing w:val="-4"/>
          <w:sz w:val="26"/>
          <w:szCs w:val="26"/>
        </w:rPr>
        <w:t>.</w:t>
      </w:r>
    </w:p>
    <w:p w:rsidR="001B2D59" w:rsidRPr="00627E0B" w:rsidRDefault="001B2D59" w:rsidP="001B2D59">
      <w:pPr>
        <w:ind w:firstLine="567"/>
        <w:jc w:val="both"/>
        <w:rPr>
          <w:rFonts w:ascii="Times New Roman" w:hAnsi="Times New Roman"/>
          <w:noProof/>
          <w:color w:val="000000"/>
          <w:spacing w:val="-4"/>
          <w:sz w:val="26"/>
          <w:szCs w:val="26"/>
        </w:rPr>
      </w:pPr>
      <w:r w:rsidRPr="001B2D59">
        <w:rPr>
          <w:rFonts w:ascii="Times New Roman" w:hAnsi="Times New Roman"/>
          <w:noProof/>
          <w:color w:val="000000"/>
          <w:spacing w:val="-4"/>
          <w:sz w:val="26"/>
          <w:szCs w:val="26"/>
          <w:lang w:val="vi-VN"/>
        </w:rPr>
        <w:t>Người tham gia đấu giá tài sản có thể ủy quyền bằng văn bản cho người khác</w:t>
      </w:r>
      <w:r w:rsidR="00627E0B">
        <w:rPr>
          <w:rFonts w:ascii="Times New Roman" w:hAnsi="Times New Roman"/>
          <w:noProof/>
          <w:color w:val="000000"/>
          <w:spacing w:val="-4"/>
          <w:sz w:val="26"/>
          <w:szCs w:val="26"/>
          <w:lang w:val="vi-VN"/>
        </w:rPr>
        <w:t xml:space="preserve"> thay mặt mình tham gia đấu giá</w:t>
      </w:r>
      <w:r w:rsidR="00627E0B">
        <w:rPr>
          <w:rFonts w:ascii="Times New Roman" w:hAnsi="Times New Roman"/>
          <w:noProof/>
          <w:color w:val="000000"/>
          <w:spacing w:val="-4"/>
          <w:sz w:val="26"/>
          <w:szCs w:val="26"/>
        </w:rPr>
        <w:t xml:space="preserve"> theo quy định của pháp luật.</w:t>
      </w:r>
    </w:p>
    <w:p w:rsidR="00353916" w:rsidRPr="00912073" w:rsidRDefault="000531EB" w:rsidP="00051C9E">
      <w:pPr>
        <w:pStyle w:val="Body1"/>
        <w:tabs>
          <w:tab w:val="left" w:pos="720"/>
        </w:tabs>
        <w:spacing w:before="120" w:after="120"/>
        <w:ind w:firstLine="720"/>
        <w:jc w:val="both"/>
        <w:rPr>
          <w:rFonts w:ascii="Times New Roman" w:hAnsi="Times New Roman"/>
          <w:b/>
          <w:iCs/>
          <w:color w:val="000000" w:themeColor="text1"/>
          <w:sz w:val="26"/>
          <w:szCs w:val="26"/>
          <w:lang w:val="nl-NL"/>
        </w:rPr>
      </w:pPr>
      <w:r w:rsidRPr="00912073">
        <w:rPr>
          <w:rFonts w:ascii="Times New Roman" w:hAnsi="Times New Roman"/>
          <w:b/>
          <w:iCs/>
          <w:color w:val="000000" w:themeColor="text1"/>
          <w:sz w:val="26"/>
          <w:szCs w:val="26"/>
          <w:lang w:val="nl-NL"/>
        </w:rPr>
        <w:t>2.</w:t>
      </w:r>
      <w:r w:rsidR="00353916" w:rsidRPr="00912073">
        <w:rPr>
          <w:rFonts w:ascii="Times New Roman" w:hAnsi="Times New Roman"/>
          <w:b/>
          <w:iCs/>
          <w:color w:val="000000" w:themeColor="text1"/>
          <w:sz w:val="26"/>
          <w:szCs w:val="26"/>
          <w:lang w:val="nl-NL"/>
        </w:rPr>
        <w:t xml:space="preserve"> Điều kiện</w:t>
      </w:r>
      <w:r w:rsidR="00165C74" w:rsidRPr="00912073">
        <w:rPr>
          <w:rFonts w:ascii="Times New Roman" w:hAnsi="Times New Roman"/>
          <w:b/>
          <w:iCs/>
          <w:color w:val="000000" w:themeColor="text1"/>
          <w:sz w:val="26"/>
          <w:szCs w:val="26"/>
          <w:lang w:val="nl-NL"/>
        </w:rPr>
        <w:t>, cách thức</w:t>
      </w:r>
      <w:r w:rsidR="00353916" w:rsidRPr="00912073">
        <w:rPr>
          <w:rFonts w:ascii="Times New Roman" w:hAnsi="Times New Roman"/>
          <w:b/>
          <w:iCs/>
          <w:color w:val="000000" w:themeColor="text1"/>
          <w:sz w:val="26"/>
          <w:szCs w:val="26"/>
          <w:lang w:val="nl-NL"/>
        </w:rPr>
        <w:t xml:space="preserve"> tham gia đấu giá:</w:t>
      </w:r>
    </w:p>
    <w:p w:rsidR="00845182" w:rsidRPr="00845182" w:rsidRDefault="00845182" w:rsidP="00845182">
      <w:pPr>
        <w:spacing w:before="100"/>
        <w:ind w:firstLine="720"/>
        <w:jc w:val="both"/>
        <w:rPr>
          <w:rFonts w:ascii="Times New Roman" w:hAnsi="Times New Roman"/>
          <w:color w:val="FF0000"/>
          <w:sz w:val="26"/>
          <w:szCs w:val="26"/>
          <w:lang w:val="nl-NL"/>
        </w:rPr>
      </w:pPr>
      <w:r w:rsidRPr="00845182">
        <w:rPr>
          <w:rFonts w:ascii="Times New Roman" w:hAnsi="Times New Roman"/>
          <w:color w:val="000000"/>
          <w:sz w:val="26"/>
          <w:szCs w:val="26"/>
          <w:lang w:val="vi-VN"/>
        </w:rPr>
        <w:t>- Mỗi hộ gia đình chỉ được một người tham gia đấu giá trong cùng một ô đất.</w:t>
      </w:r>
      <w:r w:rsidRPr="00845182">
        <w:rPr>
          <w:rFonts w:ascii="Times New Roman" w:hAnsi="Times New Roman"/>
          <w:color w:val="000000"/>
          <w:sz w:val="26"/>
          <w:szCs w:val="26"/>
        </w:rPr>
        <w:t xml:space="preserve"> </w:t>
      </w:r>
      <w:r w:rsidRPr="00845182">
        <w:rPr>
          <w:rFonts w:ascii="Times New Roman" w:hAnsi="Times New Roman"/>
          <w:color w:val="000000"/>
          <w:sz w:val="26"/>
          <w:szCs w:val="26"/>
          <w:lang w:val="nl-NL"/>
        </w:rPr>
        <w:t>Người tham gia đấu giá có thể tham gia đấu giá một hoặc nhiều ô đất, phải nộp tiền mua hồ sơ và khoản tiền đặt trước tương ứng với số lượng ô đất đăng ký</w:t>
      </w:r>
      <w:r w:rsidRPr="00845182">
        <w:rPr>
          <w:rFonts w:ascii="Times New Roman" w:hAnsi="Times New Roman"/>
          <w:color w:val="000000"/>
          <w:spacing w:val="-4"/>
          <w:sz w:val="26"/>
          <w:szCs w:val="26"/>
          <w:lang w:val="vi-VN"/>
        </w:rPr>
        <w:t>, mỗi một ô đất đăng ký được phát một phiếu trả giá</w:t>
      </w:r>
      <w:r w:rsidRPr="00845182">
        <w:rPr>
          <w:rFonts w:ascii="Times New Roman" w:hAnsi="Times New Roman"/>
          <w:color w:val="FF0000"/>
          <w:spacing w:val="-4"/>
          <w:sz w:val="26"/>
          <w:szCs w:val="26"/>
        </w:rPr>
        <w:t xml:space="preserve"> </w:t>
      </w:r>
      <w:r w:rsidRPr="00845182">
        <w:rPr>
          <w:rFonts w:ascii="Times New Roman" w:hAnsi="Times New Roman"/>
          <w:color w:val="FF0000"/>
          <w:spacing w:val="-4"/>
          <w:sz w:val="26"/>
          <w:szCs w:val="26"/>
          <w:lang w:val="vi-VN"/>
        </w:rPr>
        <w:t xml:space="preserve">(có đóng dấu treo và theo mẫu của </w:t>
      </w:r>
      <w:r w:rsidRPr="00845182">
        <w:rPr>
          <w:rFonts w:ascii="Times New Roman" w:hAnsi="Times New Roman"/>
          <w:bCs/>
          <w:color w:val="FF0000"/>
          <w:sz w:val="26"/>
          <w:szCs w:val="26"/>
          <w:lang w:val="vi-VN"/>
        </w:rPr>
        <w:t>Công ty đấu giá hợp danh Quảng Ninh ban hành</w:t>
      </w:r>
      <w:r w:rsidRPr="00845182">
        <w:rPr>
          <w:rFonts w:ascii="Times New Roman" w:hAnsi="Times New Roman"/>
          <w:color w:val="FF0000"/>
          <w:spacing w:val="-4"/>
          <w:sz w:val="26"/>
          <w:szCs w:val="26"/>
          <w:lang w:val="vi-VN"/>
        </w:rPr>
        <w:t xml:space="preserve"> phát hành)</w:t>
      </w:r>
      <w:r w:rsidRPr="00845182">
        <w:rPr>
          <w:rFonts w:ascii="Times New Roman" w:hAnsi="Times New Roman"/>
          <w:color w:val="FF0000"/>
          <w:sz w:val="26"/>
          <w:szCs w:val="26"/>
          <w:lang w:val="nl-NL"/>
        </w:rPr>
        <w:t xml:space="preserve">. </w:t>
      </w:r>
    </w:p>
    <w:p w:rsidR="00845182" w:rsidRPr="00845182" w:rsidRDefault="00845182" w:rsidP="00845182">
      <w:pPr>
        <w:spacing w:before="100"/>
        <w:ind w:firstLine="720"/>
        <w:jc w:val="both"/>
        <w:rPr>
          <w:rFonts w:ascii="Times New Roman" w:hAnsi="Times New Roman"/>
          <w:color w:val="000000"/>
          <w:sz w:val="26"/>
          <w:szCs w:val="26"/>
          <w:lang w:val="vi-VN"/>
        </w:rPr>
      </w:pPr>
      <w:r w:rsidRPr="00845182">
        <w:rPr>
          <w:rFonts w:ascii="Times New Roman" w:hAnsi="Times New Roman"/>
          <w:color w:val="000000"/>
          <w:sz w:val="26"/>
          <w:szCs w:val="26"/>
        </w:rPr>
        <w:t xml:space="preserve">- </w:t>
      </w:r>
      <w:r w:rsidRPr="00845182">
        <w:rPr>
          <w:rFonts w:ascii="Times New Roman" w:eastAsia="Calibri" w:hAnsi="Times New Roman"/>
          <w:color w:val="000000"/>
          <w:sz w:val="26"/>
          <w:szCs w:val="26"/>
          <w:lang w:val="fr-FR"/>
        </w:rPr>
        <w:t xml:space="preserve"> </w:t>
      </w:r>
      <w:r w:rsidRPr="00845182">
        <w:rPr>
          <w:rFonts w:ascii="Times New Roman" w:eastAsia="Calibri" w:hAnsi="Times New Roman"/>
          <w:color w:val="000000"/>
          <w:sz w:val="26"/>
          <w:szCs w:val="26"/>
          <w:lang w:val="vi-VN"/>
        </w:rPr>
        <w:t>Người</w:t>
      </w:r>
      <w:r w:rsidRPr="00845182">
        <w:rPr>
          <w:rFonts w:ascii="Times New Roman" w:eastAsia="Calibri" w:hAnsi="Times New Roman"/>
          <w:color w:val="000000"/>
          <w:sz w:val="26"/>
          <w:szCs w:val="26"/>
          <w:lang w:val="fr-FR"/>
        </w:rPr>
        <w:t xml:space="preserve"> đăng ký tham gia đấu giá thông qua việc nộp hồ sơ tham gia đấu giá hợp lệ và tiền đặt trước cho tổ chức đấu giá tài sản theo quy định của Luật</w:t>
      </w:r>
      <w:r w:rsidRPr="00845182">
        <w:rPr>
          <w:rFonts w:ascii="Times New Roman" w:hAnsi="Times New Roman"/>
          <w:color w:val="000000"/>
          <w:sz w:val="26"/>
          <w:szCs w:val="26"/>
          <w:lang w:val="fr-FR"/>
        </w:rPr>
        <w:t xml:space="preserve"> đấu giá tài sản.</w:t>
      </w:r>
    </w:p>
    <w:p w:rsidR="00845182" w:rsidRPr="00845182" w:rsidRDefault="00845182" w:rsidP="00845182">
      <w:pPr>
        <w:spacing w:before="100"/>
        <w:ind w:right="-180" w:firstLine="720"/>
        <w:jc w:val="both"/>
        <w:rPr>
          <w:rFonts w:ascii="Times New Roman" w:hAnsi="Times New Roman"/>
          <w:bCs/>
          <w:color w:val="000000"/>
          <w:sz w:val="26"/>
          <w:szCs w:val="26"/>
        </w:rPr>
      </w:pPr>
      <w:r w:rsidRPr="00845182">
        <w:rPr>
          <w:rFonts w:ascii="Times New Roman" w:hAnsi="Times New Roman"/>
          <w:b/>
          <w:color w:val="000000"/>
          <w:sz w:val="26"/>
          <w:szCs w:val="26"/>
          <w:lang w:val="vi-VN"/>
        </w:rPr>
        <w:t xml:space="preserve">* </w:t>
      </w:r>
      <w:r w:rsidRPr="00845182">
        <w:rPr>
          <w:rFonts w:ascii="Times New Roman" w:hAnsi="Times New Roman"/>
          <w:bCs/>
          <w:color w:val="000000"/>
          <w:sz w:val="26"/>
          <w:szCs w:val="26"/>
        </w:rPr>
        <w:t>Điều kiện tham gia đấu giá</w:t>
      </w:r>
      <w:r w:rsidRPr="00845182">
        <w:rPr>
          <w:rFonts w:ascii="Times New Roman" w:hAnsi="Times New Roman"/>
          <w:bCs/>
          <w:color w:val="000000"/>
          <w:sz w:val="26"/>
          <w:szCs w:val="26"/>
          <w:lang w:val="vi-VN"/>
        </w:rPr>
        <w:t>:</w:t>
      </w:r>
    </w:p>
    <w:p w:rsidR="00845182" w:rsidRPr="00845182" w:rsidRDefault="00845182" w:rsidP="00845182">
      <w:pPr>
        <w:spacing w:before="100"/>
        <w:ind w:right="45" w:firstLine="720"/>
        <w:jc w:val="both"/>
        <w:rPr>
          <w:rFonts w:ascii="Times New Roman" w:hAnsi="Times New Roman"/>
          <w:bCs/>
          <w:color w:val="000000"/>
          <w:sz w:val="26"/>
          <w:szCs w:val="26"/>
          <w:lang w:val="vi-VN"/>
        </w:rPr>
      </w:pPr>
      <w:r w:rsidRPr="00845182">
        <w:rPr>
          <w:rFonts w:ascii="Times New Roman" w:hAnsi="Times New Roman"/>
          <w:bCs/>
          <w:color w:val="000000"/>
          <w:sz w:val="26"/>
          <w:szCs w:val="26"/>
          <w:lang w:val="vi-VN"/>
        </w:rPr>
        <w:t xml:space="preserve">- Có </w:t>
      </w:r>
      <w:r w:rsidRPr="00845182">
        <w:rPr>
          <w:rFonts w:ascii="Times New Roman" w:hAnsi="Times New Roman"/>
          <w:bCs/>
          <w:color w:val="000000"/>
          <w:sz w:val="26"/>
          <w:szCs w:val="26"/>
        </w:rPr>
        <w:t>phiếu</w:t>
      </w:r>
      <w:r w:rsidRPr="00845182">
        <w:rPr>
          <w:rFonts w:ascii="Times New Roman" w:hAnsi="Times New Roman"/>
          <w:bCs/>
          <w:color w:val="000000"/>
          <w:sz w:val="26"/>
          <w:szCs w:val="26"/>
          <w:lang w:val="vi-VN"/>
        </w:rPr>
        <w:t xml:space="preserve"> đăng ký tham gia đấu giá quyền sử dụng đất theo mẫu và đóng dấu treo của Công ty đấu giá hợp danh Quảng Ninh ban hành;</w:t>
      </w:r>
    </w:p>
    <w:p w:rsidR="00845182" w:rsidRPr="00845182" w:rsidRDefault="00845182" w:rsidP="00845182">
      <w:pPr>
        <w:spacing w:before="100"/>
        <w:ind w:right="45" w:firstLine="720"/>
        <w:jc w:val="both"/>
        <w:rPr>
          <w:rFonts w:ascii="Times New Roman" w:hAnsi="Times New Roman"/>
          <w:bCs/>
          <w:color w:val="000000"/>
          <w:sz w:val="26"/>
          <w:szCs w:val="26"/>
          <w:lang w:val="vi-VN"/>
        </w:rPr>
      </w:pPr>
      <w:r w:rsidRPr="00845182">
        <w:rPr>
          <w:rFonts w:ascii="Times New Roman" w:hAnsi="Times New Roman"/>
          <w:bCs/>
          <w:color w:val="000000"/>
          <w:sz w:val="26"/>
          <w:szCs w:val="26"/>
          <w:lang w:val="vi-VN"/>
        </w:rPr>
        <w:t xml:space="preserve">- Người tham gia đấu giá phải </w:t>
      </w:r>
      <w:r w:rsidRPr="00845182">
        <w:rPr>
          <w:rFonts w:ascii="Times New Roman" w:hAnsi="Times New Roman"/>
          <w:bCs/>
          <w:color w:val="000000"/>
          <w:sz w:val="26"/>
          <w:szCs w:val="26"/>
        </w:rPr>
        <w:t>nộp 02 bản photo</w:t>
      </w:r>
      <w:r w:rsidRPr="00845182">
        <w:rPr>
          <w:rFonts w:ascii="Times New Roman" w:hAnsi="Times New Roman"/>
          <w:bCs/>
          <w:color w:val="000000"/>
          <w:sz w:val="26"/>
          <w:szCs w:val="26"/>
          <w:lang w:val="vi-VN"/>
        </w:rPr>
        <w:t xml:space="preserve"> </w:t>
      </w:r>
      <w:r w:rsidRPr="00845182">
        <w:rPr>
          <w:rFonts w:ascii="Times New Roman" w:hAnsi="Times New Roman"/>
          <w:bCs/>
          <w:color w:val="000000"/>
          <w:sz w:val="26"/>
          <w:szCs w:val="26"/>
        </w:rPr>
        <w:t>Căn cước/căn cước công dân</w:t>
      </w:r>
      <w:r w:rsidRPr="00845182">
        <w:rPr>
          <w:rFonts w:ascii="Times New Roman" w:hAnsi="Times New Roman"/>
          <w:bCs/>
          <w:color w:val="000000"/>
          <w:sz w:val="26"/>
          <w:szCs w:val="26"/>
          <w:lang w:val="vi-VN"/>
        </w:rPr>
        <w:t>/</w:t>
      </w:r>
      <w:r w:rsidRPr="00845182">
        <w:rPr>
          <w:rFonts w:ascii="Times New Roman" w:hAnsi="Times New Roman"/>
          <w:bCs/>
          <w:color w:val="000000"/>
          <w:sz w:val="26"/>
          <w:szCs w:val="26"/>
        </w:rPr>
        <w:t>hộ chiếu</w:t>
      </w:r>
      <w:r w:rsidRPr="00845182">
        <w:rPr>
          <w:rFonts w:ascii="Times New Roman" w:hAnsi="Times New Roman"/>
          <w:bCs/>
          <w:color w:val="000000"/>
          <w:sz w:val="26"/>
          <w:szCs w:val="26"/>
          <w:lang w:val="vi-VN"/>
        </w:rPr>
        <w:t xml:space="preserve"> (</w:t>
      </w:r>
      <w:r w:rsidRPr="00845182">
        <w:rPr>
          <w:rFonts w:ascii="Times New Roman" w:hAnsi="Times New Roman"/>
          <w:bCs/>
          <w:color w:val="000000"/>
          <w:sz w:val="26"/>
          <w:szCs w:val="26"/>
        </w:rPr>
        <w:t>có bản gốc để đối chiếu</w:t>
      </w:r>
      <w:r w:rsidRPr="00845182">
        <w:rPr>
          <w:rFonts w:ascii="Times New Roman" w:hAnsi="Times New Roman"/>
          <w:bCs/>
          <w:color w:val="000000"/>
          <w:sz w:val="26"/>
          <w:szCs w:val="26"/>
          <w:lang w:val="vi-VN"/>
        </w:rPr>
        <w:t>);</w:t>
      </w:r>
    </w:p>
    <w:p w:rsidR="00845182" w:rsidRPr="00845182" w:rsidRDefault="00845182" w:rsidP="00845182">
      <w:pPr>
        <w:spacing w:before="100"/>
        <w:ind w:right="45" w:firstLine="720"/>
        <w:jc w:val="both"/>
        <w:rPr>
          <w:rFonts w:ascii="Times New Roman" w:hAnsi="Times New Roman"/>
          <w:bCs/>
          <w:color w:val="000000"/>
          <w:sz w:val="26"/>
          <w:szCs w:val="26"/>
        </w:rPr>
      </w:pPr>
      <w:r w:rsidRPr="00845182">
        <w:rPr>
          <w:rFonts w:ascii="Times New Roman" w:hAnsi="Times New Roman"/>
          <w:bCs/>
          <w:color w:val="000000"/>
          <w:sz w:val="26"/>
          <w:szCs w:val="26"/>
          <w:lang w:val="vi-VN"/>
        </w:rPr>
        <w:t>- Trong trường hợp là người được uỷ quyền phải có giấy uỷ quyền hợp pháp</w:t>
      </w:r>
      <w:r w:rsidRPr="00845182">
        <w:rPr>
          <w:rFonts w:ascii="Times New Roman" w:hAnsi="Times New Roman"/>
          <w:bCs/>
          <w:color w:val="000000"/>
          <w:sz w:val="26"/>
          <w:szCs w:val="26"/>
        </w:rPr>
        <w:t xml:space="preserve"> và </w:t>
      </w:r>
      <w:r w:rsidRPr="00845182">
        <w:rPr>
          <w:rFonts w:ascii="Times New Roman" w:hAnsi="Times New Roman"/>
          <w:bCs/>
          <w:color w:val="000000"/>
          <w:sz w:val="26"/>
          <w:szCs w:val="26"/>
          <w:lang w:val="vi-VN"/>
        </w:rPr>
        <w:t xml:space="preserve">phải </w:t>
      </w:r>
      <w:r w:rsidRPr="00845182">
        <w:rPr>
          <w:rFonts w:ascii="Times New Roman" w:hAnsi="Times New Roman"/>
          <w:bCs/>
          <w:color w:val="000000"/>
          <w:sz w:val="26"/>
          <w:szCs w:val="26"/>
        </w:rPr>
        <w:t>nộp 02 bản photo</w:t>
      </w:r>
      <w:r w:rsidRPr="00845182">
        <w:rPr>
          <w:rFonts w:ascii="Times New Roman" w:hAnsi="Times New Roman"/>
          <w:bCs/>
          <w:color w:val="000000"/>
          <w:sz w:val="26"/>
          <w:szCs w:val="26"/>
          <w:lang w:val="vi-VN"/>
        </w:rPr>
        <w:t xml:space="preserve"> </w:t>
      </w:r>
      <w:r w:rsidRPr="00845182">
        <w:rPr>
          <w:rFonts w:ascii="Times New Roman" w:hAnsi="Times New Roman"/>
          <w:bCs/>
          <w:color w:val="000000"/>
          <w:sz w:val="26"/>
          <w:szCs w:val="26"/>
        </w:rPr>
        <w:t>Căn cước/căn cước công dân</w:t>
      </w:r>
      <w:r w:rsidRPr="00845182">
        <w:rPr>
          <w:rFonts w:ascii="Times New Roman" w:hAnsi="Times New Roman"/>
          <w:bCs/>
          <w:color w:val="000000"/>
          <w:sz w:val="26"/>
          <w:szCs w:val="26"/>
          <w:lang w:val="vi-VN"/>
        </w:rPr>
        <w:t>/</w:t>
      </w:r>
      <w:r w:rsidRPr="00845182">
        <w:rPr>
          <w:rFonts w:ascii="Times New Roman" w:hAnsi="Times New Roman"/>
          <w:bCs/>
          <w:color w:val="000000"/>
          <w:sz w:val="26"/>
          <w:szCs w:val="26"/>
        </w:rPr>
        <w:t>hộ chiếu của người được ủy quyền</w:t>
      </w:r>
      <w:r w:rsidRPr="00845182">
        <w:rPr>
          <w:rFonts w:ascii="Times New Roman" w:hAnsi="Times New Roman"/>
          <w:bCs/>
          <w:color w:val="000000"/>
          <w:sz w:val="26"/>
          <w:szCs w:val="26"/>
          <w:lang w:val="vi-VN"/>
        </w:rPr>
        <w:t xml:space="preserve"> (</w:t>
      </w:r>
      <w:r w:rsidRPr="00845182">
        <w:rPr>
          <w:rFonts w:ascii="Times New Roman" w:hAnsi="Times New Roman"/>
          <w:bCs/>
          <w:color w:val="000000"/>
          <w:sz w:val="26"/>
          <w:szCs w:val="26"/>
        </w:rPr>
        <w:t>có bản gốc để đối chiếu</w:t>
      </w:r>
      <w:r w:rsidRPr="00845182">
        <w:rPr>
          <w:rFonts w:ascii="Times New Roman" w:hAnsi="Times New Roman"/>
          <w:bCs/>
          <w:color w:val="000000"/>
          <w:sz w:val="26"/>
          <w:szCs w:val="26"/>
          <w:lang w:val="vi-VN"/>
        </w:rPr>
        <w:t>)</w:t>
      </w:r>
      <w:r w:rsidRPr="00845182">
        <w:rPr>
          <w:rFonts w:ascii="Times New Roman" w:hAnsi="Times New Roman"/>
          <w:bCs/>
          <w:color w:val="000000"/>
          <w:sz w:val="26"/>
          <w:szCs w:val="26"/>
        </w:rPr>
        <w:t xml:space="preserve">; Người tham gia đấu giá nhận ủy quyền </w:t>
      </w:r>
      <w:r w:rsidR="00475CAE">
        <w:rPr>
          <w:rFonts w:ascii="Times New Roman" w:hAnsi="Times New Roman"/>
          <w:bCs/>
          <w:color w:val="000000"/>
          <w:sz w:val="26"/>
          <w:szCs w:val="26"/>
        </w:rPr>
        <w:t>thì phải có ủy quyền hợp lệ theo quy định.</w:t>
      </w:r>
    </w:p>
    <w:p w:rsidR="00845182" w:rsidRPr="00845182" w:rsidRDefault="00845182" w:rsidP="00845182">
      <w:pPr>
        <w:spacing w:before="100"/>
        <w:ind w:right="45" w:firstLine="720"/>
        <w:jc w:val="both"/>
        <w:rPr>
          <w:rFonts w:ascii="Times New Roman" w:hAnsi="Times New Roman"/>
          <w:bCs/>
          <w:color w:val="000000"/>
          <w:sz w:val="26"/>
          <w:szCs w:val="26"/>
          <w:lang w:val="vi-VN"/>
        </w:rPr>
      </w:pPr>
      <w:r w:rsidRPr="00845182">
        <w:rPr>
          <w:rFonts w:ascii="Times New Roman" w:hAnsi="Times New Roman"/>
          <w:bCs/>
          <w:color w:val="000000"/>
          <w:sz w:val="26"/>
          <w:szCs w:val="26"/>
          <w:lang w:val="vi-VN"/>
        </w:rPr>
        <w:t>- Cam kết thực hiện đầy đủ những quy định của Pháp luật về đấu giá quyền sử dụng đất và quy chế của Công ty đấu giá hợp danh Quảng Ninh ban hành;</w:t>
      </w:r>
    </w:p>
    <w:p w:rsidR="00845182" w:rsidRPr="00845182" w:rsidRDefault="00845182" w:rsidP="00845182">
      <w:pPr>
        <w:spacing w:before="100"/>
        <w:ind w:right="45" w:firstLine="720"/>
        <w:jc w:val="both"/>
        <w:rPr>
          <w:rFonts w:ascii="Times New Roman" w:hAnsi="Times New Roman"/>
          <w:bCs/>
          <w:color w:val="000000"/>
          <w:sz w:val="26"/>
          <w:szCs w:val="26"/>
          <w:lang w:val="vi-VN"/>
        </w:rPr>
      </w:pPr>
      <w:r w:rsidRPr="00845182">
        <w:rPr>
          <w:rFonts w:ascii="Times New Roman" w:hAnsi="Times New Roman"/>
          <w:bCs/>
          <w:color w:val="000000"/>
          <w:sz w:val="26"/>
          <w:szCs w:val="26"/>
          <w:lang w:val="vi-VN"/>
        </w:rPr>
        <w:t>- Nộp hồ sơ, tiền mua hồ sơ tham gia đấu giá theo đúng thời gian quy định;</w:t>
      </w:r>
    </w:p>
    <w:p w:rsidR="00845182" w:rsidRPr="00845182" w:rsidRDefault="00845182" w:rsidP="00845182">
      <w:pPr>
        <w:tabs>
          <w:tab w:val="left" w:pos="567"/>
        </w:tabs>
        <w:spacing w:before="120" w:after="120"/>
        <w:ind w:firstLine="720"/>
        <w:jc w:val="both"/>
        <w:rPr>
          <w:rFonts w:ascii="Times New Roman" w:hAnsi="Times New Roman"/>
          <w:color w:val="000000"/>
          <w:sz w:val="26"/>
          <w:szCs w:val="26"/>
          <w:lang w:val="nl-NL"/>
        </w:rPr>
      </w:pPr>
      <w:r w:rsidRPr="00845182">
        <w:rPr>
          <w:rFonts w:ascii="Times New Roman" w:hAnsi="Times New Roman"/>
          <w:color w:val="000000"/>
          <w:sz w:val="26"/>
          <w:szCs w:val="26"/>
          <w:lang w:val="nl-NL"/>
        </w:rPr>
        <w:t xml:space="preserve">- Nộp số tiền đặt trước đúng quy định vào tài khoản của </w:t>
      </w:r>
      <w:r w:rsidRPr="00845182">
        <w:rPr>
          <w:rFonts w:ascii="Times New Roman" w:hAnsi="Times New Roman"/>
          <w:color w:val="000000"/>
          <w:sz w:val="26"/>
          <w:szCs w:val="26"/>
        </w:rPr>
        <w:t xml:space="preserve">Công ty </w:t>
      </w:r>
      <w:r w:rsidRPr="00845182">
        <w:rPr>
          <w:rFonts w:ascii="Times New Roman" w:hAnsi="Times New Roman"/>
          <w:color w:val="000000"/>
          <w:sz w:val="26"/>
          <w:szCs w:val="26"/>
          <w:lang w:val="vi-VN"/>
        </w:rPr>
        <w:t>đ</w:t>
      </w:r>
      <w:r w:rsidRPr="00845182">
        <w:rPr>
          <w:rFonts w:ascii="Times New Roman" w:hAnsi="Times New Roman"/>
          <w:color w:val="000000"/>
          <w:sz w:val="26"/>
          <w:szCs w:val="26"/>
        </w:rPr>
        <w:t xml:space="preserve">ấu </w:t>
      </w:r>
      <w:r w:rsidRPr="00845182">
        <w:rPr>
          <w:rFonts w:ascii="Times New Roman" w:hAnsi="Times New Roman"/>
          <w:color w:val="000000"/>
          <w:sz w:val="26"/>
          <w:szCs w:val="26"/>
          <w:lang w:val="vi-VN"/>
        </w:rPr>
        <w:t>g</w:t>
      </w:r>
      <w:r w:rsidRPr="00845182">
        <w:rPr>
          <w:rFonts w:ascii="Times New Roman" w:hAnsi="Times New Roman"/>
          <w:color w:val="000000"/>
          <w:sz w:val="26"/>
          <w:szCs w:val="26"/>
        </w:rPr>
        <w:t xml:space="preserve">iá </w:t>
      </w:r>
      <w:r w:rsidRPr="00845182">
        <w:rPr>
          <w:rFonts w:ascii="Times New Roman" w:hAnsi="Times New Roman"/>
          <w:color w:val="000000"/>
          <w:sz w:val="26"/>
          <w:szCs w:val="26"/>
          <w:lang w:val="vi-VN"/>
        </w:rPr>
        <w:t>h</w:t>
      </w:r>
      <w:r w:rsidRPr="00845182">
        <w:rPr>
          <w:rFonts w:ascii="Times New Roman" w:hAnsi="Times New Roman"/>
          <w:color w:val="000000"/>
          <w:sz w:val="26"/>
          <w:szCs w:val="26"/>
        </w:rPr>
        <w:t>ợp danh Quảng Ninh</w:t>
      </w:r>
      <w:r w:rsidRPr="00845182">
        <w:rPr>
          <w:rFonts w:ascii="Times New Roman" w:hAnsi="Times New Roman"/>
          <w:color w:val="000000"/>
          <w:sz w:val="26"/>
          <w:szCs w:val="26"/>
          <w:lang w:val="nl-NL"/>
        </w:rPr>
        <w:t>;</w:t>
      </w:r>
    </w:p>
    <w:p w:rsidR="00845182" w:rsidRDefault="00845182" w:rsidP="00845182">
      <w:pPr>
        <w:tabs>
          <w:tab w:val="left" w:pos="567"/>
        </w:tabs>
        <w:spacing w:before="120" w:after="120"/>
        <w:ind w:firstLine="720"/>
        <w:jc w:val="both"/>
        <w:rPr>
          <w:rFonts w:ascii="Times New Roman" w:hAnsi="Times New Roman"/>
          <w:color w:val="000000"/>
          <w:sz w:val="26"/>
          <w:szCs w:val="26"/>
          <w:lang w:val="nl-NL"/>
        </w:rPr>
      </w:pPr>
      <w:r w:rsidRPr="00845182">
        <w:rPr>
          <w:rFonts w:ascii="Times New Roman" w:hAnsi="Times New Roman"/>
          <w:color w:val="000000"/>
          <w:sz w:val="26"/>
          <w:szCs w:val="26"/>
          <w:lang w:val="nl-NL"/>
        </w:rPr>
        <w:t xml:space="preserve">Người đăng ký tham gia đấu giá không </w:t>
      </w:r>
      <w:r w:rsidRPr="00845182">
        <w:rPr>
          <w:rFonts w:ascii="Times New Roman" w:hAnsi="Times New Roman"/>
          <w:color w:val="000000"/>
          <w:sz w:val="26"/>
          <w:szCs w:val="26"/>
          <w:lang w:val="vi-VN"/>
        </w:rPr>
        <w:t>đáp ứng các</w:t>
      </w:r>
      <w:r w:rsidRPr="00845182">
        <w:rPr>
          <w:rFonts w:ascii="Times New Roman" w:hAnsi="Times New Roman"/>
          <w:color w:val="000000"/>
          <w:sz w:val="26"/>
          <w:szCs w:val="26"/>
          <w:lang w:val="nl-NL"/>
        </w:rPr>
        <w:t xml:space="preserve"> điều kiện trên sẽ không được tham gia đấu giá.</w:t>
      </w:r>
    </w:p>
    <w:p w:rsidR="000531EB" w:rsidRPr="00912073" w:rsidRDefault="000531EB" w:rsidP="00051C9E">
      <w:pPr>
        <w:pStyle w:val="Body1"/>
        <w:tabs>
          <w:tab w:val="left" w:pos="720"/>
        </w:tabs>
        <w:spacing w:before="120" w:after="120"/>
        <w:ind w:firstLine="720"/>
        <w:jc w:val="both"/>
        <w:rPr>
          <w:rFonts w:ascii="Times New Roman" w:hAnsi="Times New Roman"/>
          <w:b/>
          <w:iCs/>
          <w:color w:val="000000" w:themeColor="text1"/>
          <w:sz w:val="26"/>
          <w:szCs w:val="26"/>
          <w:lang w:val="nl-NL"/>
        </w:rPr>
      </w:pPr>
      <w:r w:rsidRPr="00912073">
        <w:rPr>
          <w:rFonts w:ascii="Times New Roman" w:hAnsi="Times New Roman"/>
          <w:b/>
          <w:iCs/>
          <w:color w:val="000000" w:themeColor="text1"/>
          <w:sz w:val="26"/>
          <w:szCs w:val="26"/>
          <w:lang w:val="nl-NL"/>
        </w:rPr>
        <w:t>V. Hình thức đấu giá, phương thức đấu giá:</w:t>
      </w:r>
    </w:p>
    <w:p w:rsidR="000531EB" w:rsidRPr="00427F1E" w:rsidRDefault="000531EB" w:rsidP="00051C9E">
      <w:pPr>
        <w:pStyle w:val="Body1"/>
        <w:tabs>
          <w:tab w:val="left" w:pos="720"/>
        </w:tabs>
        <w:spacing w:before="120" w:after="120"/>
        <w:ind w:firstLine="720"/>
        <w:jc w:val="both"/>
        <w:rPr>
          <w:rFonts w:ascii="Times New Roman" w:hAnsi="Times New Roman"/>
          <w:bCs/>
          <w:iCs/>
          <w:color w:val="000000" w:themeColor="text1"/>
          <w:sz w:val="26"/>
          <w:szCs w:val="26"/>
          <w:lang w:val="pt-PT"/>
        </w:rPr>
      </w:pPr>
      <w:r w:rsidRPr="00427F1E">
        <w:rPr>
          <w:rFonts w:ascii="Times New Roman" w:hAnsi="Times New Roman"/>
          <w:i/>
          <w:iCs/>
          <w:color w:val="000000" w:themeColor="text1"/>
          <w:sz w:val="26"/>
          <w:szCs w:val="26"/>
          <w:lang w:val="nl-NL"/>
        </w:rPr>
        <w:t xml:space="preserve">- </w:t>
      </w:r>
      <w:r w:rsidR="0049345E" w:rsidRPr="00427F1E">
        <w:rPr>
          <w:rFonts w:ascii="Times New Roman" w:hAnsi="Times New Roman"/>
          <w:i/>
          <w:iCs/>
          <w:color w:val="000000" w:themeColor="text1"/>
          <w:sz w:val="26"/>
          <w:szCs w:val="26"/>
          <w:lang w:val="nl-NL"/>
        </w:rPr>
        <w:t xml:space="preserve"> </w:t>
      </w:r>
      <w:r w:rsidR="0049345E" w:rsidRPr="00427F1E">
        <w:rPr>
          <w:rFonts w:ascii="Times New Roman" w:hAnsi="Times New Roman"/>
          <w:color w:val="000000" w:themeColor="text1"/>
          <w:sz w:val="26"/>
          <w:szCs w:val="26"/>
          <w:lang w:val="pt-PT"/>
        </w:rPr>
        <w:t xml:space="preserve">Hình thức đấu giá: </w:t>
      </w:r>
      <w:r w:rsidR="0001248A" w:rsidRPr="00427F1E">
        <w:rPr>
          <w:rFonts w:ascii="Times New Roman" w:hAnsi="Times New Roman"/>
          <w:color w:val="000000" w:themeColor="text1"/>
          <w:sz w:val="26"/>
          <w:szCs w:val="26"/>
          <w:lang w:val="fr-FR"/>
        </w:rPr>
        <w:t xml:space="preserve">Đấu giá </w:t>
      </w:r>
      <w:r w:rsidR="000E0B9B" w:rsidRPr="00427F1E">
        <w:rPr>
          <w:rFonts w:ascii="Times New Roman" w:hAnsi="Times New Roman"/>
          <w:color w:val="000000" w:themeColor="text1"/>
          <w:sz w:val="26"/>
          <w:szCs w:val="26"/>
          <w:lang w:val="fr-FR"/>
        </w:rPr>
        <w:t xml:space="preserve">bằng </w:t>
      </w:r>
      <w:r w:rsidR="0001248A" w:rsidRPr="00427F1E">
        <w:rPr>
          <w:rFonts w:ascii="Times New Roman" w:hAnsi="Times New Roman"/>
          <w:color w:val="000000" w:themeColor="text1"/>
          <w:sz w:val="26"/>
          <w:szCs w:val="26"/>
          <w:lang w:val="nl-NL"/>
        </w:rPr>
        <w:t>bỏ phiếu gián tiếp từng ô đấ</w:t>
      </w:r>
      <w:r w:rsidR="0001002E" w:rsidRPr="00427F1E">
        <w:rPr>
          <w:rFonts w:ascii="Times New Roman" w:hAnsi="Times New Roman"/>
          <w:color w:val="000000" w:themeColor="text1"/>
          <w:sz w:val="26"/>
          <w:szCs w:val="26"/>
          <w:lang w:val="nl-NL"/>
        </w:rPr>
        <w:t>t</w:t>
      </w:r>
      <w:r w:rsidR="0049345E" w:rsidRPr="00427F1E">
        <w:rPr>
          <w:rFonts w:ascii="Times New Roman" w:hAnsi="Times New Roman"/>
          <w:bCs/>
          <w:iCs/>
          <w:color w:val="000000" w:themeColor="text1"/>
          <w:sz w:val="26"/>
          <w:szCs w:val="26"/>
          <w:lang w:val="pt-PT"/>
        </w:rPr>
        <w:t xml:space="preserve">. </w:t>
      </w:r>
    </w:p>
    <w:p w:rsidR="0049345E" w:rsidRPr="00427F1E" w:rsidRDefault="000531EB" w:rsidP="00051C9E">
      <w:pPr>
        <w:pStyle w:val="Body1"/>
        <w:tabs>
          <w:tab w:val="left" w:pos="720"/>
        </w:tabs>
        <w:spacing w:before="120" w:after="120"/>
        <w:ind w:firstLine="720"/>
        <w:jc w:val="both"/>
        <w:rPr>
          <w:rFonts w:ascii="Times New Roman" w:hAnsi="Times New Roman"/>
          <w:color w:val="000000" w:themeColor="text1"/>
          <w:sz w:val="26"/>
          <w:szCs w:val="26"/>
          <w:lang w:val="pt-PT"/>
        </w:rPr>
      </w:pPr>
      <w:r w:rsidRPr="00427F1E">
        <w:rPr>
          <w:rFonts w:ascii="Times New Roman" w:hAnsi="Times New Roman"/>
          <w:bCs/>
          <w:iCs/>
          <w:color w:val="000000" w:themeColor="text1"/>
          <w:sz w:val="26"/>
          <w:szCs w:val="26"/>
          <w:lang w:val="pt-PT"/>
        </w:rPr>
        <w:t xml:space="preserve">- Phương thức đấu giá: </w:t>
      </w:r>
      <w:r w:rsidR="0049345E" w:rsidRPr="00427F1E">
        <w:rPr>
          <w:rFonts w:ascii="Times New Roman" w:hAnsi="Times New Roman"/>
          <w:bCs/>
          <w:iCs/>
          <w:color w:val="000000" w:themeColor="text1"/>
          <w:sz w:val="26"/>
          <w:szCs w:val="26"/>
          <w:lang w:val="pt-PT"/>
        </w:rPr>
        <w:t>P</w:t>
      </w:r>
      <w:r w:rsidR="0049345E" w:rsidRPr="00427F1E">
        <w:rPr>
          <w:rFonts w:ascii="Times New Roman" w:hAnsi="Times New Roman"/>
          <w:color w:val="000000" w:themeColor="text1"/>
          <w:sz w:val="26"/>
          <w:szCs w:val="26"/>
          <w:lang w:val="pt-PT"/>
        </w:rPr>
        <w:t>hương thức trả giá lên.</w:t>
      </w:r>
    </w:p>
    <w:p w:rsidR="00004172" w:rsidRPr="00953C36" w:rsidRDefault="004918FA" w:rsidP="00953C36">
      <w:pPr>
        <w:pStyle w:val="Body1"/>
        <w:tabs>
          <w:tab w:val="left" w:pos="720"/>
        </w:tabs>
        <w:spacing w:before="120" w:after="120"/>
        <w:ind w:firstLine="720"/>
        <w:jc w:val="both"/>
        <w:rPr>
          <w:rFonts w:ascii="Times New Roman" w:hAnsi="Times New Roman"/>
          <w:i/>
          <w:color w:val="000000" w:themeColor="text1"/>
          <w:sz w:val="26"/>
          <w:szCs w:val="26"/>
        </w:rPr>
      </w:pPr>
      <w:r w:rsidRPr="00427F1E">
        <w:rPr>
          <w:rFonts w:ascii="Times New Roman" w:hAnsi="Times New Roman"/>
          <w:i/>
          <w:color w:val="000000" w:themeColor="text1"/>
          <w:sz w:val="26"/>
          <w:szCs w:val="26"/>
          <w:lang w:val="pt-PT"/>
        </w:rPr>
        <w:lastRenderedPageBreak/>
        <w:t>(</w:t>
      </w:r>
      <w:r w:rsidRPr="00427F1E">
        <w:rPr>
          <w:rFonts w:ascii="Times New Roman" w:hAnsi="Times New Roman"/>
          <w:b/>
          <w:i/>
          <w:color w:val="000000" w:themeColor="text1"/>
          <w:sz w:val="26"/>
          <w:szCs w:val="26"/>
          <w:u w:val="single"/>
          <w:lang w:val="pt-PT"/>
        </w:rPr>
        <w:t>Ghi chú</w:t>
      </w:r>
      <w:r w:rsidRPr="00427F1E">
        <w:rPr>
          <w:rFonts w:ascii="Times New Roman" w:hAnsi="Times New Roman"/>
          <w:b/>
          <w:i/>
          <w:color w:val="000000" w:themeColor="text1"/>
          <w:sz w:val="26"/>
          <w:szCs w:val="26"/>
          <w:lang w:val="pt-PT"/>
        </w:rPr>
        <w:t>:</w:t>
      </w:r>
      <w:r w:rsidR="000531EB" w:rsidRPr="00427F1E">
        <w:rPr>
          <w:rFonts w:ascii="Times New Roman" w:hAnsi="Times New Roman"/>
          <w:i/>
          <w:color w:val="000000" w:themeColor="text1"/>
          <w:sz w:val="26"/>
          <w:szCs w:val="26"/>
          <w:lang w:val="pt-PT"/>
        </w:rPr>
        <w:t xml:space="preserve"> </w:t>
      </w:r>
      <w:r w:rsidRPr="00427F1E">
        <w:rPr>
          <w:rFonts w:ascii="Times New Roman" w:hAnsi="Times New Roman"/>
          <w:i/>
          <w:color w:val="000000" w:themeColor="text1"/>
          <w:sz w:val="26"/>
          <w:szCs w:val="26"/>
          <w:lang w:val="pt-PT"/>
        </w:rPr>
        <w:t xml:space="preserve">Người mua hồ sơ </w:t>
      </w:r>
      <w:r w:rsidR="00F83AB2" w:rsidRPr="00427F1E">
        <w:rPr>
          <w:rFonts w:ascii="Times New Roman" w:hAnsi="Times New Roman"/>
          <w:i/>
          <w:color w:val="000000" w:themeColor="text1"/>
          <w:sz w:val="26"/>
          <w:szCs w:val="26"/>
          <w:lang w:val="pt-PT"/>
        </w:rPr>
        <w:t xml:space="preserve">tham gia đấu giá </w:t>
      </w:r>
      <w:r w:rsidRPr="00427F1E">
        <w:rPr>
          <w:rFonts w:ascii="Times New Roman" w:hAnsi="Times New Roman"/>
          <w:i/>
          <w:color w:val="000000" w:themeColor="text1"/>
          <w:sz w:val="26"/>
          <w:szCs w:val="26"/>
          <w:lang w:val="pt-PT"/>
        </w:rPr>
        <w:t xml:space="preserve">sẽ được nhận 01 bộ hồ sơ gồm: </w:t>
      </w:r>
      <w:r w:rsidR="0016142A">
        <w:rPr>
          <w:rFonts w:ascii="Times New Roman" w:hAnsi="Times New Roman"/>
          <w:i/>
          <w:color w:val="000000" w:themeColor="text1"/>
          <w:sz w:val="26"/>
          <w:szCs w:val="26"/>
          <w:lang w:val="pt-PT"/>
        </w:rPr>
        <w:t>Phiếu</w:t>
      </w:r>
      <w:r w:rsidRPr="00427F1E">
        <w:rPr>
          <w:rFonts w:ascii="Times New Roman" w:hAnsi="Times New Roman"/>
          <w:i/>
          <w:color w:val="000000" w:themeColor="text1"/>
          <w:sz w:val="26"/>
          <w:szCs w:val="26"/>
          <w:lang w:val="pt-PT"/>
        </w:rPr>
        <w:t xml:space="preserve"> đăng ký tham gia đấu giá, </w:t>
      </w:r>
      <w:r w:rsidR="005F1D90">
        <w:rPr>
          <w:rFonts w:ascii="Times New Roman" w:hAnsi="Times New Roman"/>
          <w:i/>
          <w:color w:val="000000" w:themeColor="text1"/>
          <w:sz w:val="26"/>
          <w:szCs w:val="26"/>
          <w:lang w:val="pt-PT"/>
        </w:rPr>
        <w:t>phiếu trả giá,</w:t>
      </w:r>
      <w:r w:rsidR="00A26CC6">
        <w:rPr>
          <w:rFonts w:ascii="Times New Roman" w:hAnsi="Times New Roman"/>
          <w:i/>
          <w:color w:val="000000" w:themeColor="text1"/>
          <w:sz w:val="26"/>
          <w:szCs w:val="26"/>
        </w:rPr>
        <w:t xml:space="preserve">01 </w:t>
      </w:r>
      <w:r w:rsidR="005F1D90">
        <w:rPr>
          <w:rFonts w:ascii="Times New Roman" w:hAnsi="Times New Roman"/>
          <w:i/>
          <w:color w:val="000000" w:themeColor="text1"/>
          <w:sz w:val="26"/>
          <w:szCs w:val="26"/>
          <w:lang w:val="pt-PT"/>
        </w:rPr>
        <w:t xml:space="preserve">phong bì </w:t>
      </w:r>
      <w:r w:rsidR="00A26CC6">
        <w:rPr>
          <w:rFonts w:ascii="Times New Roman" w:hAnsi="Times New Roman"/>
          <w:i/>
          <w:color w:val="000000" w:themeColor="text1"/>
          <w:sz w:val="26"/>
          <w:szCs w:val="26"/>
        </w:rPr>
        <w:t>đựng</w:t>
      </w:r>
      <w:r w:rsidRPr="00427F1E">
        <w:rPr>
          <w:rFonts w:ascii="Times New Roman" w:hAnsi="Times New Roman"/>
          <w:i/>
          <w:color w:val="000000" w:themeColor="text1"/>
          <w:sz w:val="26"/>
          <w:szCs w:val="26"/>
          <w:lang w:val="pt-PT"/>
        </w:rPr>
        <w:t xml:space="preserve"> </w:t>
      </w:r>
      <w:r w:rsidR="00A26CC6">
        <w:rPr>
          <w:rFonts w:ascii="Times New Roman" w:hAnsi="Times New Roman"/>
          <w:i/>
          <w:color w:val="000000" w:themeColor="text1"/>
          <w:sz w:val="26"/>
          <w:szCs w:val="26"/>
        </w:rPr>
        <w:t xml:space="preserve">các </w:t>
      </w:r>
      <w:r w:rsidRPr="00427F1E">
        <w:rPr>
          <w:rFonts w:ascii="Times New Roman" w:hAnsi="Times New Roman"/>
          <w:i/>
          <w:color w:val="000000" w:themeColor="text1"/>
          <w:sz w:val="26"/>
          <w:szCs w:val="26"/>
          <w:lang w:val="pt-PT"/>
        </w:rPr>
        <w:t>phiếu trả giá, quy chế cuộc đấu giá,</w:t>
      </w:r>
      <w:r w:rsidR="00165C74" w:rsidRPr="00427F1E">
        <w:rPr>
          <w:rFonts w:ascii="Times New Roman" w:hAnsi="Times New Roman"/>
          <w:i/>
          <w:color w:val="000000" w:themeColor="text1"/>
          <w:sz w:val="26"/>
          <w:szCs w:val="26"/>
          <w:lang w:val="pt-PT"/>
        </w:rPr>
        <w:t xml:space="preserve"> bản đồ quy hoạch, </w:t>
      </w:r>
      <w:r w:rsidR="00165C74" w:rsidRPr="006B783C">
        <w:rPr>
          <w:rFonts w:ascii="Times New Roman" w:hAnsi="Times New Roman"/>
          <w:i/>
          <w:color w:val="FF0000"/>
          <w:sz w:val="26"/>
          <w:szCs w:val="26"/>
          <w:lang w:val="pt-PT"/>
        </w:rPr>
        <w:t>phương án đấu giá,</w:t>
      </w:r>
      <w:r w:rsidRPr="00427F1E">
        <w:rPr>
          <w:rFonts w:ascii="Times New Roman" w:hAnsi="Times New Roman"/>
          <w:i/>
          <w:color w:val="000000" w:themeColor="text1"/>
          <w:sz w:val="26"/>
          <w:szCs w:val="26"/>
          <w:lang w:val="pt-PT"/>
        </w:rPr>
        <w:t xml:space="preserve"> đơn đăng ký nhận lại tiền đặt trước trong trường hợp không trúng đấu giá</w:t>
      </w:r>
      <w:r w:rsidR="006F6FFC">
        <w:rPr>
          <w:rFonts w:ascii="Times New Roman" w:hAnsi="Times New Roman"/>
          <w:i/>
          <w:color w:val="000000" w:themeColor="text1"/>
          <w:sz w:val="26"/>
          <w:szCs w:val="26"/>
          <w:lang w:val="pt-PT"/>
        </w:rPr>
        <w:t>; Ngoài ra, người tham gia đấu giá có thể xem các tài liệu khác liên quan đến tài sản đấu giá (nếu có nhu cầu)</w:t>
      </w:r>
      <w:r w:rsidRPr="00427F1E">
        <w:rPr>
          <w:rFonts w:ascii="Times New Roman" w:hAnsi="Times New Roman"/>
          <w:i/>
          <w:color w:val="000000" w:themeColor="text1"/>
          <w:sz w:val="26"/>
          <w:szCs w:val="26"/>
          <w:lang w:val="pt-PT"/>
        </w:rPr>
        <w:t>)</w:t>
      </w:r>
      <w:r w:rsidR="008343C1" w:rsidRPr="00427F1E">
        <w:rPr>
          <w:rFonts w:ascii="Times New Roman" w:hAnsi="Times New Roman"/>
          <w:i/>
          <w:color w:val="000000" w:themeColor="text1"/>
          <w:sz w:val="26"/>
          <w:szCs w:val="26"/>
          <w:lang w:val="pt-PT"/>
        </w:rPr>
        <w:t>.</w:t>
      </w:r>
      <w:r w:rsidR="00953C36">
        <w:rPr>
          <w:rFonts w:ascii="Times New Roman" w:hAnsi="Times New Roman"/>
          <w:i/>
          <w:color w:val="000000" w:themeColor="text1"/>
          <w:sz w:val="26"/>
          <w:szCs w:val="26"/>
        </w:rPr>
        <w:t xml:space="preserve"> </w:t>
      </w:r>
    </w:p>
    <w:tbl>
      <w:tblPr>
        <w:tblpPr w:leftFromText="180" w:rightFromText="180" w:vertAnchor="text" w:horzAnchor="margin" w:tblpY="362"/>
        <w:tblW w:w="9198" w:type="dxa"/>
        <w:tblLook w:val="04A0" w:firstRow="1" w:lastRow="0" w:firstColumn="1" w:lastColumn="0" w:noHBand="0" w:noVBand="1"/>
      </w:tblPr>
      <w:tblGrid>
        <w:gridCol w:w="4608"/>
        <w:gridCol w:w="4590"/>
      </w:tblGrid>
      <w:tr w:rsidR="000531EB" w:rsidRPr="00427F1E" w:rsidTr="00004172">
        <w:trPr>
          <w:trHeight w:val="1848"/>
        </w:trPr>
        <w:tc>
          <w:tcPr>
            <w:tcW w:w="4608" w:type="dxa"/>
            <w:shd w:val="clear" w:color="auto" w:fill="auto"/>
          </w:tcPr>
          <w:p w:rsidR="008D7547" w:rsidRPr="00427F1E" w:rsidRDefault="008D7547" w:rsidP="00687BD1">
            <w:pPr>
              <w:keepNext/>
              <w:spacing w:line="252" w:lineRule="auto"/>
              <w:ind w:right="562"/>
              <w:outlineLvl w:val="1"/>
              <w:rPr>
                <w:rFonts w:ascii="Times New Roman" w:hAnsi="Times New Roman"/>
                <w:b/>
                <w:bCs/>
                <w:color w:val="000000" w:themeColor="text1"/>
                <w:sz w:val="26"/>
                <w:szCs w:val="26"/>
                <w:lang w:val="nl-NL"/>
              </w:rPr>
            </w:pPr>
          </w:p>
        </w:tc>
        <w:tc>
          <w:tcPr>
            <w:tcW w:w="4590" w:type="dxa"/>
            <w:shd w:val="clear" w:color="auto" w:fill="auto"/>
          </w:tcPr>
          <w:p w:rsidR="00004172" w:rsidRDefault="00004172" w:rsidP="00004172">
            <w:pPr>
              <w:keepNext/>
              <w:spacing w:line="252" w:lineRule="auto"/>
              <w:ind w:right="252"/>
              <w:jc w:val="center"/>
              <w:outlineLvl w:val="1"/>
              <w:rPr>
                <w:rFonts w:ascii="Times New Roman" w:hAnsi="Times New Roman"/>
                <w:b/>
                <w:bCs/>
                <w:color w:val="000000" w:themeColor="text1"/>
                <w:sz w:val="26"/>
                <w:szCs w:val="26"/>
                <w:lang w:val="vi-VN"/>
              </w:rPr>
            </w:pPr>
            <w:r>
              <w:rPr>
                <w:rFonts w:ascii="Times New Roman" w:hAnsi="Times New Roman"/>
                <w:b/>
                <w:bCs/>
                <w:color w:val="000000" w:themeColor="text1"/>
                <w:sz w:val="26"/>
                <w:szCs w:val="26"/>
                <w:lang w:val="vi-VN"/>
              </w:rPr>
              <w:t>CÔNG TY ĐẤU GIÁ</w:t>
            </w:r>
          </w:p>
          <w:p w:rsidR="00004172" w:rsidRDefault="00004172" w:rsidP="00004172">
            <w:pPr>
              <w:keepNext/>
              <w:spacing w:line="252" w:lineRule="auto"/>
              <w:ind w:right="252"/>
              <w:jc w:val="center"/>
              <w:outlineLvl w:val="1"/>
              <w:rPr>
                <w:rFonts w:ascii="Times New Roman" w:hAnsi="Times New Roman"/>
                <w:b/>
                <w:bCs/>
                <w:color w:val="000000" w:themeColor="text1"/>
                <w:sz w:val="26"/>
                <w:szCs w:val="26"/>
                <w:lang w:val="vi-VN"/>
              </w:rPr>
            </w:pPr>
            <w:r>
              <w:rPr>
                <w:rFonts w:ascii="Times New Roman" w:hAnsi="Times New Roman"/>
                <w:b/>
                <w:bCs/>
                <w:color w:val="000000" w:themeColor="text1"/>
                <w:sz w:val="26"/>
                <w:szCs w:val="26"/>
                <w:lang w:val="vi-VN"/>
              </w:rPr>
              <w:t xml:space="preserve"> HỢP DANH QUẢNG NINH</w:t>
            </w:r>
            <w:r w:rsidR="008343C1" w:rsidRPr="00427F1E">
              <w:rPr>
                <w:rFonts w:ascii="Times New Roman" w:hAnsi="Times New Roman"/>
                <w:b/>
                <w:bCs/>
                <w:color w:val="000000" w:themeColor="text1"/>
                <w:sz w:val="26"/>
                <w:szCs w:val="26"/>
                <w:lang w:val="nl-NL"/>
              </w:rPr>
              <w:t xml:space="preserve"> </w:t>
            </w:r>
          </w:p>
          <w:p w:rsidR="008D7547" w:rsidRPr="00427F1E" w:rsidRDefault="008343C1" w:rsidP="008343C1">
            <w:pPr>
              <w:keepNext/>
              <w:spacing w:line="252" w:lineRule="auto"/>
              <w:ind w:right="562"/>
              <w:jc w:val="center"/>
              <w:outlineLvl w:val="1"/>
              <w:rPr>
                <w:rFonts w:ascii="Times New Roman" w:hAnsi="Times New Roman"/>
                <w:b/>
                <w:bCs/>
                <w:color w:val="000000" w:themeColor="text1"/>
                <w:sz w:val="26"/>
                <w:szCs w:val="26"/>
                <w:lang w:val="nl-NL"/>
              </w:rPr>
            </w:pPr>
            <w:r w:rsidRPr="00427F1E">
              <w:rPr>
                <w:rFonts w:ascii="Times New Roman" w:hAnsi="Times New Roman"/>
                <w:b/>
                <w:bCs/>
                <w:color w:val="000000" w:themeColor="text1"/>
                <w:sz w:val="26"/>
                <w:szCs w:val="26"/>
                <w:lang w:val="nl-NL"/>
              </w:rPr>
              <w:t>G</w:t>
            </w:r>
            <w:r w:rsidR="008D7547" w:rsidRPr="00427F1E">
              <w:rPr>
                <w:rFonts w:ascii="Times New Roman" w:hAnsi="Times New Roman"/>
                <w:b/>
                <w:bCs/>
                <w:color w:val="000000" w:themeColor="text1"/>
                <w:sz w:val="26"/>
                <w:szCs w:val="26"/>
                <w:lang w:val="nl-NL"/>
              </w:rPr>
              <w:t>IÁM ĐỐC</w:t>
            </w:r>
          </w:p>
          <w:p w:rsidR="008D7547" w:rsidRPr="00427F1E" w:rsidRDefault="008D7547" w:rsidP="008343C1">
            <w:pPr>
              <w:keepNext/>
              <w:spacing w:line="252" w:lineRule="auto"/>
              <w:ind w:right="562"/>
              <w:jc w:val="center"/>
              <w:outlineLvl w:val="1"/>
              <w:rPr>
                <w:rFonts w:ascii="Times New Roman" w:hAnsi="Times New Roman"/>
                <w:b/>
                <w:bCs/>
                <w:color w:val="000000" w:themeColor="text1"/>
                <w:sz w:val="26"/>
                <w:szCs w:val="26"/>
                <w:lang w:val="nl-NL"/>
              </w:rPr>
            </w:pPr>
          </w:p>
          <w:p w:rsidR="008D7547" w:rsidRPr="00427F1E" w:rsidRDefault="008D7547" w:rsidP="008343C1">
            <w:pPr>
              <w:keepNext/>
              <w:spacing w:line="252" w:lineRule="auto"/>
              <w:ind w:right="562"/>
              <w:jc w:val="center"/>
              <w:outlineLvl w:val="1"/>
              <w:rPr>
                <w:rFonts w:ascii="Times New Roman" w:hAnsi="Times New Roman"/>
                <w:b/>
                <w:bCs/>
                <w:color w:val="000000" w:themeColor="text1"/>
                <w:sz w:val="26"/>
                <w:szCs w:val="26"/>
                <w:lang w:val="nl-NL"/>
              </w:rPr>
            </w:pPr>
          </w:p>
          <w:p w:rsidR="00857310" w:rsidRPr="00427F1E" w:rsidRDefault="00857310" w:rsidP="008343C1">
            <w:pPr>
              <w:keepNext/>
              <w:spacing w:line="252" w:lineRule="auto"/>
              <w:ind w:right="562"/>
              <w:jc w:val="center"/>
              <w:outlineLvl w:val="1"/>
              <w:rPr>
                <w:rFonts w:ascii="Times New Roman" w:hAnsi="Times New Roman"/>
                <w:b/>
                <w:bCs/>
                <w:color w:val="000000" w:themeColor="text1"/>
                <w:sz w:val="26"/>
                <w:szCs w:val="26"/>
                <w:lang w:val="nl-NL"/>
              </w:rPr>
            </w:pPr>
          </w:p>
          <w:p w:rsidR="00165C74" w:rsidRPr="00427F1E" w:rsidRDefault="00165C74" w:rsidP="008343C1">
            <w:pPr>
              <w:keepNext/>
              <w:spacing w:line="252" w:lineRule="auto"/>
              <w:ind w:right="562"/>
              <w:jc w:val="center"/>
              <w:outlineLvl w:val="1"/>
              <w:rPr>
                <w:rFonts w:ascii="Times New Roman" w:hAnsi="Times New Roman"/>
                <w:b/>
                <w:bCs/>
                <w:color w:val="000000" w:themeColor="text1"/>
                <w:sz w:val="26"/>
                <w:szCs w:val="26"/>
                <w:lang w:val="nl-NL"/>
              </w:rPr>
            </w:pPr>
          </w:p>
          <w:p w:rsidR="009344D4" w:rsidRPr="00427F1E" w:rsidRDefault="009344D4" w:rsidP="008343C1">
            <w:pPr>
              <w:keepNext/>
              <w:spacing w:line="252" w:lineRule="auto"/>
              <w:ind w:right="562"/>
              <w:jc w:val="center"/>
              <w:outlineLvl w:val="1"/>
              <w:rPr>
                <w:rFonts w:ascii="Times New Roman" w:hAnsi="Times New Roman"/>
                <w:b/>
                <w:bCs/>
                <w:color w:val="000000" w:themeColor="text1"/>
                <w:sz w:val="26"/>
                <w:szCs w:val="26"/>
                <w:lang w:val="nl-NL"/>
              </w:rPr>
            </w:pPr>
          </w:p>
          <w:p w:rsidR="006816D5" w:rsidRPr="00427F1E" w:rsidRDefault="006816D5" w:rsidP="008343C1">
            <w:pPr>
              <w:keepNext/>
              <w:spacing w:line="252" w:lineRule="auto"/>
              <w:ind w:right="562"/>
              <w:jc w:val="center"/>
              <w:outlineLvl w:val="1"/>
              <w:rPr>
                <w:rFonts w:ascii="Times New Roman" w:hAnsi="Times New Roman"/>
                <w:b/>
                <w:bCs/>
                <w:color w:val="000000" w:themeColor="text1"/>
                <w:sz w:val="26"/>
                <w:szCs w:val="26"/>
                <w:lang w:val="nl-NL"/>
              </w:rPr>
            </w:pPr>
          </w:p>
          <w:p w:rsidR="008D7547" w:rsidRPr="00427F1E" w:rsidRDefault="000531EB" w:rsidP="008343C1">
            <w:pPr>
              <w:keepNext/>
              <w:spacing w:line="252" w:lineRule="auto"/>
              <w:ind w:right="562"/>
              <w:jc w:val="center"/>
              <w:outlineLvl w:val="1"/>
              <w:rPr>
                <w:rFonts w:ascii="Times New Roman" w:hAnsi="Times New Roman"/>
                <w:b/>
                <w:bCs/>
                <w:color w:val="000000" w:themeColor="text1"/>
                <w:sz w:val="26"/>
                <w:szCs w:val="26"/>
                <w:lang w:val="nl-NL"/>
              </w:rPr>
            </w:pPr>
            <w:r w:rsidRPr="00427F1E">
              <w:rPr>
                <w:rFonts w:ascii="Times New Roman" w:hAnsi="Times New Roman"/>
                <w:b/>
                <w:bCs/>
                <w:color w:val="000000" w:themeColor="text1"/>
                <w:sz w:val="26"/>
                <w:szCs w:val="26"/>
                <w:lang w:val="nl-NL"/>
              </w:rPr>
              <w:t>Trần Thị Ngọc</w:t>
            </w:r>
          </w:p>
        </w:tc>
      </w:tr>
    </w:tbl>
    <w:p w:rsidR="0049345E" w:rsidRPr="00427F1E" w:rsidRDefault="0049345E" w:rsidP="006816D5">
      <w:pPr>
        <w:tabs>
          <w:tab w:val="left" w:pos="567"/>
        </w:tabs>
        <w:spacing w:before="120" w:line="252" w:lineRule="auto"/>
        <w:jc w:val="both"/>
        <w:rPr>
          <w:rFonts w:ascii="Times New Roman" w:hAnsi="Times New Roman"/>
          <w:color w:val="000000" w:themeColor="text1"/>
          <w:sz w:val="26"/>
          <w:szCs w:val="26"/>
          <w:lang w:val="nl-NL"/>
        </w:rPr>
      </w:pPr>
    </w:p>
    <w:p w:rsidR="00E66F3D" w:rsidRPr="00427F1E" w:rsidRDefault="00E66F3D" w:rsidP="006816D5">
      <w:pPr>
        <w:tabs>
          <w:tab w:val="left" w:pos="567"/>
        </w:tabs>
        <w:spacing w:before="120" w:line="252" w:lineRule="auto"/>
        <w:jc w:val="both"/>
        <w:rPr>
          <w:rFonts w:ascii="Times New Roman" w:hAnsi="Times New Roman"/>
          <w:color w:val="000000" w:themeColor="text1"/>
          <w:sz w:val="26"/>
          <w:szCs w:val="26"/>
          <w:lang w:val="nl-NL"/>
        </w:rPr>
      </w:pPr>
    </w:p>
    <w:p w:rsidR="00E66F3D" w:rsidRPr="00427F1E" w:rsidRDefault="00E66F3D" w:rsidP="006816D5">
      <w:pPr>
        <w:tabs>
          <w:tab w:val="left" w:pos="567"/>
        </w:tabs>
        <w:spacing w:before="120" w:line="252" w:lineRule="auto"/>
        <w:jc w:val="both"/>
        <w:rPr>
          <w:rFonts w:ascii="Times New Roman" w:hAnsi="Times New Roman"/>
          <w:color w:val="000000" w:themeColor="text1"/>
          <w:sz w:val="26"/>
          <w:szCs w:val="26"/>
          <w:lang w:val="nl-NL"/>
        </w:rPr>
      </w:pPr>
    </w:p>
    <w:p w:rsidR="00E66F3D" w:rsidRDefault="00E66F3D" w:rsidP="006816D5">
      <w:pPr>
        <w:tabs>
          <w:tab w:val="left" w:pos="567"/>
        </w:tabs>
        <w:spacing w:before="120" w:line="252" w:lineRule="auto"/>
        <w:jc w:val="both"/>
        <w:rPr>
          <w:rFonts w:ascii="Times New Roman" w:hAnsi="Times New Roman"/>
          <w:color w:val="000000" w:themeColor="text1"/>
          <w:sz w:val="26"/>
          <w:szCs w:val="26"/>
          <w:lang w:val="nl-NL"/>
        </w:rPr>
      </w:pPr>
    </w:p>
    <w:p w:rsidR="00682FFD" w:rsidRDefault="00682FFD" w:rsidP="006816D5">
      <w:pPr>
        <w:tabs>
          <w:tab w:val="left" w:pos="567"/>
        </w:tabs>
        <w:spacing w:before="120" w:line="252" w:lineRule="auto"/>
        <w:jc w:val="both"/>
        <w:rPr>
          <w:rFonts w:ascii="Times New Roman" w:hAnsi="Times New Roman"/>
          <w:color w:val="000000" w:themeColor="text1"/>
          <w:sz w:val="26"/>
          <w:szCs w:val="26"/>
          <w:lang w:val="nl-NL"/>
        </w:rPr>
      </w:pPr>
    </w:p>
    <w:sectPr w:rsidR="00682FFD" w:rsidSect="002A4834">
      <w:headerReference w:type="default" r:id="rId8"/>
      <w:pgSz w:w="11907" w:h="16840" w:code="9"/>
      <w:pgMar w:top="284" w:right="1021" w:bottom="1021" w:left="1350" w:header="289" w:footer="289"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D65" w:rsidRDefault="00740D65">
      <w:r>
        <w:separator/>
      </w:r>
    </w:p>
  </w:endnote>
  <w:endnote w:type="continuationSeparator" w:id="0">
    <w:p w:rsidR="00740D65" w:rsidRDefault="00740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D65" w:rsidRDefault="00740D65">
      <w:r>
        <w:separator/>
      </w:r>
    </w:p>
  </w:footnote>
  <w:footnote w:type="continuationSeparator" w:id="0">
    <w:p w:rsidR="00740D65" w:rsidRDefault="00740D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930746"/>
      <w:docPartObj>
        <w:docPartGallery w:val="Page Numbers (Top of Page)"/>
        <w:docPartUnique/>
      </w:docPartObj>
    </w:sdtPr>
    <w:sdtEndPr>
      <w:rPr>
        <w:noProof/>
      </w:rPr>
    </w:sdtEndPr>
    <w:sdtContent>
      <w:p w:rsidR="00490D2F" w:rsidRDefault="00490D2F">
        <w:pPr>
          <w:pStyle w:val="Header"/>
          <w:jc w:val="center"/>
        </w:pPr>
      </w:p>
      <w:p w:rsidR="00490D2F" w:rsidRDefault="00490D2F">
        <w:pPr>
          <w:pStyle w:val="Header"/>
          <w:jc w:val="center"/>
        </w:pPr>
        <w:r>
          <w:fldChar w:fldCharType="begin"/>
        </w:r>
        <w:r>
          <w:instrText xml:space="preserve"> PAGE   \* MERGEFORMAT </w:instrText>
        </w:r>
        <w:r>
          <w:fldChar w:fldCharType="separate"/>
        </w:r>
        <w:r w:rsidR="00E159AD">
          <w:rPr>
            <w:noProof/>
          </w:rPr>
          <w:t>5</w:t>
        </w:r>
        <w:r>
          <w:rPr>
            <w:noProof/>
          </w:rPr>
          <w:fldChar w:fldCharType="end"/>
        </w:r>
      </w:p>
    </w:sdtContent>
  </w:sdt>
  <w:p w:rsidR="00490D2F" w:rsidRDefault="00490D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D3EB3"/>
    <w:multiLevelType w:val="hybridMultilevel"/>
    <w:tmpl w:val="C346CE5E"/>
    <w:lvl w:ilvl="0" w:tplc="46D23CC6">
      <w:start w:val="1"/>
      <w:numFmt w:val="decimal"/>
      <w:lvlText w:val="%1."/>
      <w:lvlJc w:val="left"/>
      <w:pPr>
        <w:ind w:left="1069" w:hanging="360"/>
      </w:pPr>
      <w:rPr>
        <w:rFonts w:hint="default"/>
        <w:b/>
        <w:color w:val="000000"/>
        <w:sz w:val="26"/>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7835F54"/>
    <w:multiLevelType w:val="hybridMultilevel"/>
    <w:tmpl w:val="205E16E4"/>
    <w:lvl w:ilvl="0" w:tplc="555C39A0">
      <w:start w:val="2"/>
      <w:numFmt w:val="upp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460C7F5F"/>
    <w:multiLevelType w:val="hybridMultilevel"/>
    <w:tmpl w:val="07ACCFBC"/>
    <w:lvl w:ilvl="0" w:tplc="ABBCC1D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32569B5"/>
    <w:multiLevelType w:val="hybridMultilevel"/>
    <w:tmpl w:val="ADC638B8"/>
    <w:lvl w:ilvl="0" w:tplc="7F4E6FF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CE0637"/>
    <w:multiLevelType w:val="hybridMultilevel"/>
    <w:tmpl w:val="8490F3DE"/>
    <w:lvl w:ilvl="0" w:tplc="196E004A">
      <w:start w:val="28"/>
      <w:numFmt w:val="bullet"/>
      <w:lvlText w:val="-"/>
      <w:lvlJc w:val="left"/>
      <w:pPr>
        <w:ind w:left="2160" w:hanging="360"/>
      </w:pPr>
      <w:rPr>
        <w:rFonts w:ascii="Times New Roman" w:eastAsia="Calibri" w:hAnsi="Times New Roman" w:cs="Times New Roman" w:hint="default"/>
      </w:rPr>
    </w:lvl>
    <w:lvl w:ilvl="1" w:tplc="042A0003" w:tentative="1">
      <w:start w:val="1"/>
      <w:numFmt w:val="bullet"/>
      <w:lvlText w:val="o"/>
      <w:lvlJc w:val="left"/>
      <w:pPr>
        <w:ind w:left="4199" w:hanging="360"/>
      </w:pPr>
      <w:rPr>
        <w:rFonts w:ascii="Courier New" w:hAnsi="Courier New" w:cs="Courier New" w:hint="default"/>
      </w:rPr>
    </w:lvl>
    <w:lvl w:ilvl="2" w:tplc="042A0005" w:tentative="1">
      <w:start w:val="1"/>
      <w:numFmt w:val="bullet"/>
      <w:lvlText w:val=""/>
      <w:lvlJc w:val="left"/>
      <w:pPr>
        <w:ind w:left="4919" w:hanging="360"/>
      </w:pPr>
      <w:rPr>
        <w:rFonts w:ascii="Wingdings" w:hAnsi="Wingdings" w:hint="default"/>
      </w:rPr>
    </w:lvl>
    <w:lvl w:ilvl="3" w:tplc="042A0001" w:tentative="1">
      <w:start w:val="1"/>
      <w:numFmt w:val="bullet"/>
      <w:lvlText w:val=""/>
      <w:lvlJc w:val="left"/>
      <w:pPr>
        <w:ind w:left="5639" w:hanging="360"/>
      </w:pPr>
      <w:rPr>
        <w:rFonts w:ascii="Symbol" w:hAnsi="Symbol" w:hint="default"/>
      </w:rPr>
    </w:lvl>
    <w:lvl w:ilvl="4" w:tplc="042A0003" w:tentative="1">
      <w:start w:val="1"/>
      <w:numFmt w:val="bullet"/>
      <w:lvlText w:val="o"/>
      <w:lvlJc w:val="left"/>
      <w:pPr>
        <w:ind w:left="6359" w:hanging="360"/>
      </w:pPr>
      <w:rPr>
        <w:rFonts w:ascii="Courier New" w:hAnsi="Courier New" w:cs="Courier New" w:hint="default"/>
      </w:rPr>
    </w:lvl>
    <w:lvl w:ilvl="5" w:tplc="042A0005" w:tentative="1">
      <w:start w:val="1"/>
      <w:numFmt w:val="bullet"/>
      <w:lvlText w:val=""/>
      <w:lvlJc w:val="left"/>
      <w:pPr>
        <w:ind w:left="7079" w:hanging="360"/>
      </w:pPr>
      <w:rPr>
        <w:rFonts w:ascii="Wingdings" w:hAnsi="Wingdings" w:hint="default"/>
      </w:rPr>
    </w:lvl>
    <w:lvl w:ilvl="6" w:tplc="042A0001" w:tentative="1">
      <w:start w:val="1"/>
      <w:numFmt w:val="bullet"/>
      <w:lvlText w:val=""/>
      <w:lvlJc w:val="left"/>
      <w:pPr>
        <w:ind w:left="7799" w:hanging="360"/>
      </w:pPr>
      <w:rPr>
        <w:rFonts w:ascii="Symbol" w:hAnsi="Symbol" w:hint="default"/>
      </w:rPr>
    </w:lvl>
    <w:lvl w:ilvl="7" w:tplc="042A0003" w:tentative="1">
      <w:start w:val="1"/>
      <w:numFmt w:val="bullet"/>
      <w:lvlText w:val="o"/>
      <w:lvlJc w:val="left"/>
      <w:pPr>
        <w:ind w:left="8519" w:hanging="360"/>
      </w:pPr>
      <w:rPr>
        <w:rFonts w:ascii="Courier New" w:hAnsi="Courier New" w:cs="Courier New" w:hint="default"/>
      </w:rPr>
    </w:lvl>
    <w:lvl w:ilvl="8" w:tplc="042A0005" w:tentative="1">
      <w:start w:val="1"/>
      <w:numFmt w:val="bullet"/>
      <w:lvlText w:val=""/>
      <w:lvlJc w:val="left"/>
      <w:pPr>
        <w:ind w:left="9239" w:hanging="360"/>
      </w:pPr>
      <w:rPr>
        <w:rFonts w:ascii="Wingdings" w:hAnsi="Wingdings" w:hint="default"/>
      </w:rPr>
    </w:lvl>
  </w:abstractNum>
  <w:abstractNum w:abstractNumId="5" w15:restartNumberingAfterBreak="0">
    <w:nsid w:val="5DE72FA1"/>
    <w:multiLevelType w:val="hybridMultilevel"/>
    <w:tmpl w:val="C1C07B3C"/>
    <w:lvl w:ilvl="0" w:tplc="2968E116">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64567966"/>
    <w:multiLevelType w:val="hybridMultilevel"/>
    <w:tmpl w:val="F8A8EC80"/>
    <w:lvl w:ilvl="0" w:tplc="ECBEE642">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6E54DD"/>
    <w:multiLevelType w:val="hybridMultilevel"/>
    <w:tmpl w:val="65FE4140"/>
    <w:lvl w:ilvl="0" w:tplc="BEF2C92E">
      <w:start w:val="1"/>
      <w:numFmt w:val="upperRoman"/>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8" w15:restartNumberingAfterBreak="0">
    <w:nsid w:val="6F5F6F36"/>
    <w:multiLevelType w:val="hybridMultilevel"/>
    <w:tmpl w:val="CC1AC16C"/>
    <w:lvl w:ilvl="0" w:tplc="DE54CF9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4"/>
  </w:num>
  <w:num w:numId="2">
    <w:abstractNumId w:val="5"/>
  </w:num>
  <w:num w:numId="3">
    <w:abstractNumId w:val="6"/>
  </w:num>
  <w:num w:numId="4">
    <w:abstractNumId w:val="2"/>
  </w:num>
  <w:num w:numId="5">
    <w:abstractNumId w:val="7"/>
  </w:num>
  <w:num w:numId="6">
    <w:abstractNumId w:val="0"/>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428AF"/>
    <w:rsid w:val="00004172"/>
    <w:rsid w:val="000041B3"/>
    <w:rsid w:val="00005734"/>
    <w:rsid w:val="0000726A"/>
    <w:rsid w:val="0001002E"/>
    <w:rsid w:val="00010D73"/>
    <w:rsid w:val="0001248A"/>
    <w:rsid w:val="00014E7D"/>
    <w:rsid w:val="00015934"/>
    <w:rsid w:val="000203EE"/>
    <w:rsid w:val="00022588"/>
    <w:rsid w:val="00025538"/>
    <w:rsid w:val="00031D46"/>
    <w:rsid w:val="00033393"/>
    <w:rsid w:val="000338C8"/>
    <w:rsid w:val="00035042"/>
    <w:rsid w:val="00036CEA"/>
    <w:rsid w:val="000432F3"/>
    <w:rsid w:val="0004444E"/>
    <w:rsid w:val="00051C9E"/>
    <w:rsid w:val="000524F3"/>
    <w:rsid w:val="000531EB"/>
    <w:rsid w:val="0005378F"/>
    <w:rsid w:val="00053EC9"/>
    <w:rsid w:val="000577D9"/>
    <w:rsid w:val="000604DC"/>
    <w:rsid w:val="00060806"/>
    <w:rsid w:val="00060979"/>
    <w:rsid w:val="00060EE4"/>
    <w:rsid w:val="000623AB"/>
    <w:rsid w:val="00062850"/>
    <w:rsid w:val="000635E0"/>
    <w:rsid w:val="00064DF4"/>
    <w:rsid w:val="0006641B"/>
    <w:rsid w:val="00071033"/>
    <w:rsid w:val="000726A4"/>
    <w:rsid w:val="000756EA"/>
    <w:rsid w:val="00080835"/>
    <w:rsid w:val="00080D4E"/>
    <w:rsid w:val="00080E5A"/>
    <w:rsid w:val="0008187F"/>
    <w:rsid w:val="00083883"/>
    <w:rsid w:val="00083AC4"/>
    <w:rsid w:val="00084005"/>
    <w:rsid w:val="00084F87"/>
    <w:rsid w:val="000876A8"/>
    <w:rsid w:val="00087A00"/>
    <w:rsid w:val="000930F0"/>
    <w:rsid w:val="00093196"/>
    <w:rsid w:val="00093994"/>
    <w:rsid w:val="000947AF"/>
    <w:rsid w:val="00094EFA"/>
    <w:rsid w:val="0009669E"/>
    <w:rsid w:val="000A151B"/>
    <w:rsid w:val="000A1AEB"/>
    <w:rsid w:val="000A2BC7"/>
    <w:rsid w:val="000A2F6E"/>
    <w:rsid w:val="000A4F7F"/>
    <w:rsid w:val="000A6A72"/>
    <w:rsid w:val="000B1B78"/>
    <w:rsid w:val="000B33B0"/>
    <w:rsid w:val="000B389C"/>
    <w:rsid w:val="000B4CF4"/>
    <w:rsid w:val="000B61E9"/>
    <w:rsid w:val="000C1D4B"/>
    <w:rsid w:val="000D28B4"/>
    <w:rsid w:val="000D3810"/>
    <w:rsid w:val="000D4A8D"/>
    <w:rsid w:val="000D4DC2"/>
    <w:rsid w:val="000D6AA3"/>
    <w:rsid w:val="000D6ABC"/>
    <w:rsid w:val="000E0B9B"/>
    <w:rsid w:val="000E0EA5"/>
    <w:rsid w:val="000E15BF"/>
    <w:rsid w:val="000E24AB"/>
    <w:rsid w:val="000E2A0C"/>
    <w:rsid w:val="000E2B68"/>
    <w:rsid w:val="000E5274"/>
    <w:rsid w:val="000F0374"/>
    <w:rsid w:val="000F045B"/>
    <w:rsid w:val="000F2D57"/>
    <w:rsid w:val="000F4FC8"/>
    <w:rsid w:val="00102586"/>
    <w:rsid w:val="001032D1"/>
    <w:rsid w:val="00105289"/>
    <w:rsid w:val="00106E78"/>
    <w:rsid w:val="00117B60"/>
    <w:rsid w:val="00120309"/>
    <w:rsid w:val="00120EDE"/>
    <w:rsid w:val="00122324"/>
    <w:rsid w:val="00122742"/>
    <w:rsid w:val="00127AD9"/>
    <w:rsid w:val="00132A63"/>
    <w:rsid w:val="00134CC0"/>
    <w:rsid w:val="00136F53"/>
    <w:rsid w:val="001371EF"/>
    <w:rsid w:val="001430CB"/>
    <w:rsid w:val="00143315"/>
    <w:rsid w:val="0014543A"/>
    <w:rsid w:val="00146C80"/>
    <w:rsid w:val="001532C7"/>
    <w:rsid w:val="00153BB7"/>
    <w:rsid w:val="001540E2"/>
    <w:rsid w:val="00154E76"/>
    <w:rsid w:val="00156158"/>
    <w:rsid w:val="00156F12"/>
    <w:rsid w:val="001575E7"/>
    <w:rsid w:val="001606E2"/>
    <w:rsid w:val="0016142A"/>
    <w:rsid w:val="001623EC"/>
    <w:rsid w:val="00165C74"/>
    <w:rsid w:val="00167457"/>
    <w:rsid w:val="00172D32"/>
    <w:rsid w:val="0017304A"/>
    <w:rsid w:val="001771AE"/>
    <w:rsid w:val="00180F77"/>
    <w:rsid w:val="0018163E"/>
    <w:rsid w:val="00181D87"/>
    <w:rsid w:val="00182C0E"/>
    <w:rsid w:val="0018576F"/>
    <w:rsid w:val="00186FE7"/>
    <w:rsid w:val="001913AA"/>
    <w:rsid w:val="00194E89"/>
    <w:rsid w:val="00195A63"/>
    <w:rsid w:val="001970F2"/>
    <w:rsid w:val="001972AC"/>
    <w:rsid w:val="001A0C95"/>
    <w:rsid w:val="001A3936"/>
    <w:rsid w:val="001A4708"/>
    <w:rsid w:val="001A5CDC"/>
    <w:rsid w:val="001A6FCA"/>
    <w:rsid w:val="001B2D59"/>
    <w:rsid w:val="001B5B20"/>
    <w:rsid w:val="001B675C"/>
    <w:rsid w:val="001B7101"/>
    <w:rsid w:val="001C0892"/>
    <w:rsid w:val="001C2CC4"/>
    <w:rsid w:val="001C35C8"/>
    <w:rsid w:val="001C5A04"/>
    <w:rsid w:val="001C6B77"/>
    <w:rsid w:val="001D0159"/>
    <w:rsid w:val="001D0668"/>
    <w:rsid w:val="001D0B4B"/>
    <w:rsid w:val="001D132F"/>
    <w:rsid w:val="001D3E16"/>
    <w:rsid w:val="001D414C"/>
    <w:rsid w:val="001E1BE8"/>
    <w:rsid w:val="001E388C"/>
    <w:rsid w:val="001E4E1E"/>
    <w:rsid w:val="001E57D9"/>
    <w:rsid w:val="001E606E"/>
    <w:rsid w:val="001E75E3"/>
    <w:rsid w:val="001F0952"/>
    <w:rsid w:val="001F4793"/>
    <w:rsid w:val="001F5D44"/>
    <w:rsid w:val="001F78D1"/>
    <w:rsid w:val="001F798D"/>
    <w:rsid w:val="00200946"/>
    <w:rsid w:val="00200CDD"/>
    <w:rsid w:val="0020544B"/>
    <w:rsid w:val="00206589"/>
    <w:rsid w:val="00206C7E"/>
    <w:rsid w:val="0021095D"/>
    <w:rsid w:val="00210AE1"/>
    <w:rsid w:val="002112E4"/>
    <w:rsid w:val="00216341"/>
    <w:rsid w:val="002166B4"/>
    <w:rsid w:val="00216B9D"/>
    <w:rsid w:val="0022088D"/>
    <w:rsid w:val="002212BF"/>
    <w:rsid w:val="002264D9"/>
    <w:rsid w:val="00227123"/>
    <w:rsid w:val="00230624"/>
    <w:rsid w:val="00230FC5"/>
    <w:rsid w:val="002337F9"/>
    <w:rsid w:val="00235BB2"/>
    <w:rsid w:val="00240511"/>
    <w:rsid w:val="00243263"/>
    <w:rsid w:val="002448E8"/>
    <w:rsid w:val="00246941"/>
    <w:rsid w:val="00250428"/>
    <w:rsid w:val="0025068E"/>
    <w:rsid w:val="002510C8"/>
    <w:rsid w:val="0025111D"/>
    <w:rsid w:val="0025255D"/>
    <w:rsid w:val="00260244"/>
    <w:rsid w:val="00264EFB"/>
    <w:rsid w:val="002652AF"/>
    <w:rsid w:val="00267708"/>
    <w:rsid w:val="0027152C"/>
    <w:rsid w:val="00283818"/>
    <w:rsid w:val="00283B16"/>
    <w:rsid w:val="00284A2B"/>
    <w:rsid w:val="00284F01"/>
    <w:rsid w:val="00287D5A"/>
    <w:rsid w:val="00294DC0"/>
    <w:rsid w:val="0029654D"/>
    <w:rsid w:val="00296A53"/>
    <w:rsid w:val="0029712C"/>
    <w:rsid w:val="002A031A"/>
    <w:rsid w:val="002A0C3C"/>
    <w:rsid w:val="002A4834"/>
    <w:rsid w:val="002A5948"/>
    <w:rsid w:val="002B4246"/>
    <w:rsid w:val="002B6BB2"/>
    <w:rsid w:val="002B7D64"/>
    <w:rsid w:val="002C3C5C"/>
    <w:rsid w:val="002C4903"/>
    <w:rsid w:val="002C4A75"/>
    <w:rsid w:val="002C50DB"/>
    <w:rsid w:val="002C7BAB"/>
    <w:rsid w:val="002D5577"/>
    <w:rsid w:val="002D606D"/>
    <w:rsid w:val="002D7EBE"/>
    <w:rsid w:val="002E05AE"/>
    <w:rsid w:val="002E0EA2"/>
    <w:rsid w:val="002E0FDA"/>
    <w:rsid w:val="002E574B"/>
    <w:rsid w:val="002E625D"/>
    <w:rsid w:val="002E652C"/>
    <w:rsid w:val="002E6AE3"/>
    <w:rsid w:val="002F11D6"/>
    <w:rsid w:val="002F180D"/>
    <w:rsid w:val="002F3B1E"/>
    <w:rsid w:val="002F65E3"/>
    <w:rsid w:val="002F68FB"/>
    <w:rsid w:val="00303BE0"/>
    <w:rsid w:val="003041E1"/>
    <w:rsid w:val="003047DD"/>
    <w:rsid w:val="00304823"/>
    <w:rsid w:val="00312742"/>
    <w:rsid w:val="00312E2A"/>
    <w:rsid w:val="00317DBF"/>
    <w:rsid w:val="0032155D"/>
    <w:rsid w:val="0032322B"/>
    <w:rsid w:val="003246C1"/>
    <w:rsid w:val="00324C06"/>
    <w:rsid w:val="00327817"/>
    <w:rsid w:val="0033073C"/>
    <w:rsid w:val="00330F0D"/>
    <w:rsid w:val="003312F1"/>
    <w:rsid w:val="00331732"/>
    <w:rsid w:val="003337C4"/>
    <w:rsid w:val="00333CB8"/>
    <w:rsid w:val="00333DE1"/>
    <w:rsid w:val="00335804"/>
    <w:rsid w:val="003359DF"/>
    <w:rsid w:val="00341B86"/>
    <w:rsid w:val="00342A01"/>
    <w:rsid w:val="00342D07"/>
    <w:rsid w:val="00345A28"/>
    <w:rsid w:val="0034610E"/>
    <w:rsid w:val="0034749F"/>
    <w:rsid w:val="00353464"/>
    <w:rsid w:val="00353916"/>
    <w:rsid w:val="00355ACA"/>
    <w:rsid w:val="003565EE"/>
    <w:rsid w:val="00360DB6"/>
    <w:rsid w:val="00363002"/>
    <w:rsid w:val="0036652D"/>
    <w:rsid w:val="00370CF9"/>
    <w:rsid w:val="0037150E"/>
    <w:rsid w:val="003716CD"/>
    <w:rsid w:val="00372822"/>
    <w:rsid w:val="00372916"/>
    <w:rsid w:val="00372F9F"/>
    <w:rsid w:val="00373350"/>
    <w:rsid w:val="00375853"/>
    <w:rsid w:val="003849C6"/>
    <w:rsid w:val="0038660D"/>
    <w:rsid w:val="003904E2"/>
    <w:rsid w:val="00391042"/>
    <w:rsid w:val="0039159F"/>
    <w:rsid w:val="00391CA5"/>
    <w:rsid w:val="003921D9"/>
    <w:rsid w:val="003948DD"/>
    <w:rsid w:val="00397DC7"/>
    <w:rsid w:val="003A0249"/>
    <w:rsid w:val="003A328E"/>
    <w:rsid w:val="003A7143"/>
    <w:rsid w:val="003B2623"/>
    <w:rsid w:val="003B4999"/>
    <w:rsid w:val="003B6A8D"/>
    <w:rsid w:val="003C00E3"/>
    <w:rsid w:val="003C3E68"/>
    <w:rsid w:val="003C435B"/>
    <w:rsid w:val="003D671B"/>
    <w:rsid w:val="003E6271"/>
    <w:rsid w:val="003F1375"/>
    <w:rsid w:val="003F3A81"/>
    <w:rsid w:val="003F75DE"/>
    <w:rsid w:val="00401D0C"/>
    <w:rsid w:val="00410CEF"/>
    <w:rsid w:val="004114BB"/>
    <w:rsid w:val="0041347B"/>
    <w:rsid w:val="00415BBF"/>
    <w:rsid w:val="004171FC"/>
    <w:rsid w:val="0042294C"/>
    <w:rsid w:val="00424541"/>
    <w:rsid w:val="00426422"/>
    <w:rsid w:val="00427F1E"/>
    <w:rsid w:val="00430B8D"/>
    <w:rsid w:val="0043140E"/>
    <w:rsid w:val="004349A6"/>
    <w:rsid w:val="00434A7F"/>
    <w:rsid w:val="00442A86"/>
    <w:rsid w:val="00444658"/>
    <w:rsid w:val="00444A2B"/>
    <w:rsid w:val="00447A2D"/>
    <w:rsid w:val="00454ED0"/>
    <w:rsid w:val="00455715"/>
    <w:rsid w:val="00456483"/>
    <w:rsid w:val="00460B90"/>
    <w:rsid w:val="00460E14"/>
    <w:rsid w:val="00461ABC"/>
    <w:rsid w:val="00461D8D"/>
    <w:rsid w:val="00462358"/>
    <w:rsid w:val="00470AA0"/>
    <w:rsid w:val="004729EA"/>
    <w:rsid w:val="00473717"/>
    <w:rsid w:val="00475CAE"/>
    <w:rsid w:val="00481679"/>
    <w:rsid w:val="00483677"/>
    <w:rsid w:val="00483ACB"/>
    <w:rsid w:val="00483E8D"/>
    <w:rsid w:val="004859DF"/>
    <w:rsid w:val="00485C07"/>
    <w:rsid w:val="004873FE"/>
    <w:rsid w:val="004900EE"/>
    <w:rsid w:val="00490D2F"/>
    <w:rsid w:val="004915A1"/>
    <w:rsid w:val="004918FA"/>
    <w:rsid w:val="00491C9F"/>
    <w:rsid w:val="00492403"/>
    <w:rsid w:val="0049345E"/>
    <w:rsid w:val="00493813"/>
    <w:rsid w:val="00493CBF"/>
    <w:rsid w:val="00494BE4"/>
    <w:rsid w:val="004957A7"/>
    <w:rsid w:val="00497637"/>
    <w:rsid w:val="00497FD1"/>
    <w:rsid w:val="004A10DB"/>
    <w:rsid w:val="004A1B8B"/>
    <w:rsid w:val="004B0AC0"/>
    <w:rsid w:val="004B23C7"/>
    <w:rsid w:val="004B2964"/>
    <w:rsid w:val="004B3B11"/>
    <w:rsid w:val="004B4134"/>
    <w:rsid w:val="004B5A3A"/>
    <w:rsid w:val="004B77DF"/>
    <w:rsid w:val="004C02C9"/>
    <w:rsid w:val="004C0965"/>
    <w:rsid w:val="004C2076"/>
    <w:rsid w:val="004C457E"/>
    <w:rsid w:val="004D0862"/>
    <w:rsid w:val="004D40E2"/>
    <w:rsid w:val="004D5EFC"/>
    <w:rsid w:val="004E4B84"/>
    <w:rsid w:val="004E7347"/>
    <w:rsid w:val="004F0544"/>
    <w:rsid w:val="004F152B"/>
    <w:rsid w:val="004F1916"/>
    <w:rsid w:val="004F32B7"/>
    <w:rsid w:val="004F4913"/>
    <w:rsid w:val="004F6C2F"/>
    <w:rsid w:val="00505ADC"/>
    <w:rsid w:val="00505CD7"/>
    <w:rsid w:val="005065B2"/>
    <w:rsid w:val="00506E09"/>
    <w:rsid w:val="005077FF"/>
    <w:rsid w:val="00513644"/>
    <w:rsid w:val="005162B2"/>
    <w:rsid w:val="00520F17"/>
    <w:rsid w:val="00523BD8"/>
    <w:rsid w:val="005260E6"/>
    <w:rsid w:val="005374CA"/>
    <w:rsid w:val="00540407"/>
    <w:rsid w:val="0054162F"/>
    <w:rsid w:val="005424B5"/>
    <w:rsid w:val="00544246"/>
    <w:rsid w:val="00547700"/>
    <w:rsid w:val="005508D1"/>
    <w:rsid w:val="00551F69"/>
    <w:rsid w:val="00552BE7"/>
    <w:rsid w:val="00553C0F"/>
    <w:rsid w:val="00554C5E"/>
    <w:rsid w:val="00556368"/>
    <w:rsid w:val="00557E2C"/>
    <w:rsid w:val="00560736"/>
    <w:rsid w:val="0056077E"/>
    <w:rsid w:val="00560B59"/>
    <w:rsid w:val="00563397"/>
    <w:rsid w:val="00573206"/>
    <w:rsid w:val="00573DE6"/>
    <w:rsid w:val="00580B44"/>
    <w:rsid w:val="0058119F"/>
    <w:rsid w:val="00582851"/>
    <w:rsid w:val="00583597"/>
    <w:rsid w:val="00587E48"/>
    <w:rsid w:val="00590A46"/>
    <w:rsid w:val="0059475D"/>
    <w:rsid w:val="005974A8"/>
    <w:rsid w:val="005A7B28"/>
    <w:rsid w:val="005B3031"/>
    <w:rsid w:val="005B507F"/>
    <w:rsid w:val="005C3134"/>
    <w:rsid w:val="005C3A7B"/>
    <w:rsid w:val="005C48A1"/>
    <w:rsid w:val="005D0812"/>
    <w:rsid w:val="005D0AF3"/>
    <w:rsid w:val="005D1B3D"/>
    <w:rsid w:val="005D3E90"/>
    <w:rsid w:val="005D4E7D"/>
    <w:rsid w:val="005D63F9"/>
    <w:rsid w:val="005D6995"/>
    <w:rsid w:val="005D70C4"/>
    <w:rsid w:val="005E3971"/>
    <w:rsid w:val="005E59CC"/>
    <w:rsid w:val="005E7047"/>
    <w:rsid w:val="005F1914"/>
    <w:rsid w:val="005F1D90"/>
    <w:rsid w:val="005F7B75"/>
    <w:rsid w:val="00600069"/>
    <w:rsid w:val="00604090"/>
    <w:rsid w:val="0060724E"/>
    <w:rsid w:val="00615880"/>
    <w:rsid w:val="00621EA4"/>
    <w:rsid w:val="006225D3"/>
    <w:rsid w:val="00626A2F"/>
    <w:rsid w:val="00627C5F"/>
    <w:rsid w:val="00627E0B"/>
    <w:rsid w:val="006302B4"/>
    <w:rsid w:val="006303FA"/>
    <w:rsid w:val="0063080B"/>
    <w:rsid w:val="00631306"/>
    <w:rsid w:val="006325B6"/>
    <w:rsid w:val="00633BD5"/>
    <w:rsid w:val="00634F37"/>
    <w:rsid w:val="006358FA"/>
    <w:rsid w:val="006368E9"/>
    <w:rsid w:val="00637104"/>
    <w:rsid w:val="00640035"/>
    <w:rsid w:val="00641809"/>
    <w:rsid w:val="00642580"/>
    <w:rsid w:val="00642796"/>
    <w:rsid w:val="0064365C"/>
    <w:rsid w:val="00644E94"/>
    <w:rsid w:val="00644F2B"/>
    <w:rsid w:val="00645BDF"/>
    <w:rsid w:val="00653E3A"/>
    <w:rsid w:val="00655000"/>
    <w:rsid w:val="006555D8"/>
    <w:rsid w:val="00656FED"/>
    <w:rsid w:val="0066002E"/>
    <w:rsid w:val="00661997"/>
    <w:rsid w:val="00662138"/>
    <w:rsid w:val="00663A14"/>
    <w:rsid w:val="006678C5"/>
    <w:rsid w:val="00675B8E"/>
    <w:rsid w:val="00676403"/>
    <w:rsid w:val="00676949"/>
    <w:rsid w:val="00676A92"/>
    <w:rsid w:val="00676CC2"/>
    <w:rsid w:val="0068023A"/>
    <w:rsid w:val="00680625"/>
    <w:rsid w:val="00680DDE"/>
    <w:rsid w:val="006816D5"/>
    <w:rsid w:val="00681E6C"/>
    <w:rsid w:val="0068218F"/>
    <w:rsid w:val="00682FFD"/>
    <w:rsid w:val="006838C9"/>
    <w:rsid w:val="00683BE6"/>
    <w:rsid w:val="00684FF0"/>
    <w:rsid w:val="00686127"/>
    <w:rsid w:val="00687BD1"/>
    <w:rsid w:val="00690A3E"/>
    <w:rsid w:val="006939A0"/>
    <w:rsid w:val="00694210"/>
    <w:rsid w:val="00695CD8"/>
    <w:rsid w:val="00696202"/>
    <w:rsid w:val="00697316"/>
    <w:rsid w:val="006A1FD8"/>
    <w:rsid w:val="006A51AC"/>
    <w:rsid w:val="006A5D3B"/>
    <w:rsid w:val="006B0726"/>
    <w:rsid w:val="006B1267"/>
    <w:rsid w:val="006B219F"/>
    <w:rsid w:val="006B423C"/>
    <w:rsid w:val="006B783C"/>
    <w:rsid w:val="006C3135"/>
    <w:rsid w:val="006C38BF"/>
    <w:rsid w:val="006C5DE8"/>
    <w:rsid w:val="006C6A4D"/>
    <w:rsid w:val="006C6F3E"/>
    <w:rsid w:val="006D017B"/>
    <w:rsid w:val="006D2C95"/>
    <w:rsid w:val="006D4E95"/>
    <w:rsid w:val="006E2BEE"/>
    <w:rsid w:val="006E5AE6"/>
    <w:rsid w:val="006E5B75"/>
    <w:rsid w:val="006F1654"/>
    <w:rsid w:val="006F2797"/>
    <w:rsid w:val="006F35AD"/>
    <w:rsid w:val="006F4ACB"/>
    <w:rsid w:val="006F5090"/>
    <w:rsid w:val="006F6FFC"/>
    <w:rsid w:val="006F7319"/>
    <w:rsid w:val="007008B4"/>
    <w:rsid w:val="00701277"/>
    <w:rsid w:val="007027C8"/>
    <w:rsid w:val="007040AE"/>
    <w:rsid w:val="00704784"/>
    <w:rsid w:val="00704CC7"/>
    <w:rsid w:val="00706838"/>
    <w:rsid w:val="00711C58"/>
    <w:rsid w:val="00714522"/>
    <w:rsid w:val="00714FE3"/>
    <w:rsid w:val="00722797"/>
    <w:rsid w:val="00725C58"/>
    <w:rsid w:val="007272ED"/>
    <w:rsid w:val="00727781"/>
    <w:rsid w:val="00731324"/>
    <w:rsid w:val="00731AD9"/>
    <w:rsid w:val="007326DF"/>
    <w:rsid w:val="007362CC"/>
    <w:rsid w:val="00736B5F"/>
    <w:rsid w:val="0073703E"/>
    <w:rsid w:val="00740D65"/>
    <w:rsid w:val="00741990"/>
    <w:rsid w:val="00741B27"/>
    <w:rsid w:val="00742DC7"/>
    <w:rsid w:val="00747800"/>
    <w:rsid w:val="0074782C"/>
    <w:rsid w:val="00750FC9"/>
    <w:rsid w:val="00751A5B"/>
    <w:rsid w:val="0075397D"/>
    <w:rsid w:val="00753C9B"/>
    <w:rsid w:val="00755DB5"/>
    <w:rsid w:val="0075621D"/>
    <w:rsid w:val="007564E6"/>
    <w:rsid w:val="007703E8"/>
    <w:rsid w:val="007712DE"/>
    <w:rsid w:val="00771CD0"/>
    <w:rsid w:val="00771ED3"/>
    <w:rsid w:val="0078095A"/>
    <w:rsid w:val="0078299E"/>
    <w:rsid w:val="00786ECD"/>
    <w:rsid w:val="0079161E"/>
    <w:rsid w:val="00795539"/>
    <w:rsid w:val="00796CA0"/>
    <w:rsid w:val="007A03CD"/>
    <w:rsid w:val="007A0E08"/>
    <w:rsid w:val="007A13E0"/>
    <w:rsid w:val="007B3022"/>
    <w:rsid w:val="007B5087"/>
    <w:rsid w:val="007B671E"/>
    <w:rsid w:val="007B6889"/>
    <w:rsid w:val="007B68F6"/>
    <w:rsid w:val="007B6C68"/>
    <w:rsid w:val="007C0173"/>
    <w:rsid w:val="007C44D3"/>
    <w:rsid w:val="007C58E7"/>
    <w:rsid w:val="007C63C0"/>
    <w:rsid w:val="007C6E21"/>
    <w:rsid w:val="007D28D4"/>
    <w:rsid w:val="007D5ECF"/>
    <w:rsid w:val="007D70DE"/>
    <w:rsid w:val="007D7146"/>
    <w:rsid w:val="007E0560"/>
    <w:rsid w:val="007E1975"/>
    <w:rsid w:val="007E321E"/>
    <w:rsid w:val="007E3A20"/>
    <w:rsid w:val="007E3A61"/>
    <w:rsid w:val="007E40BD"/>
    <w:rsid w:val="007E5AF0"/>
    <w:rsid w:val="007E6296"/>
    <w:rsid w:val="007F0DFA"/>
    <w:rsid w:val="007F250D"/>
    <w:rsid w:val="007F2B3B"/>
    <w:rsid w:val="007F3A03"/>
    <w:rsid w:val="007F605A"/>
    <w:rsid w:val="007F6B93"/>
    <w:rsid w:val="00802247"/>
    <w:rsid w:val="00803D43"/>
    <w:rsid w:val="00804E5E"/>
    <w:rsid w:val="008054BA"/>
    <w:rsid w:val="0080679B"/>
    <w:rsid w:val="00814A05"/>
    <w:rsid w:val="0081709F"/>
    <w:rsid w:val="00820400"/>
    <w:rsid w:val="008219BA"/>
    <w:rsid w:val="00823AEF"/>
    <w:rsid w:val="0082533C"/>
    <w:rsid w:val="00826366"/>
    <w:rsid w:val="00826FDE"/>
    <w:rsid w:val="00827F16"/>
    <w:rsid w:val="00830DA3"/>
    <w:rsid w:val="00831AE9"/>
    <w:rsid w:val="008343C1"/>
    <w:rsid w:val="008348E9"/>
    <w:rsid w:val="00836B88"/>
    <w:rsid w:val="0084330E"/>
    <w:rsid w:val="00843809"/>
    <w:rsid w:val="00845182"/>
    <w:rsid w:val="00847A08"/>
    <w:rsid w:val="0085182C"/>
    <w:rsid w:val="00854A2D"/>
    <w:rsid w:val="00857310"/>
    <w:rsid w:val="00857991"/>
    <w:rsid w:val="008605FE"/>
    <w:rsid w:val="00860817"/>
    <w:rsid w:val="00863AC8"/>
    <w:rsid w:val="008643C5"/>
    <w:rsid w:val="0086485A"/>
    <w:rsid w:val="00865386"/>
    <w:rsid w:val="00866C39"/>
    <w:rsid w:val="00866EA3"/>
    <w:rsid w:val="00867ECE"/>
    <w:rsid w:val="00870C9A"/>
    <w:rsid w:val="00872B88"/>
    <w:rsid w:val="00872DE7"/>
    <w:rsid w:val="0087671C"/>
    <w:rsid w:val="00881D0B"/>
    <w:rsid w:val="00882AA5"/>
    <w:rsid w:val="0088306D"/>
    <w:rsid w:val="0088566B"/>
    <w:rsid w:val="00885CCC"/>
    <w:rsid w:val="00890443"/>
    <w:rsid w:val="00893ED7"/>
    <w:rsid w:val="008953C1"/>
    <w:rsid w:val="00896FDE"/>
    <w:rsid w:val="00897186"/>
    <w:rsid w:val="008A01CC"/>
    <w:rsid w:val="008A52ED"/>
    <w:rsid w:val="008A6C88"/>
    <w:rsid w:val="008B29E5"/>
    <w:rsid w:val="008B57B7"/>
    <w:rsid w:val="008C00A5"/>
    <w:rsid w:val="008C4BE1"/>
    <w:rsid w:val="008D1A98"/>
    <w:rsid w:val="008D1D13"/>
    <w:rsid w:val="008D2E89"/>
    <w:rsid w:val="008D3738"/>
    <w:rsid w:val="008D51A6"/>
    <w:rsid w:val="008D7547"/>
    <w:rsid w:val="008E0DB0"/>
    <w:rsid w:val="008E0F7D"/>
    <w:rsid w:val="008E13D5"/>
    <w:rsid w:val="008E16DF"/>
    <w:rsid w:val="008E2006"/>
    <w:rsid w:val="008E2BF7"/>
    <w:rsid w:val="008E4B34"/>
    <w:rsid w:val="008E63C3"/>
    <w:rsid w:val="008E7866"/>
    <w:rsid w:val="008F2E07"/>
    <w:rsid w:val="008F4D5A"/>
    <w:rsid w:val="008F6DE0"/>
    <w:rsid w:val="0090110C"/>
    <w:rsid w:val="009025C3"/>
    <w:rsid w:val="009034A1"/>
    <w:rsid w:val="0090451C"/>
    <w:rsid w:val="00911CFB"/>
    <w:rsid w:val="00912073"/>
    <w:rsid w:val="00914A5D"/>
    <w:rsid w:val="00914C39"/>
    <w:rsid w:val="0091741B"/>
    <w:rsid w:val="009175BB"/>
    <w:rsid w:val="00921A48"/>
    <w:rsid w:val="00922BBF"/>
    <w:rsid w:val="00925BAF"/>
    <w:rsid w:val="00930206"/>
    <w:rsid w:val="00932EC3"/>
    <w:rsid w:val="009344D4"/>
    <w:rsid w:val="0093646F"/>
    <w:rsid w:val="00936762"/>
    <w:rsid w:val="00940D37"/>
    <w:rsid w:val="009411B2"/>
    <w:rsid w:val="009416F3"/>
    <w:rsid w:val="00942F96"/>
    <w:rsid w:val="009430A8"/>
    <w:rsid w:val="009435AA"/>
    <w:rsid w:val="0094399F"/>
    <w:rsid w:val="009454D5"/>
    <w:rsid w:val="009459E6"/>
    <w:rsid w:val="00946DB4"/>
    <w:rsid w:val="00947330"/>
    <w:rsid w:val="00952FF0"/>
    <w:rsid w:val="00953C36"/>
    <w:rsid w:val="00954499"/>
    <w:rsid w:val="00954873"/>
    <w:rsid w:val="00956F64"/>
    <w:rsid w:val="009576F7"/>
    <w:rsid w:val="00960EE6"/>
    <w:rsid w:val="00962E32"/>
    <w:rsid w:val="00962F52"/>
    <w:rsid w:val="009652C4"/>
    <w:rsid w:val="00967693"/>
    <w:rsid w:val="009755A3"/>
    <w:rsid w:val="009756AD"/>
    <w:rsid w:val="009834D3"/>
    <w:rsid w:val="00984EA3"/>
    <w:rsid w:val="00987FB4"/>
    <w:rsid w:val="00991C1E"/>
    <w:rsid w:val="00996E39"/>
    <w:rsid w:val="00997C4F"/>
    <w:rsid w:val="009A0059"/>
    <w:rsid w:val="009A0113"/>
    <w:rsid w:val="009A071C"/>
    <w:rsid w:val="009A2264"/>
    <w:rsid w:val="009A3429"/>
    <w:rsid w:val="009A4666"/>
    <w:rsid w:val="009A5B4F"/>
    <w:rsid w:val="009A62FC"/>
    <w:rsid w:val="009B11B6"/>
    <w:rsid w:val="009B24D6"/>
    <w:rsid w:val="009B44BA"/>
    <w:rsid w:val="009B45A6"/>
    <w:rsid w:val="009C1789"/>
    <w:rsid w:val="009C4938"/>
    <w:rsid w:val="009C7627"/>
    <w:rsid w:val="009D0D96"/>
    <w:rsid w:val="009D123F"/>
    <w:rsid w:val="009D2EBA"/>
    <w:rsid w:val="009D368F"/>
    <w:rsid w:val="009D594D"/>
    <w:rsid w:val="009D5C40"/>
    <w:rsid w:val="009D7B97"/>
    <w:rsid w:val="009E0384"/>
    <w:rsid w:val="009E19B9"/>
    <w:rsid w:val="009E1AAA"/>
    <w:rsid w:val="009E27B2"/>
    <w:rsid w:val="009E3AC9"/>
    <w:rsid w:val="009E49EA"/>
    <w:rsid w:val="009E50CA"/>
    <w:rsid w:val="009E69DE"/>
    <w:rsid w:val="009F0B4B"/>
    <w:rsid w:val="009F174F"/>
    <w:rsid w:val="009F2DEE"/>
    <w:rsid w:val="009F42E9"/>
    <w:rsid w:val="009F6FEC"/>
    <w:rsid w:val="009F7C48"/>
    <w:rsid w:val="00A02A5D"/>
    <w:rsid w:val="00A05411"/>
    <w:rsid w:val="00A0579E"/>
    <w:rsid w:val="00A060FB"/>
    <w:rsid w:val="00A07618"/>
    <w:rsid w:val="00A14161"/>
    <w:rsid w:val="00A20BA0"/>
    <w:rsid w:val="00A21DB2"/>
    <w:rsid w:val="00A24993"/>
    <w:rsid w:val="00A25AC4"/>
    <w:rsid w:val="00A2608D"/>
    <w:rsid w:val="00A26CC6"/>
    <w:rsid w:val="00A31570"/>
    <w:rsid w:val="00A32C06"/>
    <w:rsid w:val="00A35195"/>
    <w:rsid w:val="00A37344"/>
    <w:rsid w:val="00A37585"/>
    <w:rsid w:val="00A3789C"/>
    <w:rsid w:val="00A37C7E"/>
    <w:rsid w:val="00A4297E"/>
    <w:rsid w:val="00A44035"/>
    <w:rsid w:val="00A457FB"/>
    <w:rsid w:val="00A50EBD"/>
    <w:rsid w:val="00A522D9"/>
    <w:rsid w:val="00A55315"/>
    <w:rsid w:val="00A57528"/>
    <w:rsid w:val="00A61895"/>
    <w:rsid w:val="00A620DD"/>
    <w:rsid w:val="00A62CBB"/>
    <w:rsid w:val="00A64C93"/>
    <w:rsid w:val="00A65281"/>
    <w:rsid w:val="00A70058"/>
    <w:rsid w:val="00A70366"/>
    <w:rsid w:val="00A7063E"/>
    <w:rsid w:val="00A72524"/>
    <w:rsid w:val="00A75751"/>
    <w:rsid w:val="00A769C2"/>
    <w:rsid w:val="00A77DFC"/>
    <w:rsid w:val="00A81B07"/>
    <w:rsid w:val="00A838F9"/>
    <w:rsid w:val="00A83AD9"/>
    <w:rsid w:val="00A920F7"/>
    <w:rsid w:val="00A932D4"/>
    <w:rsid w:val="00A93E80"/>
    <w:rsid w:val="00A9462D"/>
    <w:rsid w:val="00A948C0"/>
    <w:rsid w:val="00A95AFC"/>
    <w:rsid w:val="00AA25BE"/>
    <w:rsid w:val="00AA2CDD"/>
    <w:rsid w:val="00AA3657"/>
    <w:rsid w:val="00AA7DB5"/>
    <w:rsid w:val="00AB06B9"/>
    <w:rsid w:val="00AB3C65"/>
    <w:rsid w:val="00AB4167"/>
    <w:rsid w:val="00AC23AA"/>
    <w:rsid w:val="00AC2A2E"/>
    <w:rsid w:val="00AD213E"/>
    <w:rsid w:val="00AD5279"/>
    <w:rsid w:val="00AD57CE"/>
    <w:rsid w:val="00AD6873"/>
    <w:rsid w:val="00AE0A2A"/>
    <w:rsid w:val="00AE37A5"/>
    <w:rsid w:val="00AE5862"/>
    <w:rsid w:val="00AF2FAB"/>
    <w:rsid w:val="00AF6FB6"/>
    <w:rsid w:val="00B00031"/>
    <w:rsid w:val="00B04267"/>
    <w:rsid w:val="00B046C2"/>
    <w:rsid w:val="00B058A0"/>
    <w:rsid w:val="00B06538"/>
    <w:rsid w:val="00B065C8"/>
    <w:rsid w:val="00B072D1"/>
    <w:rsid w:val="00B109B1"/>
    <w:rsid w:val="00B11767"/>
    <w:rsid w:val="00B12633"/>
    <w:rsid w:val="00B154F8"/>
    <w:rsid w:val="00B16DB8"/>
    <w:rsid w:val="00B178A7"/>
    <w:rsid w:val="00B17DC4"/>
    <w:rsid w:val="00B17E7A"/>
    <w:rsid w:val="00B21964"/>
    <w:rsid w:val="00B21D48"/>
    <w:rsid w:val="00B240FA"/>
    <w:rsid w:val="00B307B4"/>
    <w:rsid w:val="00B31C4E"/>
    <w:rsid w:val="00B3427D"/>
    <w:rsid w:val="00B420C9"/>
    <w:rsid w:val="00B428AF"/>
    <w:rsid w:val="00B45E8A"/>
    <w:rsid w:val="00B47112"/>
    <w:rsid w:val="00B56E0F"/>
    <w:rsid w:val="00B57E83"/>
    <w:rsid w:val="00B57EFB"/>
    <w:rsid w:val="00B62C21"/>
    <w:rsid w:val="00B7388F"/>
    <w:rsid w:val="00B76F43"/>
    <w:rsid w:val="00B81E16"/>
    <w:rsid w:val="00B82A91"/>
    <w:rsid w:val="00B86C31"/>
    <w:rsid w:val="00B908E3"/>
    <w:rsid w:val="00B92B9E"/>
    <w:rsid w:val="00B945E8"/>
    <w:rsid w:val="00B96080"/>
    <w:rsid w:val="00B96841"/>
    <w:rsid w:val="00B974A7"/>
    <w:rsid w:val="00BA16C9"/>
    <w:rsid w:val="00BA249B"/>
    <w:rsid w:val="00BA38DD"/>
    <w:rsid w:val="00BA56B7"/>
    <w:rsid w:val="00BA6991"/>
    <w:rsid w:val="00BA70FB"/>
    <w:rsid w:val="00BB20EB"/>
    <w:rsid w:val="00BB7946"/>
    <w:rsid w:val="00BC2281"/>
    <w:rsid w:val="00BC28BD"/>
    <w:rsid w:val="00BC38C2"/>
    <w:rsid w:val="00BC4AFC"/>
    <w:rsid w:val="00BC7CDB"/>
    <w:rsid w:val="00BD3DC4"/>
    <w:rsid w:val="00BD4084"/>
    <w:rsid w:val="00BD61CD"/>
    <w:rsid w:val="00BD72AA"/>
    <w:rsid w:val="00BE052E"/>
    <w:rsid w:val="00BE0A35"/>
    <w:rsid w:val="00BE241D"/>
    <w:rsid w:val="00BE263F"/>
    <w:rsid w:val="00BE3D7B"/>
    <w:rsid w:val="00BE56FC"/>
    <w:rsid w:val="00BE5D4E"/>
    <w:rsid w:val="00BF006F"/>
    <w:rsid w:val="00BF29EB"/>
    <w:rsid w:val="00BF7D2C"/>
    <w:rsid w:val="00BF7EC8"/>
    <w:rsid w:val="00C003E1"/>
    <w:rsid w:val="00C01DF3"/>
    <w:rsid w:val="00C03C04"/>
    <w:rsid w:val="00C064DC"/>
    <w:rsid w:val="00C10CB7"/>
    <w:rsid w:val="00C114BD"/>
    <w:rsid w:val="00C11922"/>
    <w:rsid w:val="00C16D78"/>
    <w:rsid w:val="00C17312"/>
    <w:rsid w:val="00C20100"/>
    <w:rsid w:val="00C2021D"/>
    <w:rsid w:val="00C20669"/>
    <w:rsid w:val="00C224E3"/>
    <w:rsid w:val="00C24370"/>
    <w:rsid w:val="00C25FC9"/>
    <w:rsid w:val="00C2769A"/>
    <w:rsid w:val="00C31F9B"/>
    <w:rsid w:val="00C32C26"/>
    <w:rsid w:val="00C33BC0"/>
    <w:rsid w:val="00C41725"/>
    <w:rsid w:val="00C44696"/>
    <w:rsid w:val="00C44A89"/>
    <w:rsid w:val="00C455D4"/>
    <w:rsid w:val="00C51274"/>
    <w:rsid w:val="00C51E93"/>
    <w:rsid w:val="00C53E0A"/>
    <w:rsid w:val="00C601D9"/>
    <w:rsid w:val="00C61AB5"/>
    <w:rsid w:val="00C679D6"/>
    <w:rsid w:val="00C71A28"/>
    <w:rsid w:val="00C72080"/>
    <w:rsid w:val="00C72637"/>
    <w:rsid w:val="00C73815"/>
    <w:rsid w:val="00C73A01"/>
    <w:rsid w:val="00C7511F"/>
    <w:rsid w:val="00C77B87"/>
    <w:rsid w:val="00C83E97"/>
    <w:rsid w:val="00C85781"/>
    <w:rsid w:val="00C85892"/>
    <w:rsid w:val="00C908B6"/>
    <w:rsid w:val="00C9198D"/>
    <w:rsid w:val="00C92040"/>
    <w:rsid w:val="00C9249A"/>
    <w:rsid w:val="00C924B0"/>
    <w:rsid w:val="00C957B6"/>
    <w:rsid w:val="00C97632"/>
    <w:rsid w:val="00CA48D3"/>
    <w:rsid w:val="00CB1784"/>
    <w:rsid w:val="00CB25D9"/>
    <w:rsid w:val="00CB2637"/>
    <w:rsid w:val="00CB291D"/>
    <w:rsid w:val="00CB36C0"/>
    <w:rsid w:val="00CB5024"/>
    <w:rsid w:val="00CC0E0C"/>
    <w:rsid w:val="00CC3AD7"/>
    <w:rsid w:val="00CC5672"/>
    <w:rsid w:val="00CC570E"/>
    <w:rsid w:val="00CC76A6"/>
    <w:rsid w:val="00CD0E4D"/>
    <w:rsid w:val="00CD513F"/>
    <w:rsid w:val="00CD5856"/>
    <w:rsid w:val="00CD6688"/>
    <w:rsid w:val="00CD7EAF"/>
    <w:rsid w:val="00CD7ED6"/>
    <w:rsid w:val="00CE0ACB"/>
    <w:rsid w:val="00CE20A4"/>
    <w:rsid w:val="00CF2702"/>
    <w:rsid w:val="00CF2C0B"/>
    <w:rsid w:val="00CF40C6"/>
    <w:rsid w:val="00D01345"/>
    <w:rsid w:val="00D035E0"/>
    <w:rsid w:val="00D13234"/>
    <w:rsid w:val="00D13D88"/>
    <w:rsid w:val="00D158E1"/>
    <w:rsid w:val="00D200E8"/>
    <w:rsid w:val="00D20359"/>
    <w:rsid w:val="00D23CCF"/>
    <w:rsid w:val="00D250A7"/>
    <w:rsid w:val="00D33708"/>
    <w:rsid w:val="00D370FC"/>
    <w:rsid w:val="00D37721"/>
    <w:rsid w:val="00D40345"/>
    <w:rsid w:val="00D4177E"/>
    <w:rsid w:val="00D44E28"/>
    <w:rsid w:val="00D45374"/>
    <w:rsid w:val="00D453B8"/>
    <w:rsid w:val="00D45FCD"/>
    <w:rsid w:val="00D500E0"/>
    <w:rsid w:val="00D5232B"/>
    <w:rsid w:val="00D53833"/>
    <w:rsid w:val="00D53CB6"/>
    <w:rsid w:val="00D551DB"/>
    <w:rsid w:val="00D55350"/>
    <w:rsid w:val="00D604A1"/>
    <w:rsid w:val="00D60512"/>
    <w:rsid w:val="00D67692"/>
    <w:rsid w:val="00D71CE1"/>
    <w:rsid w:val="00D728CA"/>
    <w:rsid w:val="00D72D6A"/>
    <w:rsid w:val="00D73081"/>
    <w:rsid w:val="00D74338"/>
    <w:rsid w:val="00D754DC"/>
    <w:rsid w:val="00D758C3"/>
    <w:rsid w:val="00D80328"/>
    <w:rsid w:val="00D80DDD"/>
    <w:rsid w:val="00D81761"/>
    <w:rsid w:val="00D8561B"/>
    <w:rsid w:val="00D86B53"/>
    <w:rsid w:val="00D87D0F"/>
    <w:rsid w:val="00D90A34"/>
    <w:rsid w:val="00D919DF"/>
    <w:rsid w:val="00D92B6E"/>
    <w:rsid w:val="00D93F45"/>
    <w:rsid w:val="00D94ABE"/>
    <w:rsid w:val="00D95426"/>
    <w:rsid w:val="00D97276"/>
    <w:rsid w:val="00DA3605"/>
    <w:rsid w:val="00DA3722"/>
    <w:rsid w:val="00DA6823"/>
    <w:rsid w:val="00DA7AD5"/>
    <w:rsid w:val="00DA7B3B"/>
    <w:rsid w:val="00DB0544"/>
    <w:rsid w:val="00DB0BA2"/>
    <w:rsid w:val="00DB2BF1"/>
    <w:rsid w:val="00DB321C"/>
    <w:rsid w:val="00DB53B9"/>
    <w:rsid w:val="00DB6638"/>
    <w:rsid w:val="00DB7F2E"/>
    <w:rsid w:val="00DC09DA"/>
    <w:rsid w:val="00DC134D"/>
    <w:rsid w:val="00DC1679"/>
    <w:rsid w:val="00DC3E11"/>
    <w:rsid w:val="00DC73A5"/>
    <w:rsid w:val="00DC79A5"/>
    <w:rsid w:val="00DC7B6A"/>
    <w:rsid w:val="00DD03F3"/>
    <w:rsid w:val="00DD178A"/>
    <w:rsid w:val="00DD1C27"/>
    <w:rsid w:val="00DE27A7"/>
    <w:rsid w:val="00DE307F"/>
    <w:rsid w:val="00DF0392"/>
    <w:rsid w:val="00DF21F7"/>
    <w:rsid w:val="00DF391D"/>
    <w:rsid w:val="00DF61CA"/>
    <w:rsid w:val="00DF61F5"/>
    <w:rsid w:val="00DF7442"/>
    <w:rsid w:val="00E00D55"/>
    <w:rsid w:val="00E00E7D"/>
    <w:rsid w:val="00E01F19"/>
    <w:rsid w:val="00E029F4"/>
    <w:rsid w:val="00E02E6B"/>
    <w:rsid w:val="00E04E28"/>
    <w:rsid w:val="00E06A50"/>
    <w:rsid w:val="00E159AD"/>
    <w:rsid w:val="00E16518"/>
    <w:rsid w:val="00E17776"/>
    <w:rsid w:val="00E22F14"/>
    <w:rsid w:val="00E25A3E"/>
    <w:rsid w:val="00E32F1B"/>
    <w:rsid w:val="00E35150"/>
    <w:rsid w:val="00E473FE"/>
    <w:rsid w:val="00E5076D"/>
    <w:rsid w:val="00E50815"/>
    <w:rsid w:val="00E5123F"/>
    <w:rsid w:val="00E51471"/>
    <w:rsid w:val="00E52125"/>
    <w:rsid w:val="00E53244"/>
    <w:rsid w:val="00E53469"/>
    <w:rsid w:val="00E57F0D"/>
    <w:rsid w:val="00E61A23"/>
    <w:rsid w:val="00E62366"/>
    <w:rsid w:val="00E628B2"/>
    <w:rsid w:val="00E631BB"/>
    <w:rsid w:val="00E66B6B"/>
    <w:rsid w:val="00E66F3D"/>
    <w:rsid w:val="00E7141E"/>
    <w:rsid w:val="00E74550"/>
    <w:rsid w:val="00E754F3"/>
    <w:rsid w:val="00E76618"/>
    <w:rsid w:val="00E81822"/>
    <w:rsid w:val="00E83B8D"/>
    <w:rsid w:val="00E84A76"/>
    <w:rsid w:val="00E86D4B"/>
    <w:rsid w:val="00E875B5"/>
    <w:rsid w:val="00E87A0E"/>
    <w:rsid w:val="00E93A85"/>
    <w:rsid w:val="00E94D98"/>
    <w:rsid w:val="00E958B7"/>
    <w:rsid w:val="00E95C26"/>
    <w:rsid w:val="00EA28E7"/>
    <w:rsid w:val="00EA52FA"/>
    <w:rsid w:val="00EA5CC9"/>
    <w:rsid w:val="00EB02D8"/>
    <w:rsid w:val="00EB0CF1"/>
    <w:rsid w:val="00EB2582"/>
    <w:rsid w:val="00EB287A"/>
    <w:rsid w:val="00EB4556"/>
    <w:rsid w:val="00EB45CC"/>
    <w:rsid w:val="00EB6014"/>
    <w:rsid w:val="00EC1756"/>
    <w:rsid w:val="00EC1A82"/>
    <w:rsid w:val="00EC56CA"/>
    <w:rsid w:val="00EC7350"/>
    <w:rsid w:val="00ED11D0"/>
    <w:rsid w:val="00ED34C1"/>
    <w:rsid w:val="00ED4FB9"/>
    <w:rsid w:val="00ED548D"/>
    <w:rsid w:val="00ED5B08"/>
    <w:rsid w:val="00EE1336"/>
    <w:rsid w:val="00EE39F5"/>
    <w:rsid w:val="00EE427C"/>
    <w:rsid w:val="00EE4531"/>
    <w:rsid w:val="00EE6C76"/>
    <w:rsid w:val="00EF0446"/>
    <w:rsid w:val="00EF16C4"/>
    <w:rsid w:val="00EF2355"/>
    <w:rsid w:val="00F0052B"/>
    <w:rsid w:val="00F00C44"/>
    <w:rsid w:val="00F01229"/>
    <w:rsid w:val="00F01E43"/>
    <w:rsid w:val="00F023CA"/>
    <w:rsid w:val="00F02A6D"/>
    <w:rsid w:val="00F03083"/>
    <w:rsid w:val="00F0383B"/>
    <w:rsid w:val="00F04A3A"/>
    <w:rsid w:val="00F051CB"/>
    <w:rsid w:val="00F05324"/>
    <w:rsid w:val="00F150EC"/>
    <w:rsid w:val="00F164D2"/>
    <w:rsid w:val="00F16B6C"/>
    <w:rsid w:val="00F25E39"/>
    <w:rsid w:val="00F26A75"/>
    <w:rsid w:val="00F300B6"/>
    <w:rsid w:val="00F30390"/>
    <w:rsid w:val="00F31676"/>
    <w:rsid w:val="00F3209C"/>
    <w:rsid w:val="00F32164"/>
    <w:rsid w:val="00F32256"/>
    <w:rsid w:val="00F33018"/>
    <w:rsid w:val="00F37BC8"/>
    <w:rsid w:val="00F4197B"/>
    <w:rsid w:val="00F4275D"/>
    <w:rsid w:val="00F44BDE"/>
    <w:rsid w:val="00F47296"/>
    <w:rsid w:val="00F51A70"/>
    <w:rsid w:val="00F529C7"/>
    <w:rsid w:val="00F54464"/>
    <w:rsid w:val="00F55985"/>
    <w:rsid w:val="00F56E45"/>
    <w:rsid w:val="00F608F9"/>
    <w:rsid w:val="00F6442E"/>
    <w:rsid w:val="00F725D7"/>
    <w:rsid w:val="00F735F6"/>
    <w:rsid w:val="00F73AB9"/>
    <w:rsid w:val="00F73CC8"/>
    <w:rsid w:val="00F742A6"/>
    <w:rsid w:val="00F74919"/>
    <w:rsid w:val="00F82F5F"/>
    <w:rsid w:val="00F83AB2"/>
    <w:rsid w:val="00F90517"/>
    <w:rsid w:val="00F93704"/>
    <w:rsid w:val="00F9534C"/>
    <w:rsid w:val="00F95B25"/>
    <w:rsid w:val="00F95D5D"/>
    <w:rsid w:val="00FA1B2A"/>
    <w:rsid w:val="00FA1ECC"/>
    <w:rsid w:val="00FA4940"/>
    <w:rsid w:val="00FA664E"/>
    <w:rsid w:val="00FA76B4"/>
    <w:rsid w:val="00FB1762"/>
    <w:rsid w:val="00FB35B4"/>
    <w:rsid w:val="00FB36A4"/>
    <w:rsid w:val="00FB3F36"/>
    <w:rsid w:val="00FB5057"/>
    <w:rsid w:val="00FC3595"/>
    <w:rsid w:val="00FD0D61"/>
    <w:rsid w:val="00FD1B96"/>
    <w:rsid w:val="00FD3F8B"/>
    <w:rsid w:val="00FD46DB"/>
    <w:rsid w:val="00FD54A0"/>
    <w:rsid w:val="00FD61DA"/>
    <w:rsid w:val="00FD62D2"/>
    <w:rsid w:val="00FD66CB"/>
    <w:rsid w:val="00FE2A03"/>
    <w:rsid w:val="00FE43A5"/>
    <w:rsid w:val="00FE5C96"/>
    <w:rsid w:val="00FF0EA9"/>
    <w:rsid w:val="00FF127B"/>
    <w:rsid w:val="00FF1CF7"/>
    <w:rsid w:val="00FF2EAC"/>
    <w:rsid w:val="00FF3658"/>
    <w:rsid w:val="00FF486C"/>
    <w:rsid w:val="00FF6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087EA462"/>
  <w15:docId w15:val="{28C5F60B-22AA-4711-90EC-E209C23D4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8AF"/>
    <w:rPr>
      <w:rFonts w:ascii="VNI-Times" w:hAnsi="VNI-Times"/>
      <w:sz w:val="28"/>
      <w:szCs w:val="28"/>
    </w:rPr>
  </w:style>
  <w:style w:type="paragraph" w:styleId="Heading2">
    <w:name w:val="heading 2"/>
    <w:basedOn w:val="Normal"/>
    <w:next w:val="Normal"/>
    <w:link w:val="Heading2Char"/>
    <w:qFormat/>
    <w:rsid w:val="00B428AF"/>
    <w:pPr>
      <w:keepNext/>
      <w:outlineLvl w:val="1"/>
    </w:pPr>
    <w:rPr>
      <w:b/>
      <w:bCs/>
      <w:szCs w:val="24"/>
    </w:rPr>
  </w:style>
  <w:style w:type="paragraph" w:styleId="Heading4">
    <w:name w:val="heading 4"/>
    <w:basedOn w:val="Normal"/>
    <w:next w:val="Normal"/>
    <w:link w:val="Heading4Char"/>
    <w:qFormat/>
    <w:rsid w:val="00B428AF"/>
    <w:pPr>
      <w:keepNext/>
      <w:spacing w:before="120"/>
      <w:ind w:firstLine="720"/>
      <w:jc w:val="center"/>
      <w:outlineLvl w:val="3"/>
    </w:pPr>
    <w:rPr>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428AF"/>
    <w:rPr>
      <w:rFonts w:ascii="VNI-Times" w:hAnsi="VNI-Times"/>
      <w:b/>
      <w:bCs/>
      <w:sz w:val="28"/>
      <w:szCs w:val="24"/>
      <w:lang w:val="en-US" w:eastAsia="en-US" w:bidi="ar-SA"/>
    </w:rPr>
  </w:style>
  <w:style w:type="character" w:customStyle="1" w:styleId="Heading4Char">
    <w:name w:val="Heading 4 Char"/>
    <w:link w:val="Heading4"/>
    <w:rsid w:val="00B428AF"/>
    <w:rPr>
      <w:rFonts w:ascii="VNI-Times" w:hAnsi="VNI-Times"/>
      <w:b/>
      <w:bCs/>
      <w:sz w:val="36"/>
      <w:szCs w:val="24"/>
      <w:lang w:val="en-US" w:eastAsia="en-US" w:bidi="ar-SA"/>
    </w:rPr>
  </w:style>
  <w:style w:type="paragraph" w:styleId="BodyTextIndent2">
    <w:name w:val="Body Text Indent 2"/>
    <w:basedOn w:val="Normal"/>
    <w:link w:val="BodyTextIndent2Char"/>
    <w:rsid w:val="00B428AF"/>
    <w:pPr>
      <w:ind w:firstLine="720"/>
      <w:jc w:val="both"/>
    </w:pPr>
    <w:rPr>
      <w:b/>
      <w:bCs/>
      <w:szCs w:val="24"/>
    </w:rPr>
  </w:style>
  <w:style w:type="character" w:customStyle="1" w:styleId="BodyTextIndent2Char">
    <w:name w:val="Body Text Indent 2 Char"/>
    <w:link w:val="BodyTextIndent2"/>
    <w:rsid w:val="00B428AF"/>
    <w:rPr>
      <w:rFonts w:ascii="VNI-Times" w:hAnsi="VNI-Times"/>
      <w:b/>
      <w:bCs/>
      <w:sz w:val="28"/>
      <w:szCs w:val="24"/>
      <w:lang w:val="en-US" w:eastAsia="en-US" w:bidi="ar-SA"/>
    </w:rPr>
  </w:style>
  <w:style w:type="paragraph" w:styleId="Footer">
    <w:name w:val="footer"/>
    <w:basedOn w:val="Normal"/>
    <w:link w:val="FooterChar"/>
    <w:rsid w:val="00B428AF"/>
    <w:pPr>
      <w:tabs>
        <w:tab w:val="center" w:pos="4320"/>
        <w:tab w:val="right" w:pos="8640"/>
      </w:tabs>
    </w:pPr>
  </w:style>
  <w:style w:type="character" w:customStyle="1" w:styleId="FooterChar">
    <w:name w:val="Footer Char"/>
    <w:link w:val="Footer"/>
    <w:rsid w:val="00B428AF"/>
    <w:rPr>
      <w:rFonts w:ascii="VNI-Times" w:hAnsi="VNI-Times"/>
      <w:sz w:val="28"/>
      <w:szCs w:val="28"/>
      <w:lang w:val="en-US" w:eastAsia="en-US" w:bidi="ar-SA"/>
    </w:rPr>
  </w:style>
  <w:style w:type="character" w:styleId="PageNumber">
    <w:name w:val="page number"/>
    <w:basedOn w:val="DefaultParagraphFont"/>
    <w:rsid w:val="00B428AF"/>
  </w:style>
  <w:style w:type="table" w:styleId="TableGrid">
    <w:name w:val="Table Grid"/>
    <w:basedOn w:val="TableNormal"/>
    <w:rsid w:val="002E5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626A2F"/>
    <w:pPr>
      <w:spacing w:line="264" w:lineRule="auto"/>
      <w:jc w:val="center"/>
    </w:pPr>
    <w:rPr>
      <w:rFonts w:ascii=".VnTime" w:hAnsi=".VnTime"/>
      <w:i/>
      <w:szCs w:val="20"/>
    </w:rPr>
  </w:style>
  <w:style w:type="character" w:customStyle="1" w:styleId="SubtitleChar">
    <w:name w:val="Subtitle Char"/>
    <w:link w:val="Subtitle"/>
    <w:rsid w:val="00626A2F"/>
    <w:rPr>
      <w:rFonts w:ascii=".VnTime" w:hAnsi=".VnTime"/>
      <w:i/>
      <w:sz w:val="28"/>
    </w:rPr>
  </w:style>
  <w:style w:type="paragraph" w:styleId="BalloonText">
    <w:name w:val="Balloon Text"/>
    <w:basedOn w:val="Normal"/>
    <w:link w:val="BalloonTextChar"/>
    <w:rsid w:val="00A83AD9"/>
    <w:rPr>
      <w:rFonts w:ascii="Tahoma" w:hAnsi="Tahoma"/>
      <w:sz w:val="16"/>
      <w:szCs w:val="16"/>
    </w:rPr>
  </w:style>
  <w:style w:type="character" w:customStyle="1" w:styleId="BalloonTextChar">
    <w:name w:val="Balloon Text Char"/>
    <w:link w:val="BalloonText"/>
    <w:rsid w:val="00A83AD9"/>
    <w:rPr>
      <w:rFonts w:ascii="Tahoma" w:hAnsi="Tahoma" w:cs="Tahoma"/>
      <w:sz w:val="16"/>
      <w:szCs w:val="16"/>
    </w:rPr>
  </w:style>
  <w:style w:type="character" w:styleId="Hyperlink">
    <w:name w:val="Hyperlink"/>
    <w:uiPriority w:val="99"/>
    <w:rsid w:val="00194E89"/>
    <w:rPr>
      <w:color w:val="0000FF"/>
      <w:u w:val="single"/>
    </w:rPr>
  </w:style>
  <w:style w:type="paragraph" w:customStyle="1" w:styleId="Body1">
    <w:name w:val="Body 1"/>
    <w:rsid w:val="0001248A"/>
    <w:rPr>
      <w:rFonts w:ascii="Helvetica" w:eastAsia="Arial Unicode MS" w:hAnsi="Helvetica"/>
      <w:color w:val="000000"/>
      <w:sz w:val="24"/>
      <w:lang w:val="vi-VN" w:eastAsia="vi-VN"/>
    </w:rPr>
  </w:style>
  <w:style w:type="paragraph" w:styleId="ListParagraph">
    <w:name w:val="List Paragraph"/>
    <w:basedOn w:val="Normal"/>
    <w:uiPriority w:val="34"/>
    <w:qFormat/>
    <w:rsid w:val="00FF1CF7"/>
    <w:pPr>
      <w:ind w:left="720"/>
      <w:contextualSpacing/>
    </w:pPr>
  </w:style>
  <w:style w:type="character" w:customStyle="1" w:styleId="text">
    <w:name w:val="text"/>
    <w:basedOn w:val="DefaultParagraphFont"/>
    <w:rsid w:val="00B072D1"/>
  </w:style>
  <w:style w:type="character" w:customStyle="1" w:styleId="emoji-sizer">
    <w:name w:val="emoji-sizer"/>
    <w:basedOn w:val="DefaultParagraphFont"/>
    <w:rsid w:val="00B072D1"/>
  </w:style>
  <w:style w:type="paragraph" w:styleId="Header">
    <w:name w:val="header"/>
    <w:basedOn w:val="Normal"/>
    <w:link w:val="HeaderChar"/>
    <w:uiPriority w:val="99"/>
    <w:rsid w:val="000A2BC7"/>
    <w:pPr>
      <w:tabs>
        <w:tab w:val="center" w:pos="4680"/>
        <w:tab w:val="right" w:pos="9360"/>
      </w:tabs>
    </w:pPr>
  </w:style>
  <w:style w:type="character" w:customStyle="1" w:styleId="HeaderChar">
    <w:name w:val="Header Char"/>
    <w:basedOn w:val="DefaultParagraphFont"/>
    <w:link w:val="Header"/>
    <w:uiPriority w:val="99"/>
    <w:rsid w:val="000A2BC7"/>
    <w:rPr>
      <w:rFonts w:ascii="VNI-Times" w:hAnsi="VNI-Time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1772">
      <w:bodyDiv w:val="1"/>
      <w:marLeft w:val="0"/>
      <w:marRight w:val="0"/>
      <w:marTop w:val="0"/>
      <w:marBottom w:val="0"/>
      <w:divBdr>
        <w:top w:val="none" w:sz="0" w:space="0" w:color="auto"/>
        <w:left w:val="none" w:sz="0" w:space="0" w:color="auto"/>
        <w:bottom w:val="none" w:sz="0" w:space="0" w:color="auto"/>
        <w:right w:val="none" w:sz="0" w:space="0" w:color="auto"/>
      </w:divBdr>
    </w:div>
    <w:div w:id="31464226">
      <w:bodyDiv w:val="1"/>
      <w:marLeft w:val="0"/>
      <w:marRight w:val="0"/>
      <w:marTop w:val="0"/>
      <w:marBottom w:val="0"/>
      <w:divBdr>
        <w:top w:val="none" w:sz="0" w:space="0" w:color="auto"/>
        <w:left w:val="none" w:sz="0" w:space="0" w:color="auto"/>
        <w:bottom w:val="none" w:sz="0" w:space="0" w:color="auto"/>
        <w:right w:val="none" w:sz="0" w:space="0" w:color="auto"/>
      </w:divBdr>
    </w:div>
    <w:div w:id="39130867">
      <w:bodyDiv w:val="1"/>
      <w:marLeft w:val="0"/>
      <w:marRight w:val="0"/>
      <w:marTop w:val="0"/>
      <w:marBottom w:val="0"/>
      <w:divBdr>
        <w:top w:val="none" w:sz="0" w:space="0" w:color="auto"/>
        <w:left w:val="none" w:sz="0" w:space="0" w:color="auto"/>
        <w:bottom w:val="none" w:sz="0" w:space="0" w:color="auto"/>
        <w:right w:val="none" w:sz="0" w:space="0" w:color="auto"/>
      </w:divBdr>
    </w:div>
    <w:div w:id="44645459">
      <w:bodyDiv w:val="1"/>
      <w:marLeft w:val="0"/>
      <w:marRight w:val="0"/>
      <w:marTop w:val="0"/>
      <w:marBottom w:val="0"/>
      <w:divBdr>
        <w:top w:val="none" w:sz="0" w:space="0" w:color="auto"/>
        <w:left w:val="none" w:sz="0" w:space="0" w:color="auto"/>
        <w:bottom w:val="none" w:sz="0" w:space="0" w:color="auto"/>
        <w:right w:val="none" w:sz="0" w:space="0" w:color="auto"/>
      </w:divBdr>
    </w:div>
    <w:div w:id="76246487">
      <w:bodyDiv w:val="1"/>
      <w:marLeft w:val="0"/>
      <w:marRight w:val="0"/>
      <w:marTop w:val="0"/>
      <w:marBottom w:val="0"/>
      <w:divBdr>
        <w:top w:val="none" w:sz="0" w:space="0" w:color="auto"/>
        <w:left w:val="none" w:sz="0" w:space="0" w:color="auto"/>
        <w:bottom w:val="none" w:sz="0" w:space="0" w:color="auto"/>
        <w:right w:val="none" w:sz="0" w:space="0" w:color="auto"/>
      </w:divBdr>
    </w:div>
    <w:div w:id="80298252">
      <w:bodyDiv w:val="1"/>
      <w:marLeft w:val="0"/>
      <w:marRight w:val="0"/>
      <w:marTop w:val="0"/>
      <w:marBottom w:val="0"/>
      <w:divBdr>
        <w:top w:val="none" w:sz="0" w:space="0" w:color="auto"/>
        <w:left w:val="none" w:sz="0" w:space="0" w:color="auto"/>
        <w:bottom w:val="none" w:sz="0" w:space="0" w:color="auto"/>
        <w:right w:val="none" w:sz="0" w:space="0" w:color="auto"/>
      </w:divBdr>
    </w:div>
    <w:div w:id="87118194">
      <w:bodyDiv w:val="1"/>
      <w:marLeft w:val="0"/>
      <w:marRight w:val="0"/>
      <w:marTop w:val="0"/>
      <w:marBottom w:val="0"/>
      <w:divBdr>
        <w:top w:val="none" w:sz="0" w:space="0" w:color="auto"/>
        <w:left w:val="none" w:sz="0" w:space="0" w:color="auto"/>
        <w:bottom w:val="none" w:sz="0" w:space="0" w:color="auto"/>
        <w:right w:val="none" w:sz="0" w:space="0" w:color="auto"/>
      </w:divBdr>
    </w:div>
    <w:div w:id="97919698">
      <w:bodyDiv w:val="1"/>
      <w:marLeft w:val="0"/>
      <w:marRight w:val="0"/>
      <w:marTop w:val="0"/>
      <w:marBottom w:val="0"/>
      <w:divBdr>
        <w:top w:val="none" w:sz="0" w:space="0" w:color="auto"/>
        <w:left w:val="none" w:sz="0" w:space="0" w:color="auto"/>
        <w:bottom w:val="none" w:sz="0" w:space="0" w:color="auto"/>
        <w:right w:val="none" w:sz="0" w:space="0" w:color="auto"/>
      </w:divBdr>
    </w:div>
    <w:div w:id="99376266">
      <w:bodyDiv w:val="1"/>
      <w:marLeft w:val="0"/>
      <w:marRight w:val="0"/>
      <w:marTop w:val="0"/>
      <w:marBottom w:val="0"/>
      <w:divBdr>
        <w:top w:val="none" w:sz="0" w:space="0" w:color="auto"/>
        <w:left w:val="none" w:sz="0" w:space="0" w:color="auto"/>
        <w:bottom w:val="none" w:sz="0" w:space="0" w:color="auto"/>
        <w:right w:val="none" w:sz="0" w:space="0" w:color="auto"/>
      </w:divBdr>
    </w:div>
    <w:div w:id="138891012">
      <w:bodyDiv w:val="1"/>
      <w:marLeft w:val="0"/>
      <w:marRight w:val="0"/>
      <w:marTop w:val="0"/>
      <w:marBottom w:val="0"/>
      <w:divBdr>
        <w:top w:val="none" w:sz="0" w:space="0" w:color="auto"/>
        <w:left w:val="none" w:sz="0" w:space="0" w:color="auto"/>
        <w:bottom w:val="none" w:sz="0" w:space="0" w:color="auto"/>
        <w:right w:val="none" w:sz="0" w:space="0" w:color="auto"/>
      </w:divBdr>
    </w:div>
    <w:div w:id="139537810">
      <w:bodyDiv w:val="1"/>
      <w:marLeft w:val="0"/>
      <w:marRight w:val="0"/>
      <w:marTop w:val="0"/>
      <w:marBottom w:val="0"/>
      <w:divBdr>
        <w:top w:val="none" w:sz="0" w:space="0" w:color="auto"/>
        <w:left w:val="none" w:sz="0" w:space="0" w:color="auto"/>
        <w:bottom w:val="none" w:sz="0" w:space="0" w:color="auto"/>
        <w:right w:val="none" w:sz="0" w:space="0" w:color="auto"/>
      </w:divBdr>
    </w:div>
    <w:div w:id="143393034">
      <w:bodyDiv w:val="1"/>
      <w:marLeft w:val="0"/>
      <w:marRight w:val="0"/>
      <w:marTop w:val="0"/>
      <w:marBottom w:val="0"/>
      <w:divBdr>
        <w:top w:val="none" w:sz="0" w:space="0" w:color="auto"/>
        <w:left w:val="none" w:sz="0" w:space="0" w:color="auto"/>
        <w:bottom w:val="none" w:sz="0" w:space="0" w:color="auto"/>
        <w:right w:val="none" w:sz="0" w:space="0" w:color="auto"/>
      </w:divBdr>
    </w:div>
    <w:div w:id="159543318">
      <w:bodyDiv w:val="1"/>
      <w:marLeft w:val="0"/>
      <w:marRight w:val="0"/>
      <w:marTop w:val="0"/>
      <w:marBottom w:val="0"/>
      <w:divBdr>
        <w:top w:val="none" w:sz="0" w:space="0" w:color="auto"/>
        <w:left w:val="none" w:sz="0" w:space="0" w:color="auto"/>
        <w:bottom w:val="none" w:sz="0" w:space="0" w:color="auto"/>
        <w:right w:val="none" w:sz="0" w:space="0" w:color="auto"/>
      </w:divBdr>
    </w:div>
    <w:div w:id="167991479">
      <w:bodyDiv w:val="1"/>
      <w:marLeft w:val="0"/>
      <w:marRight w:val="0"/>
      <w:marTop w:val="0"/>
      <w:marBottom w:val="0"/>
      <w:divBdr>
        <w:top w:val="none" w:sz="0" w:space="0" w:color="auto"/>
        <w:left w:val="none" w:sz="0" w:space="0" w:color="auto"/>
        <w:bottom w:val="none" w:sz="0" w:space="0" w:color="auto"/>
        <w:right w:val="none" w:sz="0" w:space="0" w:color="auto"/>
      </w:divBdr>
    </w:div>
    <w:div w:id="202837129">
      <w:bodyDiv w:val="1"/>
      <w:marLeft w:val="0"/>
      <w:marRight w:val="0"/>
      <w:marTop w:val="0"/>
      <w:marBottom w:val="0"/>
      <w:divBdr>
        <w:top w:val="none" w:sz="0" w:space="0" w:color="auto"/>
        <w:left w:val="none" w:sz="0" w:space="0" w:color="auto"/>
        <w:bottom w:val="none" w:sz="0" w:space="0" w:color="auto"/>
        <w:right w:val="none" w:sz="0" w:space="0" w:color="auto"/>
      </w:divBdr>
    </w:div>
    <w:div w:id="229538045">
      <w:bodyDiv w:val="1"/>
      <w:marLeft w:val="0"/>
      <w:marRight w:val="0"/>
      <w:marTop w:val="0"/>
      <w:marBottom w:val="0"/>
      <w:divBdr>
        <w:top w:val="none" w:sz="0" w:space="0" w:color="auto"/>
        <w:left w:val="none" w:sz="0" w:space="0" w:color="auto"/>
        <w:bottom w:val="none" w:sz="0" w:space="0" w:color="auto"/>
        <w:right w:val="none" w:sz="0" w:space="0" w:color="auto"/>
      </w:divBdr>
    </w:div>
    <w:div w:id="251666112">
      <w:bodyDiv w:val="1"/>
      <w:marLeft w:val="0"/>
      <w:marRight w:val="0"/>
      <w:marTop w:val="0"/>
      <w:marBottom w:val="0"/>
      <w:divBdr>
        <w:top w:val="none" w:sz="0" w:space="0" w:color="auto"/>
        <w:left w:val="none" w:sz="0" w:space="0" w:color="auto"/>
        <w:bottom w:val="none" w:sz="0" w:space="0" w:color="auto"/>
        <w:right w:val="none" w:sz="0" w:space="0" w:color="auto"/>
      </w:divBdr>
    </w:div>
    <w:div w:id="305428056">
      <w:bodyDiv w:val="1"/>
      <w:marLeft w:val="0"/>
      <w:marRight w:val="0"/>
      <w:marTop w:val="0"/>
      <w:marBottom w:val="0"/>
      <w:divBdr>
        <w:top w:val="none" w:sz="0" w:space="0" w:color="auto"/>
        <w:left w:val="none" w:sz="0" w:space="0" w:color="auto"/>
        <w:bottom w:val="none" w:sz="0" w:space="0" w:color="auto"/>
        <w:right w:val="none" w:sz="0" w:space="0" w:color="auto"/>
      </w:divBdr>
    </w:div>
    <w:div w:id="310715217">
      <w:bodyDiv w:val="1"/>
      <w:marLeft w:val="0"/>
      <w:marRight w:val="0"/>
      <w:marTop w:val="0"/>
      <w:marBottom w:val="0"/>
      <w:divBdr>
        <w:top w:val="none" w:sz="0" w:space="0" w:color="auto"/>
        <w:left w:val="none" w:sz="0" w:space="0" w:color="auto"/>
        <w:bottom w:val="none" w:sz="0" w:space="0" w:color="auto"/>
        <w:right w:val="none" w:sz="0" w:space="0" w:color="auto"/>
      </w:divBdr>
    </w:div>
    <w:div w:id="361128296">
      <w:bodyDiv w:val="1"/>
      <w:marLeft w:val="0"/>
      <w:marRight w:val="0"/>
      <w:marTop w:val="0"/>
      <w:marBottom w:val="0"/>
      <w:divBdr>
        <w:top w:val="none" w:sz="0" w:space="0" w:color="auto"/>
        <w:left w:val="none" w:sz="0" w:space="0" w:color="auto"/>
        <w:bottom w:val="none" w:sz="0" w:space="0" w:color="auto"/>
        <w:right w:val="none" w:sz="0" w:space="0" w:color="auto"/>
      </w:divBdr>
    </w:div>
    <w:div w:id="366151135">
      <w:bodyDiv w:val="1"/>
      <w:marLeft w:val="0"/>
      <w:marRight w:val="0"/>
      <w:marTop w:val="0"/>
      <w:marBottom w:val="0"/>
      <w:divBdr>
        <w:top w:val="none" w:sz="0" w:space="0" w:color="auto"/>
        <w:left w:val="none" w:sz="0" w:space="0" w:color="auto"/>
        <w:bottom w:val="none" w:sz="0" w:space="0" w:color="auto"/>
        <w:right w:val="none" w:sz="0" w:space="0" w:color="auto"/>
      </w:divBdr>
    </w:div>
    <w:div w:id="392432981">
      <w:bodyDiv w:val="1"/>
      <w:marLeft w:val="0"/>
      <w:marRight w:val="0"/>
      <w:marTop w:val="0"/>
      <w:marBottom w:val="0"/>
      <w:divBdr>
        <w:top w:val="none" w:sz="0" w:space="0" w:color="auto"/>
        <w:left w:val="none" w:sz="0" w:space="0" w:color="auto"/>
        <w:bottom w:val="none" w:sz="0" w:space="0" w:color="auto"/>
        <w:right w:val="none" w:sz="0" w:space="0" w:color="auto"/>
      </w:divBdr>
    </w:div>
    <w:div w:id="393741013">
      <w:bodyDiv w:val="1"/>
      <w:marLeft w:val="0"/>
      <w:marRight w:val="0"/>
      <w:marTop w:val="0"/>
      <w:marBottom w:val="0"/>
      <w:divBdr>
        <w:top w:val="none" w:sz="0" w:space="0" w:color="auto"/>
        <w:left w:val="none" w:sz="0" w:space="0" w:color="auto"/>
        <w:bottom w:val="none" w:sz="0" w:space="0" w:color="auto"/>
        <w:right w:val="none" w:sz="0" w:space="0" w:color="auto"/>
      </w:divBdr>
    </w:div>
    <w:div w:id="424695162">
      <w:bodyDiv w:val="1"/>
      <w:marLeft w:val="0"/>
      <w:marRight w:val="0"/>
      <w:marTop w:val="0"/>
      <w:marBottom w:val="0"/>
      <w:divBdr>
        <w:top w:val="none" w:sz="0" w:space="0" w:color="auto"/>
        <w:left w:val="none" w:sz="0" w:space="0" w:color="auto"/>
        <w:bottom w:val="none" w:sz="0" w:space="0" w:color="auto"/>
        <w:right w:val="none" w:sz="0" w:space="0" w:color="auto"/>
      </w:divBdr>
    </w:div>
    <w:div w:id="468285032">
      <w:bodyDiv w:val="1"/>
      <w:marLeft w:val="0"/>
      <w:marRight w:val="0"/>
      <w:marTop w:val="0"/>
      <w:marBottom w:val="0"/>
      <w:divBdr>
        <w:top w:val="none" w:sz="0" w:space="0" w:color="auto"/>
        <w:left w:val="none" w:sz="0" w:space="0" w:color="auto"/>
        <w:bottom w:val="none" w:sz="0" w:space="0" w:color="auto"/>
        <w:right w:val="none" w:sz="0" w:space="0" w:color="auto"/>
      </w:divBdr>
    </w:div>
    <w:div w:id="505679413">
      <w:bodyDiv w:val="1"/>
      <w:marLeft w:val="0"/>
      <w:marRight w:val="0"/>
      <w:marTop w:val="0"/>
      <w:marBottom w:val="0"/>
      <w:divBdr>
        <w:top w:val="none" w:sz="0" w:space="0" w:color="auto"/>
        <w:left w:val="none" w:sz="0" w:space="0" w:color="auto"/>
        <w:bottom w:val="none" w:sz="0" w:space="0" w:color="auto"/>
        <w:right w:val="none" w:sz="0" w:space="0" w:color="auto"/>
      </w:divBdr>
    </w:div>
    <w:div w:id="510684819">
      <w:bodyDiv w:val="1"/>
      <w:marLeft w:val="0"/>
      <w:marRight w:val="0"/>
      <w:marTop w:val="0"/>
      <w:marBottom w:val="0"/>
      <w:divBdr>
        <w:top w:val="none" w:sz="0" w:space="0" w:color="auto"/>
        <w:left w:val="none" w:sz="0" w:space="0" w:color="auto"/>
        <w:bottom w:val="none" w:sz="0" w:space="0" w:color="auto"/>
        <w:right w:val="none" w:sz="0" w:space="0" w:color="auto"/>
      </w:divBdr>
    </w:div>
    <w:div w:id="523130351">
      <w:bodyDiv w:val="1"/>
      <w:marLeft w:val="0"/>
      <w:marRight w:val="0"/>
      <w:marTop w:val="0"/>
      <w:marBottom w:val="0"/>
      <w:divBdr>
        <w:top w:val="none" w:sz="0" w:space="0" w:color="auto"/>
        <w:left w:val="none" w:sz="0" w:space="0" w:color="auto"/>
        <w:bottom w:val="none" w:sz="0" w:space="0" w:color="auto"/>
        <w:right w:val="none" w:sz="0" w:space="0" w:color="auto"/>
      </w:divBdr>
    </w:div>
    <w:div w:id="523908518">
      <w:bodyDiv w:val="1"/>
      <w:marLeft w:val="0"/>
      <w:marRight w:val="0"/>
      <w:marTop w:val="0"/>
      <w:marBottom w:val="0"/>
      <w:divBdr>
        <w:top w:val="none" w:sz="0" w:space="0" w:color="auto"/>
        <w:left w:val="none" w:sz="0" w:space="0" w:color="auto"/>
        <w:bottom w:val="none" w:sz="0" w:space="0" w:color="auto"/>
        <w:right w:val="none" w:sz="0" w:space="0" w:color="auto"/>
      </w:divBdr>
    </w:div>
    <w:div w:id="544178146">
      <w:bodyDiv w:val="1"/>
      <w:marLeft w:val="0"/>
      <w:marRight w:val="0"/>
      <w:marTop w:val="0"/>
      <w:marBottom w:val="0"/>
      <w:divBdr>
        <w:top w:val="none" w:sz="0" w:space="0" w:color="auto"/>
        <w:left w:val="none" w:sz="0" w:space="0" w:color="auto"/>
        <w:bottom w:val="none" w:sz="0" w:space="0" w:color="auto"/>
        <w:right w:val="none" w:sz="0" w:space="0" w:color="auto"/>
      </w:divBdr>
    </w:div>
    <w:div w:id="581371630">
      <w:bodyDiv w:val="1"/>
      <w:marLeft w:val="0"/>
      <w:marRight w:val="0"/>
      <w:marTop w:val="0"/>
      <w:marBottom w:val="0"/>
      <w:divBdr>
        <w:top w:val="none" w:sz="0" w:space="0" w:color="auto"/>
        <w:left w:val="none" w:sz="0" w:space="0" w:color="auto"/>
        <w:bottom w:val="none" w:sz="0" w:space="0" w:color="auto"/>
        <w:right w:val="none" w:sz="0" w:space="0" w:color="auto"/>
      </w:divBdr>
    </w:div>
    <w:div w:id="588121038">
      <w:bodyDiv w:val="1"/>
      <w:marLeft w:val="0"/>
      <w:marRight w:val="0"/>
      <w:marTop w:val="0"/>
      <w:marBottom w:val="0"/>
      <w:divBdr>
        <w:top w:val="none" w:sz="0" w:space="0" w:color="auto"/>
        <w:left w:val="none" w:sz="0" w:space="0" w:color="auto"/>
        <w:bottom w:val="none" w:sz="0" w:space="0" w:color="auto"/>
        <w:right w:val="none" w:sz="0" w:space="0" w:color="auto"/>
      </w:divBdr>
    </w:div>
    <w:div w:id="592277347">
      <w:bodyDiv w:val="1"/>
      <w:marLeft w:val="0"/>
      <w:marRight w:val="0"/>
      <w:marTop w:val="0"/>
      <w:marBottom w:val="0"/>
      <w:divBdr>
        <w:top w:val="none" w:sz="0" w:space="0" w:color="auto"/>
        <w:left w:val="none" w:sz="0" w:space="0" w:color="auto"/>
        <w:bottom w:val="none" w:sz="0" w:space="0" w:color="auto"/>
        <w:right w:val="none" w:sz="0" w:space="0" w:color="auto"/>
      </w:divBdr>
    </w:div>
    <w:div w:id="600914404">
      <w:bodyDiv w:val="1"/>
      <w:marLeft w:val="0"/>
      <w:marRight w:val="0"/>
      <w:marTop w:val="0"/>
      <w:marBottom w:val="0"/>
      <w:divBdr>
        <w:top w:val="none" w:sz="0" w:space="0" w:color="auto"/>
        <w:left w:val="none" w:sz="0" w:space="0" w:color="auto"/>
        <w:bottom w:val="none" w:sz="0" w:space="0" w:color="auto"/>
        <w:right w:val="none" w:sz="0" w:space="0" w:color="auto"/>
      </w:divBdr>
    </w:div>
    <w:div w:id="621039186">
      <w:bodyDiv w:val="1"/>
      <w:marLeft w:val="0"/>
      <w:marRight w:val="0"/>
      <w:marTop w:val="0"/>
      <w:marBottom w:val="0"/>
      <w:divBdr>
        <w:top w:val="none" w:sz="0" w:space="0" w:color="auto"/>
        <w:left w:val="none" w:sz="0" w:space="0" w:color="auto"/>
        <w:bottom w:val="none" w:sz="0" w:space="0" w:color="auto"/>
        <w:right w:val="none" w:sz="0" w:space="0" w:color="auto"/>
      </w:divBdr>
    </w:div>
    <w:div w:id="666060043">
      <w:bodyDiv w:val="1"/>
      <w:marLeft w:val="0"/>
      <w:marRight w:val="0"/>
      <w:marTop w:val="0"/>
      <w:marBottom w:val="0"/>
      <w:divBdr>
        <w:top w:val="none" w:sz="0" w:space="0" w:color="auto"/>
        <w:left w:val="none" w:sz="0" w:space="0" w:color="auto"/>
        <w:bottom w:val="none" w:sz="0" w:space="0" w:color="auto"/>
        <w:right w:val="none" w:sz="0" w:space="0" w:color="auto"/>
      </w:divBdr>
    </w:div>
    <w:div w:id="668022444">
      <w:bodyDiv w:val="1"/>
      <w:marLeft w:val="0"/>
      <w:marRight w:val="0"/>
      <w:marTop w:val="0"/>
      <w:marBottom w:val="0"/>
      <w:divBdr>
        <w:top w:val="none" w:sz="0" w:space="0" w:color="auto"/>
        <w:left w:val="none" w:sz="0" w:space="0" w:color="auto"/>
        <w:bottom w:val="none" w:sz="0" w:space="0" w:color="auto"/>
        <w:right w:val="none" w:sz="0" w:space="0" w:color="auto"/>
      </w:divBdr>
    </w:div>
    <w:div w:id="693264469">
      <w:bodyDiv w:val="1"/>
      <w:marLeft w:val="0"/>
      <w:marRight w:val="0"/>
      <w:marTop w:val="0"/>
      <w:marBottom w:val="0"/>
      <w:divBdr>
        <w:top w:val="none" w:sz="0" w:space="0" w:color="auto"/>
        <w:left w:val="none" w:sz="0" w:space="0" w:color="auto"/>
        <w:bottom w:val="none" w:sz="0" w:space="0" w:color="auto"/>
        <w:right w:val="none" w:sz="0" w:space="0" w:color="auto"/>
      </w:divBdr>
    </w:div>
    <w:div w:id="723988472">
      <w:bodyDiv w:val="1"/>
      <w:marLeft w:val="0"/>
      <w:marRight w:val="0"/>
      <w:marTop w:val="0"/>
      <w:marBottom w:val="0"/>
      <w:divBdr>
        <w:top w:val="none" w:sz="0" w:space="0" w:color="auto"/>
        <w:left w:val="none" w:sz="0" w:space="0" w:color="auto"/>
        <w:bottom w:val="none" w:sz="0" w:space="0" w:color="auto"/>
        <w:right w:val="none" w:sz="0" w:space="0" w:color="auto"/>
      </w:divBdr>
    </w:div>
    <w:div w:id="734620371">
      <w:bodyDiv w:val="1"/>
      <w:marLeft w:val="0"/>
      <w:marRight w:val="0"/>
      <w:marTop w:val="0"/>
      <w:marBottom w:val="0"/>
      <w:divBdr>
        <w:top w:val="none" w:sz="0" w:space="0" w:color="auto"/>
        <w:left w:val="none" w:sz="0" w:space="0" w:color="auto"/>
        <w:bottom w:val="none" w:sz="0" w:space="0" w:color="auto"/>
        <w:right w:val="none" w:sz="0" w:space="0" w:color="auto"/>
      </w:divBdr>
    </w:div>
    <w:div w:id="741219148">
      <w:bodyDiv w:val="1"/>
      <w:marLeft w:val="0"/>
      <w:marRight w:val="0"/>
      <w:marTop w:val="0"/>
      <w:marBottom w:val="0"/>
      <w:divBdr>
        <w:top w:val="none" w:sz="0" w:space="0" w:color="auto"/>
        <w:left w:val="none" w:sz="0" w:space="0" w:color="auto"/>
        <w:bottom w:val="none" w:sz="0" w:space="0" w:color="auto"/>
        <w:right w:val="none" w:sz="0" w:space="0" w:color="auto"/>
      </w:divBdr>
    </w:div>
    <w:div w:id="745810451">
      <w:bodyDiv w:val="1"/>
      <w:marLeft w:val="0"/>
      <w:marRight w:val="0"/>
      <w:marTop w:val="0"/>
      <w:marBottom w:val="0"/>
      <w:divBdr>
        <w:top w:val="none" w:sz="0" w:space="0" w:color="auto"/>
        <w:left w:val="none" w:sz="0" w:space="0" w:color="auto"/>
        <w:bottom w:val="none" w:sz="0" w:space="0" w:color="auto"/>
        <w:right w:val="none" w:sz="0" w:space="0" w:color="auto"/>
      </w:divBdr>
    </w:div>
    <w:div w:id="768699965">
      <w:bodyDiv w:val="1"/>
      <w:marLeft w:val="0"/>
      <w:marRight w:val="0"/>
      <w:marTop w:val="0"/>
      <w:marBottom w:val="0"/>
      <w:divBdr>
        <w:top w:val="none" w:sz="0" w:space="0" w:color="auto"/>
        <w:left w:val="none" w:sz="0" w:space="0" w:color="auto"/>
        <w:bottom w:val="none" w:sz="0" w:space="0" w:color="auto"/>
        <w:right w:val="none" w:sz="0" w:space="0" w:color="auto"/>
      </w:divBdr>
    </w:div>
    <w:div w:id="780223250">
      <w:bodyDiv w:val="1"/>
      <w:marLeft w:val="0"/>
      <w:marRight w:val="0"/>
      <w:marTop w:val="0"/>
      <w:marBottom w:val="0"/>
      <w:divBdr>
        <w:top w:val="none" w:sz="0" w:space="0" w:color="auto"/>
        <w:left w:val="none" w:sz="0" w:space="0" w:color="auto"/>
        <w:bottom w:val="none" w:sz="0" w:space="0" w:color="auto"/>
        <w:right w:val="none" w:sz="0" w:space="0" w:color="auto"/>
      </w:divBdr>
    </w:div>
    <w:div w:id="791634677">
      <w:bodyDiv w:val="1"/>
      <w:marLeft w:val="0"/>
      <w:marRight w:val="0"/>
      <w:marTop w:val="0"/>
      <w:marBottom w:val="0"/>
      <w:divBdr>
        <w:top w:val="none" w:sz="0" w:space="0" w:color="auto"/>
        <w:left w:val="none" w:sz="0" w:space="0" w:color="auto"/>
        <w:bottom w:val="none" w:sz="0" w:space="0" w:color="auto"/>
        <w:right w:val="none" w:sz="0" w:space="0" w:color="auto"/>
      </w:divBdr>
    </w:div>
    <w:div w:id="815223663">
      <w:bodyDiv w:val="1"/>
      <w:marLeft w:val="0"/>
      <w:marRight w:val="0"/>
      <w:marTop w:val="0"/>
      <w:marBottom w:val="0"/>
      <w:divBdr>
        <w:top w:val="none" w:sz="0" w:space="0" w:color="auto"/>
        <w:left w:val="none" w:sz="0" w:space="0" w:color="auto"/>
        <w:bottom w:val="none" w:sz="0" w:space="0" w:color="auto"/>
        <w:right w:val="none" w:sz="0" w:space="0" w:color="auto"/>
      </w:divBdr>
    </w:div>
    <w:div w:id="816800473">
      <w:bodyDiv w:val="1"/>
      <w:marLeft w:val="0"/>
      <w:marRight w:val="0"/>
      <w:marTop w:val="0"/>
      <w:marBottom w:val="0"/>
      <w:divBdr>
        <w:top w:val="none" w:sz="0" w:space="0" w:color="auto"/>
        <w:left w:val="none" w:sz="0" w:space="0" w:color="auto"/>
        <w:bottom w:val="none" w:sz="0" w:space="0" w:color="auto"/>
        <w:right w:val="none" w:sz="0" w:space="0" w:color="auto"/>
      </w:divBdr>
    </w:div>
    <w:div w:id="819276180">
      <w:bodyDiv w:val="1"/>
      <w:marLeft w:val="0"/>
      <w:marRight w:val="0"/>
      <w:marTop w:val="0"/>
      <w:marBottom w:val="0"/>
      <w:divBdr>
        <w:top w:val="none" w:sz="0" w:space="0" w:color="auto"/>
        <w:left w:val="none" w:sz="0" w:space="0" w:color="auto"/>
        <w:bottom w:val="none" w:sz="0" w:space="0" w:color="auto"/>
        <w:right w:val="none" w:sz="0" w:space="0" w:color="auto"/>
      </w:divBdr>
    </w:div>
    <w:div w:id="833494771">
      <w:bodyDiv w:val="1"/>
      <w:marLeft w:val="0"/>
      <w:marRight w:val="0"/>
      <w:marTop w:val="0"/>
      <w:marBottom w:val="0"/>
      <w:divBdr>
        <w:top w:val="none" w:sz="0" w:space="0" w:color="auto"/>
        <w:left w:val="none" w:sz="0" w:space="0" w:color="auto"/>
        <w:bottom w:val="none" w:sz="0" w:space="0" w:color="auto"/>
        <w:right w:val="none" w:sz="0" w:space="0" w:color="auto"/>
      </w:divBdr>
    </w:div>
    <w:div w:id="833842059">
      <w:bodyDiv w:val="1"/>
      <w:marLeft w:val="0"/>
      <w:marRight w:val="0"/>
      <w:marTop w:val="0"/>
      <w:marBottom w:val="0"/>
      <w:divBdr>
        <w:top w:val="none" w:sz="0" w:space="0" w:color="auto"/>
        <w:left w:val="none" w:sz="0" w:space="0" w:color="auto"/>
        <w:bottom w:val="none" w:sz="0" w:space="0" w:color="auto"/>
        <w:right w:val="none" w:sz="0" w:space="0" w:color="auto"/>
      </w:divBdr>
    </w:div>
    <w:div w:id="858279887">
      <w:bodyDiv w:val="1"/>
      <w:marLeft w:val="0"/>
      <w:marRight w:val="0"/>
      <w:marTop w:val="0"/>
      <w:marBottom w:val="0"/>
      <w:divBdr>
        <w:top w:val="none" w:sz="0" w:space="0" w:color="auto"/>
        <w:left w:val="none" w:sz="0" w:space="0" w:color="auto"/>
        <w:bottom w:val="none" w:sz="0" w:space="0" w:color="auto"/>
        <w:right w:val="none" w:sz="0" w:space="0" w:color="auto"/>
      </w:divBdr>
    </w:div>
    <w:div w:id="882251740">
      <w:bodyDiv w:val="1"/>
      <w:marLeft w:val="0"/>
      <w:marRight w:val="0"/>
      <w:marTop w:val="0"/>
      <w:marBottom w:val="0"/>
      <w:divBdr>
        <w:top w:val="none" w:sz="0" w:space="0" w:color="auto"/>
        <w:left w:val="none" w:sz="0" w:space="0" w:color="auto"/>
        <w:bottom w:val="none" w:sz="0" w:space="0" w:color="auto"/>
        <w:right w:val="none" w:sz="0" w:space="0" w:color="auto"/>
      </w:divBdr>
    </w:div>
    <w:div w:id="887112514">
      <w:bodyDiv w:val="1"/>
      <w:marLeft w:val="0"/>
      <w:marRight w:val="0"/>
      <w:marTop w:val="0"/>
      <w:marBottom w:val="0"/>
      <w:divBdr>
        <w:top w:val="none" w:sz="0" w:space="0" w:color="auto"/>
        <w:left w:val="none" w:sz="0" w:space="0" w:color="auto"/>
        <w:bottom w:val="none" w:sz="0" w:space="0" w:color="auto"/>
        <w:right w:val="none" w:sz="0" w:space="0" w:color="auto"/>
      </w:divBdr>
    </w:div>
    <w:div w:id="888145897">
      <w:bodyDiv w:val="1"/>
      <w:marLeft w:val="0"/>
      <w:marRight w:val="0"/>
      <w:marTop w:val="0"/>
      <w:marBottom w:val="0"/>
      <w:divBdr>
        <w:top w:val="none" w:sz="0" w:space="0" w:color="auto"/>
        <w:left w:val="none" w:sz="0" w:space="0" w:color="auto"/>
        <w:bottom w:val="none" w:sz="0" w:space="0" w:color="auto"/>
        <w:right w:val="none" w:sz="0" w:space="0" w:color="auto"/>
      </w:divBdr>
    </w:div>
    <w:div w:id="894632354">
      <w:bodyDiv w:val="1"/>
      <w:marLeft w:val="0"/>
      <w:marRight w:val="0"/>
      <w:marTop w:val="0"/>
      <w:marBottom w:val="0"/>
      <w:divBdr>
        <w:top w:val="none" w:sz="0" w:space="0" w:color="auto"/>
        <w:left w:val="none" w:sz="0" w:space="0" w:color="auto"/>
        <w:bottom w:val="none" w:sz="0" w:space="0" w:color="auto"/>
        <w:right w:val="none" w:sz="0" w:space="0" w:color="auto"/>
      </w:divBdr>
    </w:div>
    <w:div w:id="921568194">
      <w:bodyDiv w:val="1"/>
      <w:marLeft w:val="0"/>
      <w:marRight w:val="0"/>
      <w:marTop w:val="0"/>
      <w:marBottom w:val="0"/>
      <w:divBdr>
        <w:top w:val="none" w:sz="0" w:space="0" w:color="auto"/>
        <w:left w:val="none" w:sz="0" w:space="0" w:color="auto"/>
        <w:bottom w:val="none" w:sz="0" w:space="0" w:color="auto"/>
        <w:right w:val="none" w:sz="0" w:space="0" w:color="auto"/>
      </w:divBdr>
    </w:div>
    <w:div w:id="940185584">
      <w:bodyDiv w:val="1"/>
      <w:marLeft w:val="0"/>
      <w:marRight w:val="0"/>
      <w:marTop w:val="0"/>
      <w:marBottom w:val="0"/>
      <w:divBdr>
        <w:top w:val="none" w:sz="0" w:space="0" w:color="auto"/>
        <w:left w:val="none" w:sz="0" w:space="0" w:color="auto"/>
        <w:bottom w:val="none" w:sz="0" w:space="0" w:color="auto"/>
        <w:right w:val="none" w:sz="0" w:space="0" w:color="auto"/>
      </w:divBdr>
    </w:div>
    <w:div w:id="954096702">
      <w:bodyDiv w:val="1"/>
      <w:marLeft w:val="0"/>
      <w:marRight w:val="0"/>
      <w:marTop w:val="0"/>
      <w:marBottom w:val="0"/>
      <w:divBdr>
        <w:top w:val="none" w:sz="0" w:space="0" w:color="auto"/>
        <w:left w:val="none" w:sz="0" w:space="0" w:color="auto"/>
        <w:bottom w:val="none" w:sz="0" w:space="0" w:color="auto"/>
        <w:right w:val="none" w:sz="0" w:space="0" w:color="auto"/>
      </w:divBdr>
    </w:div>
    <w:div w:id="996688902">
      <w:bodyDiv w:val="1"/>
      <w:marLeft w:val="0"/>
      <w:marRight w:val="0"/>
      <w:marTop w:val="0"/>
      <w:marBottom w:val="0"/>
      <w:divBdr>
        <w:top w:val="none" w:sz="0" w:space="0" w:color="auto"/>
        <w:left w:val="none" w:sz="0" w:space="0" w:color="auto"/>
        <w:bottom w:val="none" w:sz="0" w:space="0" w:color="auto"/>
        <w:right w:val="none" w:sz="0" w:space="0" w:color="auto"/>
      </w:divBdr>
    </w:div>
    <w:div w:id="1020548797">
      <w:bodyDiv w:val="1"/>
      <w:marLeft w:val="0"/>
      <w:marRight w:val="0"/>
      <w:marTop w:val="0"/>
      <w:marBottom w:val="0"/>
      <w:divBdr>
        <w:top w:val="none" w:sz="0" w:space="0" w:color="auto"/>
        <w:left w:val="none" w:sz="0" w:space="0" w:color="auto"/>
        <w:bottom w:val="none" w:sz="0" w:space="0" w:color="auto"/>
        <w:right w:val="none" w:sz="0" w:space="0" w:color="auto"/>
      </w:divBdr>
    </w:div>
    <w:div w:id="1045562422">
      <w:bodyDiv w:val="1"/>
      <w:marLeft w:val="0"/>
      <w:marRight w:val="0"/>
      <w:marTop w:val="0"/>
      <w:marBottom w:val="0"/>
      <w:divBdr>
        <w:top w:val="none" w:sz="0" w:space="0" w:color="auto"/>
        <w:left w:val="none" w:sz="0" w:space="0" w:color="auto"/>
        <w:bottom w:val="none" w:sz="0" w:space="0" w:color="auto"/>
        <w:right w:val="none" w:sz="0" w:space="0" w:color="auto"/>
      </w:divBdr>
    </w:div>
    <w:div w:id="1068959900">
      <w:bodyDiv w:val="1"/>
      <w:marLeft w:val="0"/>
      <w:marRight w:val="0"/>
      <w:marTop w:val="0"/>
      <w:marBottom w:val="0"/>
      <w:divBdr>
        <w:top w:val="none" w:sz="0" w:space="0" w:color="auto"/>
        <w:left w:val="none" w:sz="0" w:space="0" w:color="auto"/>
        <w:bottom w:val="none" w:sz="0" w:space="0" w:color="auto"/>
        <w:right w:val="none" w:sz="0" w:space="0" w:color="auto"/>
      </w:divBdr>
    </w:div>
    <w:div w:id="1098940181">
      <w:bodyDiv w:val="1"/>
      <w:marLeft w:val="0"/>
      <w:marRight w:val="0"/>
      <w:marTop w:val="0"/>
      <w:marBottom w:val="0"/>
      <w:divBdr>
        <w:top w:val="none" w:sz="0" w:space="0" w:color="auto"/>
        <w:left w:val="none" w:sz="0" w:space="0" w:color="auto"/>
        <w:bottom w:val="none" w:sz="0" w:space="0" w:color="auto"/>
        <w:right w:val="none" w:sz="0" w:space="0" w:color="auto"/>
      </w:divBdr>
    </w:div>
    <w:div w:id="1117262563">
      <w:bodyDiv w:val="1"/>
      <w:marLeft w:val="0"/>
      <w:marRight w:val="0"/>
      <w:marTop w:val="0"/>
      <w:marBottom w:val="0"/>
      <w:divBdr>
        <w:top w:val="none" w:sz="0" w:space="0" w:color="auto"/>
        <w:left w:val="none" w:sz="0" w:space="0" w:color="auto"/>
        <w:bottom w:val="none" w:sz="0" w:space="0" w:color="auto"/>
        <w:right w:val="none" w:sz="0" w:space="0" w:color="auto"/>
      </w:divBdr>
    </w:div>
    <w:div w:id="1127548445">
      <w:bodyDiv w:val="1"/>
      <w:marLeft w:val="0"/>
      <w:marRight w:val="0"/>
      <w:marTop w:val="0"/>
      <w:marBottom w:val="0"/>
      <w:divBdr>
        <w:top w:val="none" w:sz="0" w:space="0" w:color="auto"/>
        <w:left w:val="none" w:sz="0" w:space="0" w:color="auto"/>
        <w:bottom w:val="none" w:sz="0" w:space="0" w:color="auto"/>
        <w:right w:val="none" w:sz="0" w:space="0" w:color="auto"/>
      </w:divBdr>
    </w:div>
    <w:div w:id="1139961615">
      <w:bodyDiv w:val="1"/>
      <w:marLeft w:val="0"/>
      <w:marRight w:val="0"/>
      <w:marTop w:val="0"/>
      <w:marBottom w:val="0"/>
      <w:divBdr>
        <w:top w:val="none" w:sz="0" w:space="0" w:color="auto"/>
        <w:left w:val="none" w:sz="0" w:space="0" w:color="auto"/>
        <w:bottom w:val="none" w:sz="0" w:space="0" w:color="auto"/>
        <w:right w:val="none" w:sz="0" w:space="0" w:color="auto"/>
      </w:divBdr>
    </w:div>
    <w:div w:id="1146775894">
      <w:bodyDiv w:val="1"/>
      <w:marLeft w:val="0"/>
      <w:marRight w:val="0"/>
      <w:marTop w:val="0"/>
      <w:marBottom w:val="0"/>
      <w:divBdr>
        <w:top w:val="none" w:sz="0" w:space="0" w:color="auto"/>
        <w:left w:val="none" w:sz="0" w:space="0" w:color="auto"/>
        <w:bottom w:val="none" w:sz="0" w:space="0" w:color="auto"/>
        <w:right w:val="none" w:sz="0" w:space="0" w:color="auto"/>
      </w:divBdr>
    </w:div>
    <w:div w:id="1194535450">
      <w:bodyDiv w:val="1"/>
      <w:marLeft w:val="0"/>
      <w:marRight w:val="0"/>
      <w:marTop w:val="0"/>
      <w:marBottom w:val="0"/>
      <w:divBdr>
        <w:top w:val="none" w:sz="0" w:space="0" w:color="auto"/>
        <w:left w:val="none" w:sz="0" w:space="0" w:color="auto"/>
        <w:bottom w:val="none" w:sz="0" w:space="0" w:color="auto"/>
        <w:right w:val="none" w:sz="0" w:space="0" w:color="auto"/>
      </w:divBdr>
    </w:div>
    <w:div w:id="1221939990">
      <w:bodyDiv w:val="1"/>
      <w:marLeft w:val="0"/>
      <w:marRight w:val="0"/>
      <w:marTop w:val="0"/>
      <w:marBottom w:val="0"/>
      <w:divBdr>
        <w:top w:val="none" w:sz="0" w:space="0" w:color="auto"/>
        <w:left w:val="none" w:sz="0" w:space="0" w:color="auto"/>
        <w:bottom w:val="none" w:sz="0" w:space="0" w:color="auto"/>
        <w:right w:val="none" w:sz="0" w:space="0" w:color="auto"/>
      </w:divBdr>
    </w:div>
    <w:div w:id="1222670638">
      <w:bodyDiv w:val="1"/>
      <w:marLeft w:val="0"/>
      <w:marRight w:val="0"/>
      <w:marTop w:val="0"/>
      <w:marBottom w:val="0"/>
      <w:divBdr>
        <w:top w:val="none" w:sz="0" w:space="0" w:color="auto"/>
        <w:left w:val="none" w:sz="0" w:space="0" w:color="auto"/>
        <w:bottom w:val="none" w:sz="0" w:space="0" w:color="auto"/>
        <w:right w:val="none" w:sz="0" w:space="0" w:color="auto"/>
      </w:divBdr>
    </w:div>
    <w:div w:id="1245651104">
      <w:bodyDiv w:val="1"/>
      <w:marLeft w:val="0"/>
      <w:marRight w:val="0"/>
      <w:marTop w:val="0"/>
      <w:marBottom w:val="0"/>
      <w:divBdr>
        <w:top w:val="none" w:sz="0" w:space="0" w:color="auto"/>
        <w:left w:val="none" w:sz="0" w:space="0" w:color="auto"/>
        <w:bottom w:val="none" w:sz="0" w:space="0" w:color="auto"/>
        <w:right w:val="none" w:sz="0" w:space="0" w:color="auto"/>
      </w:divBdr>
    </w:div>
    <w:div w:id="1293946132">
      <w:bodyDiv w:val="1"/>
      <w:marLeft w:val="0"/>
      <w:marRight w:val="0"/>
      <w:marTop w:val="0"/>
      <w:marBottom w:val="0"/>
      <w:divBdr>
        <w:top w:val="none" w:sz="0" w:space="0" w:color="auto"/>
        <w:left w:val="none" w:sz="0" w:space="0" w:color="auto"/>
        <w:bottom w:val="none" w:sz="0" w:space="0" w:color="auto"/>
        <w:right w:val="none" w:sz="0" w:space="0" w:color="auto"/>
      </w:divBdr>
    </w:div>
    <w:div w:id="1340700413">
      <w:bodyDiv w:val="1"/>
      <w:marLeft w:val="0"/>
      <w:marRight w:val="0"/>
      <w:marTop w:val="0"/>
      <w:marBottom w:val="0"/>
      <w:divBdr>
        <w:top w:val="none" w:sz="0" w:space="0" w:color="auto"/>
        <w:left w:val="none" w:sz="0" w:space="0" w:color="auto"/>
        <w:bottom w:val="none" w:sz="0" w:space="0" w:color="auto"/>
        <w:right w:val="none" w:sz="0" w:space="0" w:color="auto"/>
      </w:divBdr>
    </w:div>
    <w:div w:id="1374694918">
      <w:bodyDiv w:val="1"/>
      <w:marLeft w:val="0"/>
      <w:marRight w:val="0"/>
      <w:marTop w:val="0"/>
      <w:marBottom w:val="0"/>
      <w:divBdr>
        <w:top w:val="none" w:sz="0" w:space="0" w:color="auto"/>
        <w:left w:val="none" w:sz="0" w:space="0" w:color="auto"/>
        <w:bottom w:val="none" w:sz="0" w:space="0" w:color="auto"/>
        <w:right w:val="none" w:sz="0" w:space="0" w:color="auto"/>
      </w:divBdr>
    </w:div>
    <w:div w:id="1399330110">
      <w:bodyDiv w:val="1"/>
      <w:marLeft w:val="0"/>
      <w:marRight w:val="0"/>
      <w:marTop w:val="0"/>
      <w:marBottom w:val="0"/>
      <w:divBdr>
        <w:top w:val="none" w:sz="0" w:space="0" w:color="auto"/>
        <w:left w:val="none" w:sz="0" w:space="0" w:color="auto"/>
        <w:bottom w:val="none" w:sz="0" w:space="0" w:color="auto"/>
        <w:right w:val="none" w:sz="0" w:space="0" w:color="auto"/>
      </w:divBdr>
    </w:div>
    <w:div w:id="1402018431">
      <w:bodyDiv w:val="1"/>
      <w:marLeft w:val="0"/>
      <w:marRight w:val="0"/>
      <w:marTop w:val="0"/>
      <w:marBottom w:val="0"/>
      <w:divBdr>
        <w:top w:val="none" w:sz="0" w:space="0" w:color="auto"/>
        <w:left w:val="none" w:sz="0" w:space="0" w:color="auto"/>
        <w:bottom w:val="none" w:sz="0" w:space="0" w:color="auto"/>
        <w:right w:val="none" w:sz="0" w:space="0" w:color="auto"/>
      </w:divBdr>
    </w:div>
    <w:div w:id="1421173859">
      <w:bodyDiv w:val="1"/>
      <w:marLeft w:val="0"/>
      <w:marRight w:val="0"/>
      <w:marTop w:val="0"/>
      <w:marBottom w:val="0"/>
      <w:divBdr>
        <w:top w:val="none" w:sz="0" w:space="0" w:color="auto"/>
        <w:left w:val="none" w:sz="0" w:space="0" w:color="auto"/>
        <w:bottom w:val="none" w:sz="0" w:space="0" w:color="auto"/>
        <w:right w:val="none" w:sz="0" w:space="0" w:color="auto"/>
      </w:divBdr>
    </w:div>
    <w:div w:id="1523132437">
      <w:bodyDiv w:val="1"/>
      <w:marLeft w:val="0"/>
      <w:marRight w:val="0"/>
      <w:marTop w:val="0"/>
      <w:marBottom w:val="0"/>
      <w:divBdr>
        <w:top w:val="none" w:sz="0" w:space="0" w:color="auto"/>
        <w:left w:val="none" w:sz="0" w:space="0" w:color="auto"/>
        <w:bottom w:val="none" w:sz="0" w:space="0" w:color="auto"/>
        <w:right w:val="none" w:sz="0" w:space="0" w:color="auto"/>
      </w:divBdr>
    </w:div>
    <w:div w:id="1538276009">
      <w:bodyDiv w:val="1"/>
      <w:marLeft w:val="0"/>
      <w:marRight w:val="0"/>
      <w:marTop w:val="0"/>
      <w:marBottom w:val="0"/>
      <w:divBdr>
        <w:top w:val="none" w:sz="0" w:space="0" w:color="auto"/>
        <w:left w:val="none" w:sz="0" w:space="0" w:color="auto"/>
        <w:bottom w:val="none" w:sz="0" w:space="0" w:color="auto"/>
        <w:right w:val="none" w:sz="0" w:space="0" w:color="auto"/>
      </w:divBdr>
    </w:div>
    <w:div w:id="1555846498">
      <w:bodyDiv w:val="1"/>
      <w:marLeft w:val="0"/>
      <w:marRight w:val="0"/>
      <w:marTop w:val="0"/>
      <w:marBottom w:val="0"/>
      <w:divBdr>
        <w:top w:val="none" w:sz="0" w:space="0" w:color="auto"/>
        <w:left w:val="none" w:sz="0" w:space="0" w:color="auto"/>
        <w:bottom w:val="none" w:sz="0" w:space="0" w:color="auto"/>
        <w:right w:val="none" w:sz="0" w:space="0" w:color="auto"/>
      </w:divBdr>
    </w:div>
    <w:div w:id="1604459377">
      <w:bodyDiv w:val="1"/>
      <w:marLeft w:val="0"/>
      <w:marRight w:val="0"/>
      <w:marTop w:val="0"/>
      <w:marBottom w:val="0"/>
      <w:divBdr>
        <w:top w:val="none" w:sz="0" w:space="0" w:color="auto"/>
        <w:left w:val="none" w:sz="0" w:space="0" w:color="auto"/>
        <w:bottom w:val="none" w:sz="0" w:space="0" w:color="auto"/>
        <w:right w:val="none" w:sz="0" w:space="0" w:color="auto"/>
      </w:divBdr>
    </w:div>
    <w:div w:id="1606689463">
      <w:bodyDiv w:val="1"/>
      <w:marLeft w:val="0"/>
      <w:marRight w:val="0"/>
      <w:marTop w:val="0"/>
      <w:marBottom w:val="0"/>
      <w:divBdr>
        <w:top w:val="none" w:sz="0" w:space="0" w:color="auto"/>
        <w:left w:val="none" w:sz="0" w:space="0" w:color="auto"/>
        <w:bottom w:val="none" w:sz="0" w:space="0" w:color="auto"/>
        <w:right w:val="none" w:sz="0" w:space="0" w:color="auto"/>
      </w:divBdr>
    </w:div>
    <w:div w:id="1616060623">
      <w:bodyDiv w:val="1"/>
      <w:marLeft w:val="0"/>
      <w:marRight w:val="0"/>
      <w:marTop w:val="0"/>
      <w:marBottom w:val="0"/>
      <w:divBdr>
        <w:top w:val="none" w:sz="0" w:space="0" w:color="auto"/>
        <w:left w:val="none" w:sz="0" w:space="0" w:color="auto"/>
        <w:bottom w:val="none" w:sz="0" w:space="0" w:color="auto"/>
        <w:right w:val="none" w:sz="0" w:space="0" w:color="auto"/>
      </w:divBdr>
    </w:div>
    <w:div w:id="1618756361">
      <w:bodyDiv w:val="1"/>
      <w:marLeft w:val="0"/>
      <w:marRight w:val="0"/>
      <w:marTop w:val="0"/>
      <w:marBottom w:val="0"/>
      <w:divBdr>
        <w:top w:val="none" w:sz="0" w:space="0" w:color="auto"/>
        <w:left w:val="none" w:sz="0" w:space="0" w:color="auto"/>
        <w:bottom w:val="none" w:sz="0" w:space="0" w:color="auto"/>
        <w:right w:val="none" w:sz="0" w:space="0" w:color="auto"/>
      </w:divBdr>
    </w:div>
    <w:div w:id="1654601243">
      <w:bodyDiv w:val="1"/>
      <w:marLeft w:val="0"/>
      <w:marRight w:val="0"/>
      <w:marTop w:val="0"/>
      <w:marBottom w:val="0"/>
      <w:divBdr>
        <w:top w:val="none" w:sz="0" w:space="0" w:color="auto"/>
        <w:left w:val="none" w:sz="0" w:space="0" w:color="auto"/>
        <w:bottom w:val="none" w:sz="0" w:space="0" w:color="auto"/>
        <w:right w:val="none" w:sz="0" w:space="0" w:color="auto"/>
      </w:divBdr>
    </w:div>
    <w:div w:id="1684670548">
      <w:bodyDiv w:val="1"/>
      <w:marLeft w:val="0"/>
      <w:marRight w:val="0"/>
      <w:marTop w:val="0"/>
      <w:marBottom w:val="0"/>
      <w:divBdr>
        <w:top w:val="none" w:sz="0" w:space="0" w:color="auto"/>
        <w:left w:val="none" w:sz="0" w:space="0" w:color="auto"/>
        <w:bottom w:val="none" w:sz="0" w:space="0" w:color="auto"/>
        <w:right w:val="none" w:sz="0" w:space="0" w:color="auto"/>
      </w:divBdr>
    </w:div>
    <w:div w:id="1699744581">
      <w:bodyDiv w:val="1"/>
      <w:marLeft w:val="0"/>
      <w:marRight w:val="0"/>
      <w:marTop w:val="0"/>
      <w:marBottom w:val="0"/>
      <w:divBdr>
        <w:top w:val="none" w:sz="0" w:space="0" w:color="auto"/>
        <w:left w:val="none" w:sz="0" w:space="0" w:color="auto"/>
        <w:bottom w:val="none" w:sz="0" w:space="0" w:color="auto"/>
        <w:right w:val="none" w:sz="0" w:space="0" w:color="auto"/>
      </w:divBdr>
    </w:div>
    <w:div w:id="1764522146">
      <w:bodyDiv w:val="1"/>
      <w:marLeft w:val="0"/>
      <w:marRight w:val="0"/>
      <w:marTop w:val="0"/>
      <w:marBottom w:val="0"/>
      <w:divBdr>
        <w:top w:val="none" w:sz="0" w:space="0" w:color="auto"/>
        <w:left w:val="none" w:sz="0" w:space="0" w:color="auto"/>
        <w:bottom w:val="none" w:sz="0" w:space="0" w:color="auto"/>
        <w:right w:val="none" w:sz="0" w:space="0" w:color="auto"/>
      </w:divBdr>
    </w:div>
    <w:div w:id="1788817382">
      <w:bodyDiv w:val="1"/>
      <w:marLeft w:val="0"/>
      <w:marRight w:val="0"/>
      <w:marTop w:val="0"/>
      <w:marBottom w:val="0"/>
      <w:divBdr>
        <w:top w:val="none" w:sz="0" w:space="0" w:color="auto"/>
        <w:left w:val="none" w:sz="0" w:space="0" w:color="auto"/>
        <w:bottom w:val="none" w:sz="0" w:space="0" w:color="auto"/>
        <w:right w:val="none" w:sz="0" w:space="0" w:color="auto"/>
      </w:divBdr>
    </w:div>
    <w:div w:id="1794251279">
      <w:bodyDiv w:val="1"/>
      <w:marLeft w:val="0"/>
      <w:marRight w:val="0"/>
      <w:marTop w:val="0"/>
      <w:marBottom w:val="0"/>
      <w:divBdr>
        <w:top w:val="none" w:sz="0" w:space="0" w:color="auto"/>
        <w:left w:val="none" w:sz="0" w:space="0" w:color="auto"/>
        <w:bottom w:val="none" w:sz="0" w:space="0" w:color="auto"/>
        <w:right w:val="none" w:sz="0" w:space="0" w:color="auto"/>
      </w:divBdr>
    </w:div>
    <w:div w:id="1847984685">
      <w:bodyDiv w:val="1"/>
      <w:marLeft w:val="0"/>
      <w:marRight w:val="0"/>
      <w:marTop w:val="0"/>
      <w:marBottom w:val="0"/>
      <w:divBdr>
        <w:top w:val="none" w:sz="0" w:space="0" w:color="auto"/>
        <w:left w:val="none" w:sz="0" w:space="0" w:color="auto"/>
        <w:bottom w:val="none" w:sz="0" w:space="0" w:color="auto"/>
        <w:right w:val="none" w:sz="0" w:space="0" w:color="auto"/>
      </w:divBdr>
    </w:div>
    <w:div w:id="1856654936">
      <w:bodyDiv w:val="1"/>
      <w:marLeft w:val="0"/>
      <w:marRight w:val="0"/>
      <w:marTop w:val="0"/>
      <w:marBottom w:val="0"/>
      <w:divBdr>
        <w:top w:val="none" w:sz="0" w:space="0" w:color="auto"/>
        <w:left w:val="none" w:sz="0" w:space="0" w:color="auto"/>
        <w:bottom w:val="none" w:sz="0" w:space="0" w:color="auto"/>
        <w:right w:val="none" w:sz="0" w:space="0" w:color="auto"/>
      </w:divBdr>
    </w:div>
    <w:div w:id="1863932247">
      <w:bodyDiv w:val="1"/>
      <w:marLeft w:val="0"/>
      <w:marRight w:val="0"/>
      <w:marTop w:val="0"/>
      <w:marBottom w:val="0"/>
      <w:divBdr>
        <w:top w:val="none" w:sz="0" w:space="0" w:color="auto"/>
        <w:left w:val="none" w:sz="0" w:space="0" w:color="auto"/>
        <w:bottom w:val="none" w:sz="0" w:space="0" w:color="auto"/>
        <w:right w:val="none" w:sz="0" w:space="0" w:color="auto"/>
      </w:divBdr>
    </w:div>
    <w:div w:id="1864903644">
      <w:bodyDiv w:val="1"/>
      <w:marLeft w:val="0"/>
      <w:marRight w:val="0"/>
      <w:marTop w:val="0"/>
      <w:marBottom w:val="0"/>
      <w:divBdr>
        <w:top w:val="none" w:sz="0" w:space="0" w:color="auto"/>
        <w:left w:val="none" w:sz="0" w:space="0" w:color="auto"/>
        <w:bottom w:val="none" w:sz="0" w:space="0" w:color="auto"/>
        <w:right w:val="none" w:sz="0" w:space="0" w:color="auto"/>
      </w:divBdr>
    </w:div>
    <w:div w:id="1883708663">
      <w:bodyDiv w:val="1"/>
      <w:marLeft w:val="0"/>
      <w:marRight w:val="0"/>
      <w:marTop w:val="0"/>
      <w:marBottom w:val="0"/>
      <w:divBdr>
        <w:top w:val="none" w:sz="0" w:space="0" w:color="auto"/>
        <w:left w:val="none" w:sz="0" w:space="0" w:color="auto"/>
        <w:bottom w:val="none" w:sz="0" w:space="0" w:color="auto"/>
        <w:right w:val="none" w:sz="0" w:space="0" w:color="auto"/>
      </w:divBdr>
      <w:divsChild>
        <w:div w:id="895432321">
          <w:marLeft w:val="0"/>
          <w:marRight w:val="0"/>
          <w:marTop w:val="0"/>
          <w:marBottom w:val="0"/>
          <w:divBdr>
            <w:top w:val="none" w:sz="0" w:space="0" w:color="auto"/>
            <w:left w:val="none" w:sz="0" w:space="0" w:color="auto"/>
            <w:bottom w:val="none" w:sz="0" w:space="0" w:color="auto"/>
            <w:right w:val="none" w:sz="0" w:space="0" w:color="auto"/>
          </w:divBdr>
          <w:divsChild>
            <w:div w:id="619188570">
              <w:marLeft w:val="0"/>
              <w:marRight w:val="0"/>
              <w:marTop w:val="0"/>
              <w:marBottom w:val="0"/>
              <w:divBdr>
                <w:top w:val="none" w:sz="0" w:space="0" w:color="auto"/>
                <w:left w:val="none" w:sz="0" w:space="0" w:color="auto"/>
                <w:bottom w:val="none" w:sz="0" w:space="0" w:color="auto"/>
                <w:right w:val="none" w:sz="0" w:space="0" w:color="auto"/>
              </w:divBdr>
              <w:divsChild>
                <w:div w:id="514537613">
                  <w:marLeft w:val="0"/>
                  <w:marRight w:val="0"/>
                  <w:marTop w:val="0"/>
                  <w:marBottom w:val="60"/>
                  <w:divBdr>
                    <w:top w:val="none" w:sz="0" w:space="0" w:color="auto"/>
                    <w:left w:val="none" w:sz="0" w:space="0" w:color="auto"/>
                    <w:bottom w:val="none" w:sz="0" w:space="0" w:color="auto"/>
                    <w:right w:val="none" w:sz="0" w:space="0" w:color="auto"/>
                  </w:divBdr>
                  <w:divsChild>
                    <w:div w:id="561528664">
                      <w:marLeft w:val="0"/>
                      <w:marRight w:val="0"/>
                      <w:marTop w:val="0"/>
                      <w:marBottom w:val="0"/>
                      <w:divBdr>
                        <w:top w:val="none" w:sz="0" w:space="0" w:color="auto"/>
                        <w:left w:val="none" w:sz="0" w:space="0" w:color="auto"/>
                        <w:bottom w:val="none" w:sz="0" w:space="0" w:color="auto"/>
                        <w:right w:val="none" w:sz="0" w:space="0" w:color="auto"/>
                      </w:divBdr>
                    </w:div>
                    <w:div w:id="738288714">
                      <w:marLeft w:val="0"/>
                      <w:marRight w:val="0"/>
                      <w:marTop w:val="0"/>
                      <w:marBottom w:val="0"/>
                      <w:divBdr>
                        <w:top w:val="none" w:sz="0" w:space="0" w:color="auto"/>
                        <w:left w:val="none" w:sz="0" w:space="0" w:color="auto"/>
                        <w:bottom w:val="none" w:sz="0" w:space="0" w:color="auto"/>
                        <w:right w:val="none" w:sz="0" w:space="0" w:color="auto"/>
                      </w:divBdr>
                      <w:divsChild>
                        <w:div w:id="35081821">
                          <w:marLeft w:val="75"/>
                          <w:marRight w:val="75"/>
                          <w:marTop w:val="0"/>
                          <w:marBottom w:val="0"/>
                          <w:divBdr>
                            <w:top w:val="none" w:sz="0" w:space="0" w:color="auto"/>
                            <w:left w:val="none" w:sz="0" w:space="0" w:color="auto"/>
                            <w:bottom w:val="none" w:sz="0" w:space="0" w:color="auto"/>
                            <w:right w:val="none" w:sz="0" w:space="0" w:color="auto"/>
                          </w:divBdr>
                          <w:divsChild>
                            <w:div w:id="91513787">
                              <w:marLeft w:val="0"/>
                              <w:marRight w:val="0"/>
                              <w:marTop w:val="100"/>
                              <w:marBottom w:val="100"/>
                              <w:divBdr>
                                <w:top w:val="none" w:sz="0" w:space="0" w:color="auto"/>
                                <w:left w:val="none" w:sz="0" w:space="0" w:color="auto"/>
                                <w:bottom w:val="none" w:sz="0" w:space="0" w:color="auto"/>
                                <w:right w:val="none" w:sz="0" w:space="0" w:color="auto"/>
                              </w:divBdr>
                              <w:divsChild>
                                <w:div w:id="516891030">
                                  <w:marLeft w:val="30"/>
                                  <w:marRight w:val="30"/>
                                  <w:marTop w:val="0"/>
                                  <w:marBottom w:val="0"/>
                                  <w:divBdr>
                                    <w:top w:val="none" w:sz="0" w:space="0" w:color="auto"/>
                                    <w:left w:val="none" w:sz="0" w:space="0" w:color="auto"/>
                                    <w:bottom w:val="none" w:sz="0" w:space="0" w:color="auto"/>
                                    <w:right w:val="none" w:sz="0" w:space="0" w:color="auto"/>
                                  </w:divBdr>
                                </w:div>
                              </w:divsChild>
                            </w:div>
                            <w:div w:id="694582167">
                              <w:marLeft w:val="45"/>
                              <w:marRight w:val="0"/>
                              <w:marTop w:val="15"/>
                              <w:marBottom w:val="30"/>
                              <w:divBdr>
                                <w:top w:val="none" w:sz="0" w:space="0" w:color="auto"/>
                                <w:left w:val="none" w:sz="0" w:space="0" w:color="auto"/>
                                <w:bottom w:val="none" w:sz="0" w:space="0" w:color="auto"/>
                                <w:right w:val="none" w:sz="0" w:space="0" w:color="auto"/>
                              </w:divBdr>
                            </w:div>
                          </w:divsChild>
                        </w:div>
                        <w:div w:id="163610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625682">
      <w:bodyDiv w:val="1"/>
      <w:marLeft w:val="0"/>
      <w:marRight w:val="0"/>
      <w:marTop w:val="0"/>
      <w:marBottom w:val="0"/>
      <w:divBdr>
        <w:top w:val="none" w:sz="0" w:space="0" w:color="auto"/>
        <w:left w:val="none" w:sz="0" w:space="0" w:color="auto"/>
        <w:bottom w:val="none" w:sz="0" w:space="0" w:color="auto"/>
        <w:right w:val="none" w:sz="0" w:space="0" w:color="auto"/>
      </w:divBdr>
    </w:div>
    <w:div w:id="1963068830">
      <w:bodyDiv w:val="1"/>
      <w:marLeft w:val="0"/>
      <w:marRight w:val="0"/>
      <w:marTop w:val="0"/>
      <w:marBottom w:val="0"/>
      <w:divBdr>
        <w:top w:val="none" w:sz="0" w:space="0" w:color="auto"/>
        <w:left w:val="none" w:sz="0" w:space="0" w:color="auto"/>
        <w:bottom w:val="none" w:sz="0" w:space="0" w:color="auto"/>
        <w:right w:val="none" w:sz="0" w:space="0" w:color="auto"/>
      </w:divBdr>
    </w:div>
    <w:div w:id="1964916667">
      <w:bodyDiv w:val="1"/>
      <w:marLeft w:val="0"/>
      <w:marRight w:val="0"/>
      <w:marTop w:val="0"/>
      <w:marBottom w:val="0"/>
      <w:divBdr>
        <w:top w:val="none" w:sz="0" w:space="0" w:color="auto"/>
        <w:left w:val="none" w:sz="0" w:space="0" w:color="auto"/>
        <w:bottom w:val="none" w:sz="0" w:space="0" w:color="auto"/>
        <w:right w:val="none" w:sz="0" w:space="0" w:color="auto"/>
      </w:divBdr>
    </w:div>
    <w:div w:id="1983995698">
      <w:bodyDiv w:val="1"/>
      <w:marLeft w:val="0"/>
      <w:marRight w:val="0"/>
      <w:marTop w:val="0"/>
      <w:marBottom w:val="0"/>
      <w:divBdr>
        <w:top w:val="none" w:sz="0" w:space="0" w:color="auto"/>
        <w:left w:val="none" w:sz="0" w:space="0" w:color="auto"/>
        <w:bottom w:val="none" w:sz="0" w:space="0" w:color="auto"/>
        <w:right w:val="none" w:sz="0" w:space="0" w:color="auto"/>
      </w:divBdr>
    </w:div>
    <w:div w:id="2020892309">
      <w:bodyDiv w:val="1"/>
      <w:marLeft w:val="0"/>
      <w:marRight w:val="0"/>
      <w:marTop w:val="0"/>
      <w:marBottom w:val="0"/>
      <w:divBdr>
        <w:top w:val="none" w:sz="0" w:space="0" w:color="auto"/>
        <w:left w:val="none" w:sz="0" w:space="0" w:color="auto"/>
        <w:bottom w:val="none" w:sz="0" w:space="0" w:color="auto"/>
        <w:right w:val="none" w:sz="0" w:space="0" w:color="auto"/>
      </w:divBdr>
    </w:div>
    <w:div w:id="2027755348">
      <w:bodyDiv w:val="1"/>
      <w:marLeft w:val="0"/>
      <w:marRight w:val="0"/>
      <w:marTop w:val="0"/>
      <w:marBottom w:val="0"/>
      <w:divBdr>
        <w:top w:val="none" w:sz="0" w:space="0" w:color="auto"/>
        <w:left w:val="none" w:sz="0" w:space="0" w:color="auto"/>
        <w:bottom w:val="none" w:sz="0" w:space="0" w:color="auto"/>
        <w:right w:val="none" w:sz="0" w:space="0" w:color="auto"/>
      </w:divBdr>
    </w:div>
    <w:div w:id="2028947817">
      <w:bodyDiv w:val="1"/>
      <w:marLeft w:val="0"/>
      <w:marRight w:val="0"/>
      <w:marTop w:val="0"/>
      <w:marBottom w:val="0"/>
      <w:divBdr>
        <w:top w:val="none" w:sz="0" w:space="0" w:color="auto"/>
        <w:left w:val="none" w:sz="0" w:space="0" w:color="auto"/>
        <w:bottom w:val="none" w:sz="0" w:space="0" w:color="auto"/>
        <w:right w:val="none" w:sz="0" w:space="0" w:color="auto"/>
      </w:divBdr>
    </w:div>
    <w:div w:id="2077820195">
      <w:bodyDiv w:val="1"/>
      <w:marLeft w:val="0"/>
      <w:marRight w:val="0"/>
      <w:marTop w:val="0"/>
      <w:marBottom w:val="0"/>
      <w:divBdr>
        <w:top w:val="none" w:sz="0" w:space="0" w:color="auto"/>
        <w:left w:val="none" w:sz="0" w:space="0" w:color="auto"/>
        <w:bottom w:val="none" w:sz="0" w:space="0" w:color="auto"/>
        <w:right w:val="none" w:sz="0" w:space="0" w:color="auto"/>
      </w:divBdr>
    </w:div>
    <w:div w:id="212199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2DDB3B-E8B1-483E-9733-DA0320430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5578</TotalTime>
  <Pages>8</Pages>
  <Words>2827</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SỞ TƯ PHÁP TỈNH</vt:lpstr>
    </vt:vector>
  </TitlesOfParts>
  <Company>QUANG BINH</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TƯ PHÁP TỈNH</dc:title>
  <dc:creator>SDCOMPUTER</dc:creator>
  <cp:lastModifiedBy>DONG</cp:lastModifiedBy>
  <cp:revision>563</cp:revision>
  <cp:lastPrinted>2025-04-11T07:54:00Z</cp:lastPrinted>
  <dcterms:created xsi:type="dcterms:W3CDTF">2017-10-06T03:57:00Z</dcterms:created>
  <dcterms:modified xsi:type="dcterms:W3CDTF">2025-04-14T06:59:00Z</dcterms:modified>
</cp:coreProperties>
</file>